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46F" w:rsidRDefault="00FA4DD5" w:rsidP="00FA4DD5">
      <w:pPr>
        <w:jc w:val="center"/>
        <w:rPr>
          <w:rFonts w:ascii="Times New Roman" w:hAnsi="Times New Roman" w:cs="Times New Roman"/>
          <w:sz w:val="28"/>
          <w:szCs w:val="28"/>
        </w:rPr>
      </w:pPr>
      <w:r w:rsidRPr="00FA4DD5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FA4DD5" w:rsidRDefault="00FA4DD5" w:rsidP="00FA4D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DD5" w:rsidRPr="00FA4DD5" w:rsidRDefault="00FA4DD5" w:rsidP="00FA4D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A4DD5">
        <w:rPr>
          <w:rFonts w:ascii="Times New Roman" w:hAnsi="Times New Roman" w:cs="Times New Roman"/>
          <w:sz w:val="28"/>
          <w:szCs w:val="28"/>
        </w:rPr>
        <w:t>Санкина О. В. Безопасность жизнедеятельности [электронный ресурс]: электронное учебное наглядное пособие / О. В. Санкина; Кемеровский ГСХИ. – Кемерово, 2018.</w:t>
      </w:r>
    </w:p>
    <w:p w:rsidR="00FA4DD5" w:rsidRDefault="00FA4DD5" w:rsidP="00FA4D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A4DD5">
        <w:rPr>
          <w:rFonts w:ascii="Times New Roman" w:hAnsi="Times New Roman" w:cs="Times New Roman"/>
          <w:sz w:val="28"/>
          <w:szCs w:val="28"/>
        </w:rPr>
        <w:t xml:space="preserve">Маслова, Л. Ф. Первая помощь </w:t>
      </w:r>
      <w:proofErr w:type="gramStart"/>
      <w:r w:rsidRPr="00FA4DD5">
        <w:rPr>
          <w:rFonts w:ascii="Times New Roman" w:hAnsi="Times New Roman" w:cs="Times New Roman"/>
          <w:sz w:val="28"/>
          <w:szCs w:val="28"/>
        </w:rPr>
        <w:t>пострадавшим :</w:t>
      </w:r>
      <w:proofErr w:type="gramEnd"/>
      <w:r w:rsidRPr="00FA4DD5">
        <w:rPr>
          <w:rFonts w:ascii="Times New Roman" w:hAnsi="Times New Roman" w:cs="Times New Roman"/>
          <w:sz w:val="28"/>
          <w:szCs w:val="28"/>
        </w:rPr>
        <w:t xml:space="preserve"> учебное пособие / Л. Ф. Маслова. — </w:t>
      </w:r>
      <w:proofErr w:type="gramStart"/>
      <w:r w:rsidRPr="00FA4DD5">
        <w:rPr>
          <w:rFonts w:ascii="Times New Roman" w:hAnsi="Times New Roman" w:cs="Times New Roman"/>
          <w:sz w:val="28"/>
          <w:szCs w:val="28"/>
        </w:rPr>
        <w:t>Ставрополь :</w:t>
      </w:r>
      <w:proofErr w:type="gramEnd"/>
      <w:r w:rsidRPr="00FA4D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D5">
        <w:rPr>
          <w:rFonts w:ascii="Times New Roman" w:hAnsi="Times New Roman" w:cs="Times New Roman"/>
          <w:sz w:val="28"/>
          <w:szCs w:val="28"/>
        </w:rPr>
        <w:t>СтГАУ</w:t>
      </w:r>
      <w:proofErr w:type="spellEnd"/>
      <w:r w:rsidRPr="00FA4DD5">
        <w:rPr>
          <w:rFonts w:ascii="Times New Roman" w:hAnsi="Times New Roman" w:cs="Times New Roman"/>
          <w:sz w:val="28"/>
          <w:szCs w:val="28"/>
        </w:rPr>
        <w:t>, 2020. — 40 с. </w:t>
      </w:r>
    </w:p>
    <w:p w:rsidR="00FA4DD5" w:rsidRPr="00FA4DD5" w:rsidRDefault="00FA4DD5" w:rsidP="00FA4D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A4DD5">
        <w:rPr>
          <w:rFonts w:ascii="Arial" w:hAnsi="Arial" w:cs="Arial"/>
          <w:color w:val="202023"/>
          <w:sz w:val="21"/>
          <w:szCs w:val="21"/>
          <w:shd w:val="clear" w:color="auto" w:fill="FFFFFF"/>
        </w:rPr>
        <w:t xml:space="preserve"> </w:t>
      </w:r>
      <w:r w:rsidRPr="00FA4DD5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proofErr w:type="gramStart"/>
      <w:r w:rsidRPr="00FA4DD5">
        <w:rPr>
          <w:rFonts w:ascii="Times New Roman" w:hAnsi="Times New Roman" w:cs="Times New Roman"/>
          <w:sz w:val="28"/>
          <w:szCs w:val="28"/>
        </w:rPr>
        <w:t>жизнедеятельности :</w:t>
      </w:r>
      <w:proofErr w:type="gramEnd"/>
      <w:r w:rsidRPr="00FA4DD5">
        <w:rPr>
          <w:rFonts w:ascii="Times New Roman" w:hAnsi="Times New Roman" w:cs="Times New Roman"/>
          <w:sz w:val="28"/>
          <w:szCs w:val="28"/>
        </w:rPr>
        <w:t xml:space="preserve"> учебник для бакалавров / Э. А. </w:t>
      </w:r>
      <w:proofErr w:type="spellStart"/>
      <w:r w:rsidRPr="00FA4DD5">
        <w:rPr>
          <w:rFonts w:ascii="Times New Roman" w:hAnsi="Times New Roman" w:cs="Times New Roman"/>
          <w:sz w:val="28"/>
          <w:szCs w:val="28"/>
        </w:rPr>
        <w:t>Арустамов</w:t>
      </w:r>
      <w:proofErr w:type="spellEnd"/>
      <w:r w:rsidRPr="00FA4DD5">
        <w:rPr>
          <w:rFonts w:ascii="Times New Roman" w:hAnsi="Times New Roman" w:cs="Times New Roman"/>
          <w:sz w:val="28"/>
          <w:szCs w:val="28"/>
        </w:rPr>
        <w:t xml:space="preserve">, А. Е. </w:t>
      </w:r>
      <w:proofErr w:type="spellStart"/>
      <w:r w:rsidRPr="00FA4DD5">
        <w:rPr>
          <w:rFonts w:ascii="Times New Roman" w:hAnsi="Times New Roman" w:cs="Times New Roman"/>
          <w:sz w:val="28"/>
          <w:szCs w:val="28"/>
        </w:rPr>
        <w:t>Волощенко</w:t>
      </w:r>
      <w:proofErr w:type="spellEnd"/>
      <w:r w:rsidRPr="00FA4DD5">
        <w:rPr>
          <w:rFonts w:ascii="Times New Roman" w:hAnsi="Times New Roman" w:cs="Times New Roman"/>
          <w:sz w:val="28"/>
          <w:szCs w:val="28"/>
        </w:rPr>
        <w:t xml:space="preserve">, Н. В. Косолапова [и др.] ; под ред. проф. Э. А. </w:t>
      </w:r>
      <w:proofErr w:type="spellStart"/>
      <w:r w:rsidRPr="00FA4DD5">
        <w:rPr>
          <w:rFonts w:ascii="Times New Roman" w:hAnsi="Times New Roman" w:cs="Times New Roman"/>
          <w:sz w:val="28"/>
          <w:szCs w:val="28"/>
        </w:rPr>
        <w:t>Арустамова</w:t>
      </w:r>
      <w:proofErr w:type="spellEnd"/>
      <w:r w:rsidRPr="00FA4DD5">
        <w:rPr>
          <w:rFonts w:ascii="Times New Roman" w:hAnsi="Times New Roman" w:cs="Times New Roman"/>
          <w:sz w:val="28"/>
          <w:szCs w:val="28"/>
        </w:rPr>
        <w:t xml:space="preserve">. — 22-е изд., </w:t>
      </w:r>
      <w:proofErr w:type="spellStart"/>
      <w:r w:rsidRPr="00FA4DD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FA4DD5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FA4DD5">
        <w:rPr>
          <w:rFonts w:ascii="Times New Roman" w:hAnsi="Times New Roman" w:cs="Times New Roman"/>
          <w:sz w:val="28"/>
          <w:szCs w:val="28"/>
        </w:rPr>
        <w:t xml:space="preserve"> доп. — Москва : Издательско-торговая корпорация «Дашков и К°», 2020. — 446 с.</w:t>
      </w:r>
      <w:bookmarkStart w:id="0" w:name="_GoBack"/>
      <w:bookmarkEnd w:id="0"/>
    </w:p>
    <w:sectPr w:rsidR="00FA4DD5" w:rsidRPr="00FA4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50"/>
    <w:rsid w:val="0040246F"/>
    <w:rsid w:val="004A1950"/>
    <w:rsid w:val="00B766C5"/>
    <w:rsid w:val="00FA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18C29-55D8-4590-85FA-A6CCB732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MrMax</dc:creator>
  <cp:keywords/>
  <dc:description/>
  <cp:lastModifiedBy>MrMax</cp:lastModifiedBy>
  <cp:revision>3</cp:revision>
  <dcterms:created xsi:type="dcterms:W3CDTF">2023-10-30T14:40:00Z</dcterms:created>
  <dcterms:modified xsi:type="dcterms:W3CDTF">2023-10-30T14:50:00Z</dcterms:modified>
</cp:coreProperties>
</file>