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635C" w14:textId="6CF8C653" w:rsidR="000849C2" w:rsidRDefault="005E6095" w:rsidP="005E60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095">
        <w:rPr>
          <w:rFonts w:ascii="Times New Roman" w:hAnsi="Times New Roman" w:cs="Times New Roman"/>
          <w:b/>
          <w:bCs/>
          <w:sz w:val="24"/>
          <w:szCs w:val="24"/>
        </w:rPr>
        <w:t>Основы ландшафтного дизайна</w:t>
      </w:r>
    </w:p>
    <w:p w14:paraId="2B62F2DD" w14:textId="77777777" w:rsidR="005E6095" w:rsidRPr="00B35120" w:rsidRDefault="005E6095" w:rsidP="005E60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0E0BC189" w14:textId="77777777" w:rsidR="005E6095" w:rsidRPr="00B35120" w:rsidRDefault="005E6095" w:rsidP="005E60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740C4F8D" w14:textId="77777777" w:rsidR="005E6095" w:rsidRPr="00B35120" w:rsidRDefault="005E6095" w:rsidP="005E6095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1754C990" w14:textId="221E4DDD" w:rsidR="005E6095" w:rsidRDefault="005E6095" w:rsidP="005E609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A9A4F14" w14:textId="20B1F231" w:rsidR="009F76CD" w:rsidRPr="009F76CD" w:rsidRDefault="009F76CD" w:rsidP="009F76C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Максименко А.П., </w:t>
      </w:r>
      <w:proofErr w:type="spellStart"/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Максимцов</w:t>
      </w:r>
      <w:proofErr w:type="spellEnd"/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Д.В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Ландшафтный </w:t>
      </w:r>
      <w:proofErr w:type="gramStart"/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дизайн :</w:t>
      </w:r>
      <w:proofErr w:type="gramEnd"/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СПб.: Изд-во "Лань", 2019</w:t>
      </w:r>
    </w:p>
    <w:p w14:paraId="7F9DE19C" w14:textId="5627972F" w:rsidR="009F76CD" w:rsidRPr="009F76CD" w:rsidRDefault="009F76CD" w:rsidP="009F76C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Г. А. </w:t>
      </w:r>
      <w:proofErr w:type="spellStart"/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Потаев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Ландшафтная архитектура и дизайн: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Москва: </w:t>
      </w:r>
      <w:proofErr w:type="gramStart"/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ФОРУМ :</w:t>
      </w:r>
      <w:proofErr w:type="gramEnd"/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ИНФРА-М, 2020</w:t>
      </w:r>
    </w:p>
    <w:p w14:paraId="5D535317" w14:textId="41F7F898" w:rsidR="005E6095" w:rsidRDefault="005E6095" w:rsidP="009F76C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6108AB32" w14:textId="42B877CF" w:rsidR="009F76CD" w:rsidRPr="009F76CD" w:rsidRDefault="009F76CD" w:rsidP="009F76CD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76CD">
        <w:rPr>
          <w:rFonts w:ascii="Times New Roman" w:hAnsi="Times New Roman" w:cs="Times New Roman"/>
          <w:iCs/>
          <w:sz w:val="24"/>
          <w:szCs w:val="24"/>
        </w:rPr>
        <w:t>1</w:t>
      </w:r>
      <w:r w:rsidRPr="009F76CD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F76CD">
        <w:rPr>
          <w:rFonts w:ascii="Times New Roman" w:hAnsi="Times New Roman" w:cs="Times New Roman"/>
          <w:iCs/>
          <w:sz w:val="24"/>
          <w:szCs w:val="24"/>
        </w:rPr>
        <w:t>Атрощенко Г.П., Щербакова Г.В.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F76CD">
        <w:rPr>
          <w:rFonts w:ascii="Times New Roman" w:hAnsi="Times New Roman" w:cs="Times New Roman"/>
          <w:iCs/>
          <w:sz w:val="24"/>
          <w:szCs w:val="24"/>
        </w:rPr>
        <w:t>Плодовые деревья и кустарники для ландшафта: учебник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F76CD">
        <w:rPr>
          <w:rFonts w:ascii="Times New Roman" w:hAnsi="Times New Roman" w:cs="Times New Roman"/>
          <w:iCs/>
          <w:sz w:val="24"/>
          <w:szCs w:val="24"/>
        </w:rPr>
        <w:t>СПб.: Лань, 2013</w:t>
      </w:r>
    </w:p>
    <w:p w14:paraId="1EDD506C" w14:textId="77777777" w:rsidR="005E6095" w:rsidRPr="005E6095" w:rsidRDefault="005E6095" w:rsidP="005E60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5E6095" w:rsidRPr="005E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57"/>
    <w:rsid w:val="000849C2"/>
    <w:rsid w:val="000E1957"/>
    <w:rsid w:val="005E6095"/>
    <w:rsid w:val="009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C4BF"/>
  <w15:chartTrackingRefBased/>
  <w15:docId w15:val="{D67F6D47-E478-467B-9FF6-3A8994AB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2023-09-25T10:06:00Z</dcterms:created>
  <dcterms:modified xsi:type="dcterms:W3CDTF">2023-09-25T10:10:00Z</dcterms:modified>
</cp:coreProperties>
</file>