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D5E" w:rsidRDefault="001D189B" w:rsidP="001D18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89B">
        <w:rPr>
          <w:rFonts w:ascii="Times New Roman" w:hAnsi="Times New Roman" w:cs="Times New Roman"/>
          <w:b/>
          <w:sz w:val="24"/>
          <w:szCs w:val="24"/>
        </w:rPr>
        <w:t>Основы анализа данных</w:t>
      </w:r>
    </w:p>
    <w:p w:rsidR="001D189B" w:rsidRPr="00C7546D" w:rsidRDefault="001D189B" w:rsidP="001D18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546D"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  <w:bookmarkStart w:id="0" w:name="_GoBack"/>
      <w:bookmarkEnd w:id="0"/>
    </w:p>
    <w:p w:rsidR="001D189B" w:rsidRPr="00C7546D" w:rsidRDefault="001D189B" w:rsidP="001D18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46D"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</w:p>
    <w:p w:rsidR="001D189B" w:rsidRDefault="001D189B" w:rsidP="001D189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1227">
        <w:rPr>
          <w:rFonts w:ascii="Times New Roman" w:hAnsi="Times New Roman" w:cs="Times New Roman"/>
          <w:b/>
          <w:i/>
          <w:sz w:val="24"/>
          <w:szCs w:val="24"/>
        </w:rPr>
        <w:t>Основная:</w:t>
      </w:r>
    </w:p>
    <w:p w:rsidR="001D189B" w:rsidRPr="001D189B" w:rsidRDefault="001D189B" w:rsidP="001D189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189B">
        <w:rPr>
          <w:rFonts w:ascii="Times New Roman" w:hAnsi="Times New Roman" w:cs="Times New Roman"/>
          <w:sz w:val="24"/>
          <w:szCs w:val="24"/>
        </w:rPr>
        <w:t>1</w:t>
      </w:r>
      <w:r w:rsidRPr="001D189B">
        <w:rPr>
          <w:rFonts w:ascii="Times New Roman" w:hAnsi="Times New Roman" w:cs="Times New Roman"/>
          <w:sz w:val="24"/>
          <w:szCs w:val="24"/>
        </w:rPr>
        <w:t>.</w:t>
      </w:r>
      <w:r w:rsidRPr="001D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89B">
        <w:rPr>
          <w:rFonts w:ascii="Times New Roman" w:hAnsi="Times New Roman" w:cs="Times New Roman"/>
          <w:sz w:val="24"/>
          <w:szCs w:val="24"/>
        </w:rPr>
        <w:t>Кулаичев</w:t>
      </w:r>
      <w:proofErr w:type="spellEnd"/>
      <w:r w:rsidRPr="001D189B">
        <w:rPr>
          <w:rFonts w:ascii="Times New Roman" w:hAnsi="Times New Roman" w:cs="Times New Roman"/>
          <w:sz w:val="24"/>
          <w:szCs w:val="24"/>
        </w:rPr>
        <w:t xml:space="preserve"> Алексей</w:t>
      </w:r>
      <w:r w:rsidRPr="001D189B">
        <w:rPr>
          <w:rFonts w:ascii="Times New Roman" w:hAnsi="Times New Roman" w:cs="Times New Roman"/>
          <w:sz w:val="24"/>
          <w:szCs w:val="24"/>
        </w:rPr>
        <w:t xml:space="preserve"> </w:t>
      </w:r>
      <w:r w:rsidRPr="001D189B">
        <w:rPr>
          <w:rFonts w:ascii="Times New Roman" w:hAnsi="Times New Roman" w:cs="Times New Roman"/>
          <w:sz w:val="24"/>
          <w:szCs w:val="24"/>
        </w:rPr>
        <w:t>Павлович</w:t>
      </w:r>
      <w:r w:rsidRPr="001D189B">
        <w:rPr>
          <w:rFonts w:ascii="Times New Roman" w:hAnsi="Times New Roman" w:cs="Times New Roman"/>
          <w:sz w:val="24"/>
          <w:szCs w:val="24"/>
        </w:rPr>
        <w:t xml:space="preserve"> </w:t>
      </w:r>
      <w:r w:rsidRPr="001D189B">
        <w:rPr>
          <w:rFonts w:ascii="Times New Roman" w:hAnsi="Times New Roman" w:cs="Times New Roman"/>
          <w:sz w:val="24"/>
          <w:szCs w:val="24"/>
        </w:rPr>
        <w:t>Методы и средства комплексного статистического анализа</w:t>
      </w:r>
      <w:r w:rsidRPr="001D189B">
        <w:rPr>
          <w:rFonts w:ascii="Times New Roman" w:hAnsi="Times New Roman" w:cs="Times New Roman"/>
          <w:sz w:val="24"/>
          <w:szCs w:val="24"/>
        </w:rPr>
        <w:t xml:space="preserve"> </w:t>
      </w:r>
      <w:r w:rsidRPr="001D189B">
        <w:rPr>
          <w:rFonts w:ascii="Times New Roman" w:hAnsi="Times New Roman" w:cs="Times New Roman"/>
          <w:sz w:val="24"/>
          <w:szCs w:val="24"/>
        </w:rPr>
        <w:t>данных: Учебное пособие</w:t>
      </w:r>
      <w:r w:rsidRPr="001D189B">
        <w:rPr>
          <w:rFonts w:ascii="Times New Roman" w:hAnsi="Times New Roman" w:cs="Times New Roman"/>
          <w:sz w:val="24"/>
          <w:szCs w:val="24"/>
        </w:rPr>
        <w:t xml:space="preserve"> </w:t>
      </w:r>
      <w:r w:rsidRPr="001D189B">
        <w:rPr>
          <w:rFonts w:ascii="Times New Roman" w:hAnsi="Times New Roman" w:cs="Times New Roman"/>
          <w:sz w:val="24"/>
          <w:szCs w:val="24"/>
        </w:rPr>
        <w:t>Инфра-М, 2018</w:t>
      </w:r>
    </w:p>
    <w:p w:rsidR="001D189B" w:rsidRDefault="001D189B" w:rsidP="001D189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1227">
        <w:rPr>
          <w:rFonts w:ascii="Times New Roman" w:hAnsi="Times New Roman" w:cs="Times New Roman"/>
          <w:b/>
          <w:i/>
          <w:sz w:val="24"/>
          <w:szCs w:val="24"/>
        </w:rPr>
        <w:t xml:space="preserve">Дополнительная: </w:t>
      </w:r>
    </w:p>
    <w:p w:rsidR="001D189B" w:rsidRPr="001D189B" w:rsidRDefault="001D189B" w:rsidP="001D189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189B">
        <w:rPr>
          <w:rFonts w:ascii="Times New Roman" w:hAnsi="Times New Roman" w:cs="Times New Roman"/>
          <w:sz w:val="24"/>
          <w:szCs w:val="24"/>
        </w:rPr>
        <w:t>1</w:t>
      </w:r>
      <w:r w:rsidRPr="001D189B">
        <w:rPr>
          <w:rFonts w:ascii="Times New Roman" w:hAnsi="Times New Roman" w:cs="Times New Roman"/>
          <w:sz w:val="24"/>
          <w:szCs w:val="24"/>
        </w:rPr>
        <w:t>.</w:t>
      </w:r>
      <w:r w:rsidRPr="001D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89B">
        <w:rPr>
          <w:rFonts w:ascii="Times New Roman" w:hAnsi="Times New Roman" w:cs="Times New Roman"/>
          <w:sz w:val="24"/>
          <w:szCs w:val="24"/>
        </w:rPr>
        <w:t>Ниворожкина</w:t>
      </w:r>
      <w:proofErr w:type="spellEnd"/>
      <w:r w:rsidRPr="001D189B">
        <w:rPr>
          <w:rFonts w:ascii="Times New Roman" w:hAnsi="Times New Roman" w:cs="Times New Roman"/>
          <w:sz w:val="24"/>
          <w:szCs w:val="24"/>
        </w:rPr>
        <w:t xml:space="preserve"> Л.И.,</w:t>
      </w:r>
      <w:r w:rsidRPr="001D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89B">
        <w:rPr>
          <w:rFonts w:ascii="Times New Roman" w:hAnsi="Times New Roman" w:cs="Times New Roman"/>
          <w:sz w:val="24"/>
          <w:szCs w:val="24"/>
        </w:rPr>
        <w:t>Арженовский</w:t>
      </w:r>
      <w:proofErr w:type="spellEnd"/>
      <w:r w:rsidRPr="001D189B">
        <w:rPr>
          <w:rFonts w:ascii="Times New Roman" w:hAnsi="Times New Roman" w:cs="Times New Roman"/>
          <w:sz w:val="24"/>
          <w:szCs w:val="24"/>
        </w:rPr>
        <w:t xml:space="preserve"> С.В. и</w:t>
      </w:r>
      <w:r w:rsidRPr="001D189B">
        <w:rPr>
          <w:rFonts w:ascii="Times New Roman" w:hAnsi="Times New Roman" w:cs="Times New Roman"/>
          <w:sz w:val="24"/>
          <w:szCs w:val="24"/>
        </w:rPr>
        <w:t xml:space="preserve"> </w:t>
      </w:r>
      <w:r w:rsidRPr="001D189B">
        <w:rPr>
          <w:rFonts w:ascii="Times New Roman" w:hAnsi="Times New Roman" w:cs="Times New Roman"/>
          <w:sz w:val="24"/>
          <w:szCs w:val="24"/>
        </w:rPr>
        <w:t>др.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89B">
        <w:rPr>
          <w:rFonts w:ascii="Times New Roman" w:hAnsi="Times New Roman" w:cs="Times New Roman"/>
          <w:sz w:val="24"/>
          <w:szCs w:val="24"/>
        </w:rPr>
        <w:t>Статистические методы анализа данных: учебник РИОР, 2016</w:t>
      </w:r>
      <w:r w:rsidRPr="001D1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89B" w:rsidRPr="001D189B" w:rsidRDefault="001D189B" w:rsidP="001D189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189B">
        <w:rPr>
          <w:rFonts w:ascii="Times New Roman" w:hAnsi="Times New Roman" w:cs="Times New Roman"/>
          <w:sz w:val="24"/>
          <w:szCs w:val="24"/>
        </w:rPr>
        <w:t>2</w:t>
      </w:r>
      <w:r w:rsidRPr="001D189B">
        <w:rPr>
          <w:rFonts w:ascii="Times New Roman" w:hAnsi="Times New Roman" w:cs="Times New Roman"/>
          <w:sz w:val="24"/>
          <w:szCs w:val="24"/>
        </w:rPr>
        <w:t>.</w:t>
      </w:r>
      <w:r w:rsidRPr="001D189B">
        <w:rPr>
          <w:rFonts w:ascii="Times New Roman" w:hAnsi="Times New Roman" w:cs="Times New Roman"/>
          <w:sz w:val="24"/>
          <w:szCs w:val="24"/>
        </w:rPr>
        <w:t xml:space="preserve"> А.Ю. Козлов, В.С.</w:t>
      </w:r>
      <w:r w:rsidRPr="001D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89B">
        <w:rPr>
          <w:rFonts w:ascii="Times New Roman" w:hAnsi="Times New Roman" w:cs="Times New Roman"/>
          <w:sz w:val="24"/>
          <w:szCs w:val="24"/>
        </w:rPr>
        <w:t>Мхитарян</w:t>
      </w:r>
      <w:proofErr w:type="spellEnd"/>
      <w:r w:rsidRPr="001D189B">
        <w:rPr>
          <w:rFonts w:ascii="Times New Roman" w:hAnsi="Times New Roman" w:cs="Times New Roman"/>
          <w:sz w:val="24"/>
          <w:szCs w:val="24"/>
        </w:rPr>
        <w:t>, В.Ф.</w:t>
      </w:r>
      <w:r w:rsidRPr="001D189B">
        <w:rPr>
          <w:rFonts w:ascii="Times New Roman" w:hAnsi="Times New Roman" w:cs="Times New Roman"/>
          <w:sz w:val="24"/>
          <w:szCs w:val="24"/>
        </w:rPr>
        <w:t xml:space="preserve"> </w:t>
      </w:r>
      <w:r w:rsidRPr="001D189B">
        <w:rPr>
          <w:rFonts w:ascii="Times New Roman" w:hAnsi="Times New Roman" w:cs="Times New Roman"/>
          <w:sz w:val="24"/>
          <w:szCs w:val="24"/>
        </w:rPr>
        <w:t>Шишов</w:t>
      </w:r>
      <w:r w:rsidRPr="001D189B">
        <w:rPr>
          <w:rFonts w:ascii="Times New Roman" w:hAnsi="Times New Roman" w:cs="Times New Roman"/>
          <w:sz w:val="24"/>
          <w:szCs w:val="24"/>
        </w:rPr>
        <w:t xml:space="preserve"> </w:t>
      </w:r>
      <w:r w:rsidRPr="001D189B">
        <w:rPr>
          <w:rFonts w:ascii="Times New Roman" w:hAnsi="Times New Roman" w:cs="Times New Roman"/>
          <w:sz w:val="24"/>
          <w:szCs w:val="24"/>
        </w:rPr>
        <w:t xml:space="preserve">Статистический анализ данных в MS </w:t>
      </w:r>
      <w:proofErr w:type="spellStart"/>
      <w:r w:rsidRPr="001D189B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1D189B">
        <w:rPr>
          <w:rFonts w:ascii="Times New Roman" w:hAnsi="Times New Roman" w:cs="Times New Roman"/>
          <w:sz w:val="24"/>
          <w:szCs w:val="24"/>
        </w:rPr>
        <w:t>: учебное пособие Москва: ИНФРА-М, 2019</w:t>
      </w:r>
    </w:p>
    <w:p w:rsidR="001D189B" w:rsidRPr="001D189B" w:rsidRDefault="001D189B" w:rsidP="001D189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189B">
        <w:rPr>
          <w:rFonts w:ascii="Times New Roman" w:hAnsi="Times New Roman" w:cs="Times New Roman"/>
          <w:sz w:val="24"/>
          <w:szCs w:val="24"/>
        </w:rPr>
        <w:t>3</w:t>
      </w:r>
      <w:r w:rsidRPr="001D189B">
        <w:rPr>
          <w:rFonts w:ascii="Times New Roman" w:hAnsi="Times New Roman" w:cs="Times New Roman"/>
          <w:sz w:val="24"/>
          <w:szCs w:val="24"/>
        </w:rPr>
        <w:t>.</w:t>
      </w:r>
      <w:r w:rsidRPr="001D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89B">
        <w:rPr>
          <w:rFonts w:ascii="Times New Roman" w:hAnsi="Times New Roman" w:cs="Times New Roman"/>
          <w:sz w:val="24"/>
          <w:szCs w:val="24"/>
        </w:rPr>
        <w:t>Зарова</w:t>
      </w:r>
      <w:proofErr w:type="spellEnd"/>
      <w:r w:rsidRPr="001D189B">
        <w:rPr>
          <w:rFonts w:ascii="Times New Roman" w:hAnsi="Times New Roman" w:cs="Times New Roman"/>
          <w:sz w:val="24"/>
          <w:szCs w:val="24"/>
        </w:rPr>
        <w:t xml:space="preserve"> Елена</w:t>
      </w:r>
      <w:r w:rsidRPr="001D189B">
        <w:rPr>
          <w:rFonts w:ascii="Times New Roman" w:hAnsi="Times New Roman" w:cs="Times New Roman"/>
          <w:sz w:val="24"/>
          <w:szCs w:val="24"/>
        </w:rPr>
        <w:t xml:space="preserve"> </w:t>
      </w:r>
      <w:r w:rsidRPr="001D189B">
        <w:rPr>
          <w:rFonts w:ascii="Times New Roman" w:hAnsi="Times New Roman" w:cs="Times New Roman"/>
          <w:sz w:val="24"/>
          <w:szCs w:val="24"/>
        </w:rPr>
        <w:t>Викторовна</w:t>
      </w:r>
      <w:r w:rsidRPr="001D189B">
        <w:rPr>
          <w:rFonts w:ascii="Times New Roman" w:hAnsi="Times New Roman" w:cs="Times New Roman"/>
          <w:sz w:val="24"/>
          <w:szCs w:val="24"/>
        </w:rPr>
        <w:t xml:space="preserve"> </w:t>
      </w:r>
      <w:r w:rsidRPr="001D189B">
        <w:rPr>
          <w:rFonts w:ascii="Times New Roman" w:hAnsi="Times New Roman" w:cs="Times New Roman"/>
          <w:sz w:val="24"/>
          <w:szCs w:val="24"/>
        </w:rPr>
        <w:t xml:space="preserve">Методы </w:t>
      </w:r>
      <w:proofErr w:type="spellStart"/>
      <w:r w:rsidRPr="001D189B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1D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89B">
        <w:rPr>
          <w:rFonts w:ascii="Times New Roman" w:hAnsi="Times New Roman" w:cs="Times New Roman"/>
          <w:sz w:val="24"/>
          <w:szCs w:val="24"/>
        </w:rPr>
        <w:t>mining</w:t>
      </w:r>
      <w:proofErr w:type="spellEnd"/>
      <w:r w:rsidRPr="001D189B">
        <w:rPr>
          <w:rFonts w:ascii="Times New Roman" w:hAnsi="Times New Roman" w:cs="Times New Roman"/>
          <w:sz w:val="24"/>
          <w:szCs w:val="24"/>
        </w:rPr>
        <w:t xml:space="preserve"> в обработке и анализе статистических</w:t>
      </w:r>
      <w:r w:rsidRPr="001D189B">
        <w:rPr>
          <w:rFonts w:ascii="Times New Roman" w:hAnsi="Times New Roman" w:cs="Times New Roman"/>
          <w:sz w:val="24"/>
          <w:szCs w:val="24"/>
        </w:rPr>
        <w:t xml:space="preserve"> </w:t>
      </w:r>
      <w:r w:rsidRPr="001D189B">
        <w:rPr>
          <w:rFonts w:ascii="Times New Roman" w:hAnsi="Times New Roman" w:cs="Times New Roman"/>
          <w:sz w:val="24"/>
          <w:szCs w:val="24"/>
        </w:rPr>
        <w:t>данных (решения в R</w:t>
      </w:r>
      <w:proofErr w:type="gramStart"/>
      <w:r w:rsidRPr="001D189B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1D189B">
        <w:rPr>
          <w:rFonts w:ascii="Times New Roman" w:hAnsi="Times New Roman" w:cs="Times New Roman"/>
          <w:sz w:val="24"/>
          <w:szCs w:val="24"/>
        </w:rPr>
        <w:t xml:space="preserve"> Монография</w:t>
      </w:r>
      <w:r w:rsidRPr="001D189B">
        <w:rPr>
          <w:rFonts w:ascii="Times New Roman" w:hAnsi="Times New Roman" w:cs="Times New Roman"/>
          <w:sz w:val="24"/>
          <w:szCs w:val="24"/>
        </w:rPr>
        <w:t xml:space="preserve"> </w:t>
      </w:r>
      <w:r w:rsidRPr="001D189B">
        <w:rPr>
          <w:rFonts w:ascii="Times New Roman" w:hAnsi="Times New Roman" w:cs="Times New Roman"/>
          <w:sz w:val="24"/>
          <w:szCs w:val="24"/>
        </w:rPr>
        <w:t>Инфра-М, 2021</w:t>
      </w:r>
    </w:p>
    <w:p w:rsidR="001D189B" w:rsidRPr="001D189B" w:rsidRDefault="001D189B" w:rsidP="001D18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189B" w:rsidRPr="001D1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17A"/>
    <w:rsid w:val="001D189B"/>
    <w:rsid w:val="00904D5E"/>
    <w:rsid w:val="00D2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C9181-D863-4F33-881C-1C9B015A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2023-11-21T11:14:00Z</dcterms:created>
  <dcterms:modified xsi:type="dcterms:W3CDTF">2023-11-21T11:17:00Z</dcterms:modified>
</cp:coreProperties>
</file>