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51DDB" w:rsidRDefault="00C437D1" w:rsidP="00351DDB">
      <w:pPr>
        <w:jc w:val="center"/>
      </w:pPr>
      <w:r w:rsidRPr="00C437D1">
        <w:rPr>
          <w:noProof/>
          <w:sz w:val="28"/>
          <w:szCs w:val="28"/>
        </w:rPr>
        <w:drawing>
          <wp:inline distT="0" distB="0" distL="0" distR="0">
            <wp:extent cx="6480175" cy="9237928"/>
            <wp:effectExtent l="0" t="0" r="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237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351DDB">
        <w:br w:type="page"/>
      </w:r>
    </w:p>
    <w:p w:rsidR="00351DDB" w:rsidRPr="004627CF" w:rsidRDefault="00351DDB" w:rsidP="00351DDB">
      <w:pPr>
        <w:jc w:val="center"/>
        <w:rPr>
          <w:b/>
          <w:sz w:val="28"/>
          <w:szCs w:val="28"/>
        </w:rPr>
      </w:pPr>
      <w:r w:rsidRPr="004627CF">
        <w:rPr>
          <w:b/>
          <w:sz w:val="28"/>
          <w:szCs w:val="28"/>
        </w:rPr>
        <w:lastRenderedPageBreak/>
        <w:t>СОДЕРЖАНИЕ</w:t>
      </w:r>
    </w:p>
    <w:p w:rsidR="00351DDB" w:rsidRPr="004627CF" w:rsidRDefault="00351DDB" w:rsidP="00351DDB">
      <w:pPr>
        <w:jc w:val="both"/>
        <w:rPr>
          <w:sz w:val="28"/>
          <w:szCs w:val="28"/>
        </w:rPr>
      </w:pPr>
    </w:p>
    <w:p w:rsidR="00351DDB" w:rsidRDefault="00351DDB" w:rsidP="00351DDB">
      <w:pPr>
        <w:pStyle w:val="11"/>
        <w:tabs>
          <w:tab w:val="right" w:leader="dot" w:pos="10195"/>
        </w:tabs>
        <w:jc w:val="both"/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fldChar w:fldCharType="begin"/>
      </w:r>
      <w:r>
        <w:instrText xml:space="preserve"> TOC \o "1-3" \h \z \u </w:instrText>
      </w:r>
      <w:r>
        <w:fldChar w:fldCharType="separate"/>
      </w:r>
      <w:hyperlink w:anchor="_Toc498097457" w:history="1">
        <w:r w:rsidRPr="002B4B74">
          <w:rPr>
            <w:rStyle w:val="a3"/>
            <w:noProof/>
          </w:rPr>
          <w:t>1 ПОКАЗАТЕЛИ И КРИТЕРИИ ОЦЕНИВАНИЯ КОМПЕТЕНЦИЙ НА РАЗЛИЧНЫХ ЭТАПАХ ИХ ФОРМИРОВАНИЯ, ОПИСАНИЕ ШКАЛ ОЦЕНИВАНИЯ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_Toc498097457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437D1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351DDB" w:rsidRDefault="003D58E7" w:rsidP="00351DDB">
      <w:pPr>
        <w:pStyle w:val="21"/>
        <w:tabs>
          <w:tab w:val="right" w:leader="dot" w:pos="10195"/>
        </w:tabs>
        <w:jc w:val="both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8097458" w:history="1">
        <w:r w:rsidR="00351DDB" w:rsidRPr="002B4B74">
          <w:rPr>
            <w:rStyle w:val="a3"/>
            <w:noProof/>
          </w:rPr>
          <w:t>1.1 Перечень компетенций</w:t>
        </w:r>
        <w:r w:rsidR="00351DDB">
          <w:rPr>
            <w:noProof/>
            <w:webHidden/>
          </w:rPr>
          <w:tab/>
        </w:r>
        <w:r w:rsidR="00351DDB">
          <w:rPr>
            <w:noProof/>
            <w:webHidden/>
          </w:rPr>
          <w:fldChar w:fldCharType="begin"/>
        </w:r>
        <w:r w:rsidR="00351DDB">
          <w:rPr>
            <w:noProof/>
            <w:webHidden/>
          </w:rPr>
          <w:instrText xml:space="preserve"> PAGEREF _Toc498097458 \h </w:instrText>
        </w:r>
        <w:r w:rsidR="00351DDB">
          <w:rPr>
            <w:noProof/>
            <w:webHidden/>
          </w:rPr>
        </w:r>
        <w:r w:rsidR="00351DDB">
          <w:rPr>
            <w:noProof/>
            <w:webHidden/>
          </w:rPr>
          <w:fldChar w:fldCharType="separate"/>
        </w:r>
        <w:r w:rsidR="00C437D1">
          <w:rPr>
            <w:noProof/>
            <w:webHidden/>
          </w:rPr>
          <w:t>3</w:t>
        </w:r>
        <w:r w:rsidR="00351DDB">
          <w:rPr>
            <w:noProof/>
            <w:webHidden/>
          </w:rPr>
          <w:fldChar w:fldCharType="end"/>
        </w:r>
      </w:hyperlink>
    </w:p>
    <w:p w:rsidR="00351DDB" w:rsidRDefault="003D58E7" w:rsidP="00351DDB">
      <w:pPr>
        <w:pStyle w:val="21"/>
        <w:tabs>
          <w:tab w:val="right" w:leader="dot" w:pos="10195"/>
        </w:tabs>
        <w:jc w:val="both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8097459" w:history="1">
        <w:r w:rsidR="00351DDB" w:rsidRPr="002B4B74">
          <w:rPr>
            <w:rStyle w:val="a3"/>
            <w:noProof/>
          </w:rPr>
          <w:t>1.2 Показатели и критерии оценивания компетенций на различных этапах их формирования</w:t>
        </w:r>
        <w:r w:rsidR="00351DDB">
          <w:rPr>
            <w:noProof/>
            <w:webHidden/>
          </w:rPr>
          <w:tab/>
        </w:r>
        <w:r w:rsidR="00351DDB">
          <w:rPr>
            <w:noProof/>
            <w:webHidden/>
          </w:rPr>
          <w:fldChar w:fldCharType="begin"/>
        </w:r>
        <w:r w:rsidR="00351DDB">
          <w:rPr>
            <w:noProof/>
            <w:webHidden/>
          </w:rPr>
          <w:instrText xml:space="preserve"> PAGEREF _Toc498097459 \h </w:instrText>
        </w:r>
        <w:r w:rsidR="00351DDB">
          <w:rPr>
            <w:noProof/>
            <w:webHidden/>
          </w:rPr>
        </w:r>
        <w:r w:rsidR="00351DDB">
          <w:rPr>
            <w:noProof/>
            <w:webHidden/>
          </w:rPr>
          <w:fldChar w:fldCharType="separate"/>
        </w:r>
        <w:r w:rsidR="00C437D1">
          <w:rPr>
            <w:noProof/>
            <w:webHidden/>
          </w:rPr>
          <w:t>4</w:t>
        </w:r>
        <w:r w:rsidR="00351DDB">
          <w:rPr>
            <w:noProof/>
            <w:webHidden/>
          </w:rPr>
          <w:fldChar w:fldCharType="end"/>
        </w:r>
      </w:hyperlink>
    </w:p>
    <w:p w:rsidR="00351DDB" w:rsidRDefault="003D58E7" w:rsidP="00351DDB">
      <w:pPr>
        <w:pStyle w:val="21"/>
        <w:tabs>
          <w:tab w:val="right" w:leader="dot" w:pos="10195"/>
        </w:tabs>
        <w:jc w:val="both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8097460" w:history="1">
        <w:r w:rsidR="00351DDB" w:rsidRPr="002B4B74">
          <w:rPr>
            <w:rStyle w:val="a3"/>
            <w:noProof/>
          </w:rPr>
          <w:t>1.3 Описание шкал оценивания</w:t>
        </w:r>
        <w:r w:rsidR="00351DDB">
          <w:rPr>
            <w:noProof/>
            <w:webHidden/>
          </w:rPr>
          <w:tab/>
        </w:r>
        <w:r w:rsidR="00351DDB">
          <w:rPr>
            <w:noProof/>
            <w:webHidden/>
          </w:rPr>
          <w:fldChar w:fldCharType="begin"/>
        </w:r>
        <w:r w:rsidR="00351DDB">
          <w:rPr>
            <w:noProof/>
            <w:webHidden/>
          </w:rPr>
          <w:instrText xml:space="preserve"> PAGEREF _Toc498097460 \h </w:instrText>
        </w:r>
        <w:r w:rsidR="00351DDB">
          <w:rPr>
            <w:noProof/>
            <w:webHidden/>
          </w:rPr>
        </w:r>
        <w:r w:rsidR="00351DDB">
          <w:rPr>
            <w:noProof/>
            <w:webHidden/>
          </w:rPr>
          <w:fldChar w:fldCharType="separate"/>
        </w:r>
        <w:r w:rsidR="00C437D1">
          <w:rPr>
            <w:noProof/>
            <w:webHidden/>
          </w:rPr>
          <w:t>7</w:t>
        </w:r>
        <w:r w:rsidR="00351DDB">
          <w:rPr>
            <w:noProof/>
            <w:webHidden/>
          </w:rPr>
          <w:fldChar w:fldCharType="end"/>
        </w:r>
      </w:hyperlink>
    </w:p>
    <w:p w:rsidR="00351DDB" w:rsidRDefault="003D58E7" w:rsidP="00351DDB">
      <w:pPr>
        <w:pStyle w:val="21"/>
        <w:tabs>
          <w:tab w:val="right" w:leader="dot" w:pos="10195"/>
        </w:tabs>
        <w:jc w:val="both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8097461" w:history="1">
        <w:r w:rsidR="00351DDB" w:rsidRPr="002B4B74">
          <w:rPr>
            <w:rStyle w:val="a3"/>
            <w:noProof/>
          </w:rPr>
          <w:t>1.4 Общая процедура и сроки проведения оценочных мероприятий</w:t>
        </w:r>
        <w:r w:rsidR="00351DDB">
          <w:rPr>
            <w:noProof/>
            <w:webHidden/>
          </w:rPr>
          <w:tab/>
        </w:r>
        <w:r w:rsidR="00351DDB">
          <w:rPr>
            <w:noProof/>
            <w:webHidden/>
          </w:rPr>
          <w:fldChar w:fldCharType="begin"/>
        </w:r>
        <w:r w:rsidR="00351DDB">
          <w:rPr>
            <w:noProof/>
            <w:webHidden/>
          </w:rPr>
          <w:instrText xml:space="preserve"> PAGEREF _Toc498097461 \h </w:instrText>
        </w:r>
        <w:r w:rsidR="00351DDB">
          <w:rPr>
            <w:noProof/>
            <w:webHidden/>
          </w:rPr>
        </w:r>
        <w:r w:rsidR="00351DDB">
          <w:rPr>
            <w:noProof/>
            <w:webHidden/>
          </w:rPr>
          <w:fldChar w:fldCharType="separate"/>
        </w:r>
        <w:r w:rsidR="00C437D1">
          <w:rPr>
            <w:noProof/>
            <w:webHidden/>
          </w:rPr>
          <w:t>8</w:t>
        </w:r>
        <w:r w:rsidR="00351DDB">
          <w:rPr>
            <w:noProof/>
            <w:webHidden/>
          </w:rPr>
          <w:fldChar w:fldCharType="end"/>
        </w:r>
      </w:hyperlink>
    </w:p>
    <w:p w:rsidR="00351DDB" w:rsidRDefault="003D58E7" w:rsidP="00351DDB">
      <w:pPr>
        <w:pStyle w:val="11"/>
        <w:tabs>
          <w:tab w:val="right" w:leader="dot" w:pos="10195"/>
        </w:tabs>
        <w:jc w:val="both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8097462" w:history="1">
        <w:r w:rsidR="00351DDB" w:rsidRPr="002B4B74">
          <w:rPr>
            <w:rStyle w:val="a3"/>
            <w:noProof/>
          </w:rPr>
          <w:t>2 ТИПОВЫЕ КОНТРОЛЬНЫЕ ЗАДАНИЯ, НЕОБХОДИМЫЕ ДЛЯ ОЦЕНКИ ЗНАНИЙ, УМЕНИЙ, НАВЫКОВ</w:t>
        </w:r>
        <w:r w:rsidR="00351DDB">
          <w:rPr>
            <w:noProof/>
            <w:webHidden/>
          </w:rPr>
          <w:tab/>
        </w:r>
        <w:r w:rsidR="00351DDB">
          <w:rPr>
            <w:noProof/>
            <w:webHidden/>
          </w:rPr>
          <w:fldChar w:fldCharType="begin"/>
        </w:r>
        <w:r w:rsidR="00351DDB">
          <w:rPr>
            <w:noProof/>
            <w:webHidden/>
          </w:rPr>
          <w:instrText xml:space="preserve"> PAGEREF _Toc498097462 \h </w:instrText>
        </w:r>
        <w:r w:rsidR="00351DDB">
          <w:rPr>
            <w:noProof/>
            <w:webHidden/>
          </w:rPr>
        </w:r>
        <w:r w:rsidR="00351DDB">
          <w:rPr>
            <w:noProof/>
            <w:webHidden/>
          </w:rPr>
          <w:fldChar w:fldCharType="separate"/>
        </w:r>
        <w:r w:rsidR="00C437D1">
          <w:rPr>
            <w:noProof/>
            <w:webHidden/>
          </w:rPr>
          <w:t>9</w:t>
        </w:r>
        <w:r w:rsidR="00351DDB">
          <w:rPr>
            <w:noProof/>
            <w:webHidden/>
          </w:rPr>
          <w:fldChar w:fldCharType="end"/>
        </w:r>
      </w:hyperlink>
    </w:p>
    <w:p w:rsidR="00351DDB" w:rsidRDefault="003D58E7" w:rsidP="00351DDB">
      <w:pPr>
        <w:pStyle w:val="21"/>
        <w:tabs>
          <w:tab w:val="right" w:leader="dot" w:pos="10195"/>
        </w:tabs>
        <w:jc w:val="both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8097463" w:history="1">
        <w:r w:rsidR="00351DDB" w:rsidRPr="002B4B74">
          <w:rPr>
            <w:rStyle w:val="a3"/>
            <w:noProof/>
          </w:rPr>
          <w:t>2.1 Текущий контроль знаний студентов</w:t>
        </w:r>
        <w:r w:rsidR="00351DDB">
          <w:rPr>
            <w:noProof/>
            <w:webHidden/>
          </w:rPr>
          <w:tab/>
        </w:r>
        <w:r w:rsidR="00351DDB">
          <w:rPr>
            <w:noProof/>
            <w:webHidden/>
          </w:rPr>
          <w:fldChar w:fldCharType="begin"/>
        </w:r>
        <w:r w:rsidR="00351DDB">
          <w:rPr>
            <w:noProof/>
            <w:webHidden/>
          </w:rPr>
          <w:instrText xml:space="preserve"> PAGEREF _Toc498097463 \h </w:instrText>
        </w:r>
        <w:r w:rsidR="00351DDB">
          <w:rPr>
            <w:noProof/>
            <w:webHidden/>
          </w:rPr>
        </w:r>
        <w:r w:rsidR="00351DDB">
          <w:rPr>
            <w:noProof/>
            <w:webHidden/>
          </w:rPr>
          <w:fldChar w:fldCharType="separate"/>
        </w:r>
        <w:r w:rsidR="00C437D1">
          <w:rPr>
            <w:noProof/>
            <w:webHidden/>
          </w:rPr>
          <w:t>9</w:t>
        </w:r>
        <w:r w:rsidR="00351DDB">
          <w:rPr>
            <w:noProof/>
            <w:webHidden/>
          </w:rPr>
          <w:fldChar w:fldCharType="end"/>
        </w:r>
      </w:hyperlink>
    </w:p>
    <w:p w:rsidR="00351DDB" w:rsidRDefault="003D58E7" w:rsidP="00351DDB">
      <w:pPr>
        <w:pStyle w:val="21"/>
        <w:tabs>
          <w:tab w:val="right" w:leader="dot" w:pos="10195"/>
        </w:tabs>
        <w:jc w:val="both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8097464" w:history="1">
        <w:r w:rsidR="00351DDB" w:rsidRPr="002B4B74">
          <w:rPr>
            <w:rStyle w:val="a3"/>
            <w:noProof/>
          </w:rPr>
          <w:t>2.2 Промежуточная аттестация</w:t>
        </w:r>
        <w:r w:rsidR="00351DDB">
          <w:rPr>
            <w:noProof/>
            <w:webHidden/>
          </w:rPr>
          <w:tab/>
        </w:r>
        <w:r w:rsidR="00351DDB">
          <w:rPr>
            <w:noProof/>
            <w:webHidden/>
          </w:rPr>
          <w:fldChar w:fldCharType="begin"/>
        </w:r>
        <w:r w:rsidR="00351DDB">
          <w:rPr>
            <w:noProof/>
            <w:webHidden/>
          </w:rPr>
          <w:instrText xml:space="preserve"> PAGEREF _Toc498097464 \h </w:instrText>
        </w:r>
        <w:r w:rsidR="00351DDB">
          <w:rPr>
            <w:noProof/>
            <w:webHidden/>
          </w:rPr>
          <w:fldChar w:fldCharType="separate"/>
        </w:r>
        <w:r w:rsidR="00C437D1">
          <w:rPr>
            <w:b/>
            <w:bCs/>
            <w:noProof/>
            <w:webHidden/>
          </w:rPr>
          <w:t>Ошибка! Закладка не определена.</w:t>
        </w:r>
        <w:r w:rsidR="00351DDB">
          <w:rPr>
            <w:noProof/>
            <w:webHidden/>
          </w:rPr>
          <w:fldChar w:fldCharType="end"/>
        </w:r>
      </w:hyperlink>
    </w:p>
    <w:p w:rsidR="00351DDB" w:rsidRDefault="003D58E7" w:rsidP="00351DDB">
      <w:pPr>
        <w:pStyle w:val="21"/>
        <w:tabs>
          <w:tab w:val="right" w:leader="dot" w:pos="10195"/>
        </w:tabs>
        <w:jc w:val="both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8097465" w:history="1">
        <w:r w:rsidR="00351DDB" w:rsidRPr="002B4B74">
          <w:rPr>
            <w:rStyle w:val="a3"/>
            <w:noProof/>
          </w:rPr>
          <w:t>2.3 Типовой вариант экзаменационного тестирования</w:t>
        </w:r>
        <w:r w:rsidR="00351DDB">
          <w:rPr>
            <w:noProof/>
            <w:webHidden/>
          </w:rPr>
          <w:tab/>
        </w:r>
        <w:r w:rsidR="00351DDB">
          <w:rPr>
            <w:noProof/>
            <w:webHidden/>
          </w:rPr>
          <w:fldChar w:fldCharType="begin"/>
        </w:r>
        <w:r w:rsidR="00351DDB">
          <w:rPr>
            <w:noProof/>
            <w:webHidden/>
          </w:rPr>
          <w:instrText xml:space="preserve"> PAGEREF _Toc498097465 \h </w:instrText>
        </w:r>
        <w:r w:rsidR="00351DDB">
          <w:rPr>
            <w:noProof/>
            <w:webHidden/>
          </w:rPr>
          <w:fldChar w:fldCharType="separate"/>
        </w:r>
        <w:r w:rsidR="00C437D1">
          <w:rPr>
            <w:b/>
            <w:bCs/>
            <w:noProof/>
            <w:webHidden/>
          </w:rPr>
          <w:t>Ошибка! Закладка не определена.</w:t>
        </w:r>
        <w:r w:rsidR="00351DDB">
          <w:rPr>
            <w:noProof/>
            <w:webHidden/>
          </w:rPr>
          <w:fldChar w:fldCharType="end"/>
        </w:r>
      </w:hyperlink>
    </w:p>
    <w:p w:rsidR="00351DDB" w:rsidRDefault="003D58E7" w:rsidP="00351DDB">
      <w:pPr>
        <w:pStyle w:val="21"/>
        <w:tabs>
          <w:tab w:val="right" w:leader="dot" w:pos="10195"/>
        </w:tabs>
        <w:jc w:val="both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8097466" w:history="1">
        <w:r w:rsidR="00351DDB" w:rsidRPr="002B4B74">
          <w:rPr>
            <w:rStyle w:val="a3"/>
            <w:noProof/>
          </w:rPr>
          <w:t>2.4 Типовой экзаменационный билет</w:t>
        </w:r>
        <w:r w:rsidR="00351DDB">
          <w:rPr>
            <w:noProof/>
            <w:webHidden/>
          </w:rPr>
          <w:tab/>
        </w:r>
        <w:r w:rsidR="00351DDB">
          <w:rPr>
            <w:noProof/>
            <w:webHidden/>
          </w:rPr>
          <w:fldChar w:fldCharType="begin"/>
        </w:r>
        <w:r w:rsidR="00351DDB">
          <w:rPr>
            <w:noProof/>
            <w:webHidden/>
          </w:rPr>
          <w:instrText xml:space="preserve"> PAGEREF _Toc498097466 \h </w:instrText>
        </w:r>
        <w:r w:rsidR="00351DDB">
          <w:rPr>
            <w:noProof/>
            <w:webHidden/>
          </w:rPr>
        </w:r>
        <w:r w:rsidR="00351DDB">
          <w:rPr>
            <w:noProof/>
            <w:webHidden/>
          </w:rPr>
          <w:fldChar w:fldCharType="separate"/>
        </w:r>
        <w:r w:rsidR="00C437D1">
          <w:rPr>
            <w:noProof/>
            <w:webHidden/>
          </w:rPr>
          <w:t>11</w:t>
        </w:r>
        <w:r w:rsidR="00351DDB">
          <w:rPr>
            <w:noProof/>
            <w:webHidden/>
          </w:rPr>
          <w:fldChar w:fldCharType="end"/>
        </w:r>
      </w:hyperlink>
    </w:p>
    <w:p w:rsidR="00351DDB" w:rsidRDefault="003D58E7" w:rsidP="00351DDB">
      <w:pPr>
        <w:pStyle w:val="11"/>
        <w:tabs>
          <w:tab w:val="right" w:leader="dot" w:pos="10195"/>
        </w:tabs>
        <w:jc w:val="both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8097467" w:history="1">
        <w:r w:rsidR="00351DDB" w:rsidRPr="002B4B74">
          <w:rPr>
            <w:rStyle w:val="a3"/>
            <w:noProof/>
          </w:rPr>
          <w:t>3 МЕТОДИЧЕСКИЕ МАТЕРИАЛЫ, ОПРЕДЕЛЯЮЩИЕ ПРОЦЕДУРЫ ОЦЕНИВАНИЯ ЗНАНИЙ, УМЕНИЙ, НАВЫКОВ</w:t>
        </w:r>
        <w:r w:rsidR="00351DDB">
          <w:rPr>
            <w:noProof/>
            <w:webHidden/>
          </w:rPr>
          <w:tab/>
        </w:r>
        <w:r w:rsidR="00351DDB">
          <w:rPr>
            <w:noProof/>
            <w:webHidden/>
          </w:rPr>
          <w:fldChar w:fldCharType="begin"/>
        </w:r>
        <w:r w:rsidR="00351DDB">
          <w:rPr>
            <w:noProof/>
            <w:webHidden/>
          </w:rPr>
          <w:instrText xml:space="preserve"> PAGEREF _Toc498097467 \h </w:instrText>
        </w:r>
        <w:r w:rsidR="00351DDB">
          <w:rPr>
            <w:noProof/>
            <w:webHidden/>
          </w:rPr>
        </w:r>
        <w:r w:rsidR="00351DDB">
          <w:rPr>
            <w:noProof/>
            <w:webHidden/>
          </w:rPr>
          <w:fldChar w:fldCharType="separate"/>
        </w:r>
        <w:r w:rsidR="00C437D1">
          <w:rPr>
            <w:noProof/>
            <w:webHidden/>
          </w:rPr>
          <w:t>13</w:t>
        </w:r>
        <w:r w:rsidR="00351DDB">
          <w:rPr>
            <w:noProof/>
            <w:webHidden/>
          </w:rPr>
          <w:fldChar w:fldCharType="end"/>
        </w:r>
      </w:hyperlink>
    </w:p>
    <w:p w:rsidR="00351DDB" w:rsidRDefault="00351DDB" w:rsidP="00351DDB">
      <w:pPr>
        <w:ind w:left="709"/>
        <w:jc w:val="both"/>
      </w:pPr>
      <w:r>
        <w:fldChar w:fldCharType="end"/>
      </w:r>
      <w:r>
        <w:br w:type="page"/>
      </w:r>
    </w:p>
    <w:p w:rsidR="00351DDB" w:rsidRPr="00B86C00" w:rsidRDefault="00351DDB" w:rsidP="00351DDB">
      <w:pPr>
        <w:pStyle w:val="1"/>
        <w:spacing w:before="0"/>
        <w:jc w:val="center"/>
        <w:rPr>
          <w:rFonts w:ascii="Times New Roman" w:hAnsi="Times New Roman" w:cs="Times New Roman"/>
          <w:color w:val="000000" w:themeColor="text1"/>
        </w:rPr>
      </w:pPr>
      <w:bookmarkStart w:id="1" w:name="_Toc498097457"/>
      <w:r>
        <w:rPr>
          <w:rFonts w:ascii="Times New Roman" w:hAnsi="Times New Roman" w:cs="Times New Roman"/>
          <w:color w:val="000000" w:themeColor="text1"/>
        </w:rPr>
        <w:lastRenderedPageBreak/>
        <w:t>1</w:t>
      </w:r>
      <w:r w:rsidRPr="00B86C00">
        <w:rPr>
          <w:rFonts w:ascii="Times New Roman" w:hAnsi="Times New Roman" w:cs="Times New Roman"/>
          <w:color w:val="000000" w:themeColor="text1"/>
        </w:rPr>
        <w:t xml:space="preserve"> ПОКАЗАТЕЛИ И КРИТЕРИИ ОЦЕНИВАНИЯ КОМПЕТЕНЦИЙ НА РАЗЛИЧНЫХ ЭТАПАХ ИХ ФОРМИРОВАНИЯ, ОПИСАНИЕ ШКАЛ ОЦЕНИВАНИЯ</w:t>
      </w:r>
      <w:bookmarkEnd w:id="1"/>
    </w:p>
    <w:p w:rsidR="00351DDB" w:rsidRPr="00733C0D" w:rsidRDefault="00351DDB" w:rsidP="00351DDB">
      <w:pPr>
        <w:suppressLineNumbers/>
        <w:suppressAutoHyphens/>
        <w:ind w:firstLine="709"/>
        <w:jc w:val="both"/>
        <w:rPr>
          <w:sz w:val="28"/>
          <w:szCs w:val="28"/>
        </w:rPr>
      </w:pPr>
    </w:p>
    <w:p w:rsidR="00351DDB" w:rsidRPr="00733C0D" w:rsidRDefault="00351DDB" w:rsidP="00351DDB">
      <w:pPr>
        <w:pStyle w:val="2"/>
        <w:spacing w:before="0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2" w:name="_Toc498097458"/>
      <w:r w:rsidRPr="00733C0D">
        <w:rPr>
          <w:rFonts w:ascii="Times New Roman" w:hAnsi="Times New Roman" w:cs="Times New Roman"/>
          <w:color w:val="000000" w:themeColor="text1"/>
          <w:sz w:val="28"/>
          <w:szCs w:val="28"/>
        </w:rPr>
        <w:t>1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.1</w:t>
      </w:r>
      <w:r w:rsidRPr="00733C0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П</w:t>
      </w:r>
      <w:r w:rsidRPr="00733C0D">
        <w:rPr>
          <w:rFonts w:ascii="Times New Roman" w:hAnsi="Times New Roman" w:cs="Times New Roman"/>
          <w:color w:val="000000" w:themeColor="text1"/>
          <w:sz w:val="28"/>
          <w:szCs w:val="28"/>
        </w:rPr>
        <w:t>еречень компетенций</w:t>
      </w:r>
      <w:bookmarkEnd w:id="2"/>
    </w:p>
    <w:p w:rsidR="00351DDB" w:rsidRDefault="00351DDB" w:rsidP="00351DDB">
      <w:pPr>
        <w:suppressLineNumbers/>
        <w:suppressAutoHyphens/>
        <w:ind w:firstLine="709"/>
        <w:jc w:val="both"/>
        <w:rPr>
          <w:sz w:val="28"/>
          <w:szCs w:val="28"/>
        </w:rPr>
      </w:pPr>
    </w:p>
    <w:p w:rsidR="00351DDB" w:rsidRDefault="00351DDB" w:rsidP="00203E47">
      <w:pPr>
        <w:suppressLineNumbers/>
        <w:suppressAutoHyphens/>
        <w:ind w:firstLine="709"/>
        <w:jc w:val="both"/>
        <w:rPr>
          <w:sz w:val="28"/>
          <w:szCs w:val="28"/>
        </w:rPr>
      </w:pPr>
      <w:r w:rsidRPr="00333B0D">
        <w:rPr>
          <w:sz w:val="28"/>
          <w:szCs w:val="28"/>
        </w:rPr>
        <w:t>Процесс изучения дисциплины направлен на формирование следующих компетенций:</w:t>
      </w:r>
      <w:r w:rsidR="00203E47" w:rsidRPr="00205356">
        <w:rPr>
          <w:sz w:val="28"/>
          <w:szCs w:val="28"/>
        </w:rPr>
        <w:t xml:space="preserve"> </w:t>
      </w:r>
    </w:p>
    <w:tbl>
      <w:tblPr>
        <w:tblStyle w:val="aff"/>
        <w:tblW w:w="5000" w:type="pct"/>
        <w:tblInd w:w="-113" w:type="dxa"/>
        <w:tblLook w:val="04A0" w:firstRow="1" w:lastRow="0" w:firstColumn="1" w:lastColumn="0" w:noHBand="0" w:noVBand="1"/>
      </w:tblPr>
      <w:tblGrid>
        <w:gridCol w:w="720"/>
        <w:gridCol w:w="9475"/>
      </w:tblGrid>
      <w:tr w:rsidR="00203E47" w:rsidRPr="007C2D75" w:rsidTr="00C81BDF">
        <w:tc>
          <w:tcPr>
            <w:tcW w:w="353" w:type="pct"/>
            <w:vAlign w:val="center"/>
          </w:tcPr>
          <w:p w:rsidR="00203E47" w:rsidRPr="00203E47" w:rsidRDefault="00203E47" w:rsidP="00C81BDF">
            <w:pPr>
              <w:pStyle w:val="Default"/>
              <w:jc w:val="center"/>
              <w:rPr>
                <w:i/>
                <w:iCs/>
              </w:rPr>
            </w:pPr>
            <w:r w:rsidRPr="00203E47">
              <w:rPr>
                <w:bCs/>
                <w:sz w:val="28"/>
                <w:szCs w:val="28"/>
              </w:rPr>
              <w:t>ПК-3</w:t>
            </w:r>
          </w:p>
        </w:tc>
        <w:tc>
          <w:tcPr>
            <w:tcW w:w="4647" w:type="pct"/>
            <w:vAlign w:val="center"/>
          </w:tcPr>
          <w:p w:rsidR="00203E47" w:rsidRPr="00203E47" w:rsidRDefault="00490949" w:rsidP="00C81BDF">
            <w:pPr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Готовность реализовывать технологии переработки сельскохозяйственной продукции</w:t>
            </w:r>
          </w:p>
        </w:tc>
      </w:tr>
    </w:tbl>
    <w:p w:rsidR="00203E47" w:rsidRDefault="00203E47" w:rsidP="00203E47">
      <w:pPr>
        <w:suppressLineNumbers/>
        <w:suppressAutoHyphens/>
        <w:ind w:firstLine="709"/>
        <w:jc w:val="both"/>
        <w:rPr>
          <w:sz w:val="28"/>
          <w:szCs w:val="28"/>
        </w:rPr>
      </w:pPr>
    </w:p>
    <w:p w:rsidR="00E907A8" w:rsidRDefault="00E907A8" w:rsidP="00203E47">
      <w:pPr>
        <w:suppressLineNumbers/>
        <w:suppressAutoHyphens/>
        <w:ind w:firstLine="709"/>
        <w:jc w:val="both"/>
        <w:rPr>
          <w:sz w:val="28"/>
          <w:szCs w:val="28"/>
        </w:rPr>
      </w:pPr>
    </w:p>
    <w:tbl>
      <w:tblPr>
        <w:tblStyle w:val="aff"/>
        <w:tblW w:w="5000" w:type="pct"/>
        <w:tblInd w:w="-113" w:type="dxa"/>
        <w:tblLook w:val="04A0" w:firstRow="1" w:lastRow="0" w:firstColumn="1" w:lastColumn="0" w:noHBand="0" w:noVBand="1"/>
      </w:tblPr>
      <w:tblGrid>
        <w:gridCol w:w="720"/>
        <w:gridCol w:w="9475"/>
      </w:tblGrid>
      <w:tr w:rsidR="00E907A8" w:rsidRPr="007C2D75" w:rsidTr="00C81BDF">
        <w:tc>
          <w:tcPr>
            <w:tcW w:w="353" w:type="pct"/>
            <w:vAlign w:val="center"/>
          </w:tcPr>
          <w:p w:rsidR="00E907A8" w:rsidRPr="00E907A8" w:rsidRDefault="00490949" w:rsidP="00C81BDF">
            <w:pPr>
              <w:pStyle w:val="Default"/>
              <w:jc w:val="center"/>
              <w:rPr>
                <w:i/>
                <w:iCs/>
              </w:rPr>
            </w:pPr>
            <w:r>
              <w:rPr>
                <w:bCs/>
                <w:sz w:val="28"/>
                <w:szCs w:val="28"/>
              </w:rPr>
              <w:t>ПК-9</w:t>
            </w:r>
          </w:p>
        </w:tc>
        <w:tc>
          <w:tcPr>
            <w:tcW w:w="4647" w:type="pct"/>
            <w:vAlign w:val="center"/>
          </w:tcPr>
          <w:p w:rsidR="00E907A8" w:rsidRPr="00E907A8" w:rsidRDefault="00E907A8" w:rsidP="004B77E7">
            <w:pPr>
              <w:rPr>
                <w:bCs/>
                <w:iCs/>
                <w:sz w:val="28"/>
                <w:szCs w:val="28"/>
                <w:highlight w:val="yellow"/>
              </w:rPr>
            </w:pPr>
            <w:r w:rsidRPr="00E907A8">
              <w:rPr>
                <w:bCs/>
                <w:iCs/>
                <w:sz w:val="28"/>
                <w:szCs w:val="28"/>
              </w:rPr>
              <w:t>Способ</w:t>
            </w:r>
            <w:r w:rsidR="004B77E7">
              <w:rPr>
                <w:bCs/>
                <w:iCs/>
                <w:sz w:val="28"/>
                <w:szCs w:val="28"/>
              </w:rPr>
              <w:t>ность о</w:t>
            </w:r>
            <w:r w:rsidR="00490949">
              <w:rPr>
                <w:bCs/>
                <w:iCs/>
                <w:sz w:val="28"/>
                <w:szCs w:val="28"/>
              </w:rPr>
              <w:t>существлять поиск, выбор и использование достижений техники и технологии в области производства и переработки сельскохозяйственной продукции</w:t>
            </w:r>
          </w:p>
        </w:tc>
      </w:tr>
    </w:tbl>
    <w:p w:rsidR="00E907A8" w:rsidRDefault="00E907A8" w:rsidP="00203E47">
      <w:pPr>
        <w:suppressLineNumbers/>
        <w:suppressAutoHyphens/>
        <w:ind w:firstLine="709"/>
        <w:jc w:val="both"/>
        <w:rPr>
          <w:sz w:val="28"/>
          <w:szCs w:val="28"/>
        </w:rPr>
        <w:sectPr w:rsidR="00E907A8" w:rsidSect="00C81BDF">
          <w:footerReference w:type="even" r:id="rId8"/>
          <w:pgSz w:w="11906" w:h="16838" w:code="9"/>
          <w:pgMar w:top="567" w:right="567" w:bottom="567" w:left="1134" w:header="709" w:footer="907" w:gutter="0"/>
          <w:cols w:space="720"/>
          <w:titlePg/>
          <w:docGrid w:linePitch="326"/>
        </w:sectPr>
      </w:pPr>
    </w:p>
    <w:p w:rsidR="00351DDB" w:rsidRPr="00C66425" w:rsidRDefault="00351DDB" w:rsidP="00351DDB">
      <w:pPr>
        <w:pStyle w:val="2"/>
        <w:spacing w:before="0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3" w:name="_Toc498097459"/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1.</w:t>
      </w:r>
      <w:r w:rsidRPr="00C66425">
        <w:rPr>
          <w:rFonts w:ascii="Times New Roman" w:hAnsi="Times New Roman" w:cs="Times New Roman"/>
          <w:color w:val="000000" w:themeColor="text1"/>
          <w:sz w:val="28"/>
          <w:szCs w:val="28"/>
        </w:rPr>
        <w:t>2 Показатели и критерии оценивания компетенций на различных этапах их формирования</w:t>
      </w:r>
      <w:bookmarkEnd w:id="3"/>
    </w:p>
    <w:p w:rsidR="00351DDB" w:rsidRDefault="00351DDB" w:rsidP="00351DDB">
      <w:pPr>
        <w:suppressLineNumbers/>
        <w:suppressAutoHyphens/>
        <w:ind w:firstLine="709"/>
        <w:jc w:val="both"/>
        <w:rPr>
          <w:sz w:val="28"/>
          <w:szCs w:val="28"/>
        </w:rPr>
      </w:pPr>
    </w:p>
    <w:p w:rsidR="00351DDB" w:rsidRDefault="00351DDB" w:rsidP="00351DDB">
      <w:pPr>
        <w:suppressLineNumbers/>
        <w:suppressAutoHyphens/>
        <w:ind w:firstLine="709"/>
        <w:jc w:val="both"/>
        <w:rPr>
          <w:sz w:val="28"/>
          <w:szCs w:val="28"/>
        </w:rPr>
      </w:pPr>
      <w:r w:rsidRPr="00C22FDB">
        <w:rPr>
          <w:sz w:val="28"/>
          <w:szCs w:val="28"/>
        </w:rPr>
        <w:t>Конечными результатами освоения программы дисциплины являются сформированные когнитивные дескрипторы «знать», «уметь», «владеть»</w:t>
      </w:r>
      <w:r>
        <w:rPr>
          <w:sz w:val="28"/>
          <w:szCs w:val="28"/>
        </w:rPr>
        <w:t xml:space="preserve"> (З1, У1, В1, З2, У2, В2,)</w:t>
      </w:r>
      <w:r w:rsidRPr="00C22FDB">
        <w:rPr>
          <w:sz w:val="28"/>
          <w:szCs w:val="28"/>
        </w:rPr>
        <w:t>, расписанные по отдельным компетенциям. Формирование этих дескрипторов происходит в течение изучения дисциплины по этапам в рамках различного вида занятий и самостоятельной работы.</w:t>
      </w:r>
    </w:p>
    <w:p w:rsidR="00351DDB" w:rsidRDefault="00351DDB" w:rsidP="00351DDB">
      <w:pPr>
        <w:suppressLineNumbers/>
        <w:suppressAutoHyphens/>
        <w:ind w:firstLine="709"/>
        <w:jc w:val="both"/>
        <w:rPr>
          <w:sz w:val="28"/>
          <w:szCs w:val="28"/>
        </w:rPr>
      </w:pPr>
    </w:p>
    <w:p w:rsidR="00351DDB" w:rsidRDefault="00351DDB" w:rsidP="00351DDB">
      <w:pPr>
        <w:suppressLineNumbers/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Таблица 1 – </w:t>
      </w:r>
      <w:r w:rsidRPr="002607FC">
        <w:rPr>
          <w:sz w:val="28"/>
          <w:szCs w:val="28"/>
        </w:rPr>
        <w:t>Соответствие этапов (уровней) освоения компетенции планируемым результатам обучения и критериям их оценивания</w:t>
      </w:r>
    </w:p>
    <w:p w:rsidR="00351DDB" w:rsidRDefault="00203E47" w:rsidP="00203E47">
      <w:pPr>
        <w:suppressLineNumbers/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="00351DDB">
        <w:rPr>
          <w:sz w:val="28"/>
          <w:szCs w:val="28"/>
        </w:rPr>
        <w:t>К-</w:t>
      </w:r>
      <w:r>
        <w:rPr>
          <w:sz w:val="28"/>
          <w:szCs w:val="28"/>
        </w:rPr>
        <w:t>3</w:t>
      </w:r>
    </w:p>
    <w:tbl>
      <w:tblPr>
        <w:tblStyle w:val="aff"/>
        <w:tblW w:w="5000" w:type="pct"/>
        <w:tblInd w:w="-113" w:type="dxa"/>
        <w:tblLook w:val="04A0" w:firstRow="1" w:lastRow="0" w:firstColumn="1" w:lastColumn="0" w:noHBand="0" w:noVBand="1"/>
      </w:tblPr>
      <w:tblGrid>
        <w:gridCol w:w="2223"/>
        <w:gridCol w:w="2486"/>
        <w:gridCol w:w="866"/>
        <w:gridCol w:w="2555"/>
        <w:gridCol w:w="2439"/>
        <w:gridCol w:w="2492"/>
        <w:gridCol w:w="2633"/>
      </w:tblGrid>
      <w:tr w:rsidR="00203E47" w:rsidRPr="004F2A02" w:rsidTr="00C81BDF">
        <w:trPr>
          <w:trHeight w:val="562"/>
          <w:tblHeader/>
        </w:trPr>
        <w:tc>
          <w:tcPr>
            <w:tcW w:w="708" w:type="pct"/>
            <w:vMerge w:val="restart"/>
            <w:vAlign w:val="center"/>
          </w:tcPr>
          <w:p w:rsidR="00203E47" w:rsidRPr="004F2A02" w:rsidRDefault="00203E47" w:rsidP="00C81BDF">
            <w:pPr>
              <w:jc w:val="center"/>
              <w:rPr>
                <w:rFonts w:eastAsia="Calibri"/>
                <w:b/>
                <w:color w:val="000000" w:themeColor="text1"/>
                <w:sz w:val="18"/>
                <w:szCs w:val="18"/>
              </w:rPr>
            </w:pPr>
            <w:r w:rsidRPr="004F2A02">
              <w:rPr>
                <w:rFonts w:eastAsia="Calibri"/>
                <w:b/>
                <w:color w:val="000000" w:themeColor="text1"/>
                <w:sz w:val="18"/>
                <w:szCs w:val="18"/>
              </w:rPr>
              <w:t>Этап (уровень) освоения компетенции</w:t>
            </w:r>
          </w:p>
        </w:tc>
        <w:tc>
          <w:tcPr>
            <w:tcW w:w="792" w:type="pct"/>
            <w:vMerge w:val="restart"/>
            <w:vAlign w:val="center"/>
          </w:tcPr>
          <w:p w:rsidR="00203E47" w:rsidRPr="004F2A02" w:rsidRDefault="00203E47" w:rsidP="00C81BDF">
            <w:pPr>
              <w:jc w:val="center"/>
              <w:rPr>
                <w:rFonts w:eastAsia="Calibri"/>
                <w:b/>
                <w:color w:val="000000" w:themeColor="text1"/>
                <w:sz w:val="18"/>
                <w:szCs w:val="18"/>
              </w:rPr>
            </w:pPr>
            <w:r w:rsidRPr="004F2A02">
              <w:rPr>
                <w:rFonts w:eastAsia="Calibri"/>
                <w:b/>
                <w:color w:val="000000" w:themeColor="text1"/>
                <w:sz w:val="18"/>
                <w:szCs w:val="18"/>
              </w:rPr>
              <w:t>Планируемые результаты обучения</w:t>
            </w:r>
          </w:p>
          <w:p w:rsidR="00203E47" w:rsidRPr="004F2A02" w:rsidRDefault="00203E47" w:rsidP="00C81BDF">
            <w:pPr>
              <w:jc w:val="center"/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4F2A02">
              <w:rPr>
                <w:rFonts w:eastAsia="Calibri"/>
                <w:b/>
                <w:color w:val="000000" w:themeColor="text1"/>
                <w:sz w:val="18"/>
                <w:szCs w:val="18"/>
              </w:rPr>
              <w:t>(</w:t>
            </w:r>
            <w:r w:rsidRPr="004F2A02">
              <w:rPr>
                <w:rFonts w:eastAsia="Calibri"/>
                <w:color w:val="000000" w:themeColor="text1"/>
                <w:sz w:val="18"/>
                <w:szCs w:val="18"/>
              </w:rPr>
              <w:t>показатели достижения заданного уровня освоения компетенций</w:t>
            </w:r>
            <w:r w:rsidRPr="004F2A02">
              <w:rPr>
                <w:rFonts w:eastAsia="Calibri"/>
                <w:b/>
                <w:color w:val="000000" w:themeColor="text1"/>
                <w:sz w:val="18"/>
                <w:szCs w:val="18"/>
              </w:rPr>
              <w:t>)</w:t>
            </w:r>
          </w:p>
        </w:tc>
        <w:tc>
          <w:tcPr>
            <w:tcW w:w="3500" w:type="pct"/>
            <w:gridSpan w:val="5"/>
            <w:vAlign w:val="center"/>
          </w:tcPr>
          <w:p w:rsidR="00203E47" w:rsidRPr="004F2A02" w:rsidRDefault="00203E47" w:rsidP="00C81BDF">
            <w:pPr>
              <w:jc w:val="center"/>
              <w:rPr>
                <w:rFonts w:eastAsia="Calibri"/>
                <w:b/>
                <w:color w:val="000000" w:themeColor="text1"/>
                <w:sz w:val="18"/>
                <w:szCs w:val="18"/>
              </w:rPr>
            </w:pPr>
            <w:r w:rsidRPr="004F2A02">
              <w:rPr>
                <w:rFonts w:eastAsia="Calibri"/>
                <w:b/>
                <w:color w:val="000000" w:themeColor="text1"/>
                <w:sz w:val="18"/>
                <w:szCs w:val="18"/>
              </w:rPr>
              <w:t>Критерии оценивания результатов обучения</w:t>
            </w:r>
          </w:p>
        </w:tc>
      </w:tr>
      <w:tr w:rsidR="00203E47" w:rsidRPr="004F2A02" w:rsidTr="00C81BDF">
        <w:trPr>
          <w:trHeight w:val="571"/>
          <w:tblHeader/>
        </w:trPr>
        <w:tc>
          <w:tcPr>
            <w:tcW w:w="708" w:type="pct"/>
            <w:vMerge/>
            <w:vAlign w:val="center"/>
          </w:tcPr>
          <w:p w:rsidR="00203E47" w:rsidRPr="004F2A02" w:rsidRDefault="00203E47" w:rsidP="00C81BDF">
            <w:pPr>
              <w:jc w:val="center"/>
              <w:rPr>
                <w:rFonts w:eastAsia="Calibri"/>
                <w:color w:val="000000" w:themeColor="text1"/>
                <w:sz w:val="18"/>
                <w:szCs w:val="18"/>
              </w:rPr>
            </w:pPr>
          </w:p>
        </w:tc>
        <w:tc>
          <w:tcPr>
            <w:tcW w:w="792" w:type="pct"/>
            <w:vMerge/>
            <w:vAlign w:val="center"/>
          </w:tcPr>
          <w:p w:rsidR="00203E47" w:rsidRPr="004F2A02" w:rsidRDefault="00203E47" w:rsidP="00C81BDF">
            <w:pPr>
              <w:jc w:val="center"/>
              <w:rPr>
                <w:rFonts w:eastAsia="Calibri"/>
                <w:color w:val="000000" w:themeColor="text1"/>
                <w:sz w:val="18"/>
                <w:szCs w:val="18"/>
              </w:rPr>
            </w:pPr>
          </w:p>
        </w:tc>
        <w:tc>
          <w:tcPr>
            <w:tcW w:w="276" w:type="pct"/>
            <w:vAlign w:val="center"/>
          </w:tcPr>
          <w:p w:rsidR="00203E47" w:rsidRPr="004F2A02" w:rsidRDefault="00203E47" w:rsidP="00C81BDF">
            <w:pPr>
              <w:jc w:val="center"/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4F2A02">
              <w:rPr>
                <w:rFonts w:eastAsia="Calibri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814" w:type="pct"/>
            <w:vAlign w:val="center"/>
          </w:tcPr>
          <w:p w:rsidR="00203E47" w:rsidRPr="004F2A02" w:rsidRDefault="00203E47" w:rsidP="00C81BDF">
            <w:pPr>
              <w:jc w:val="center"/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4F2A02">
              <w:rPr>
                <w:rFonts w:eastAsia="Calibri"/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777" w:type="pct"/>
            <w:vAlign w:val="center"/>
          </w:tcPr>
          <w:p w:rsidR="00203E47" w:rsidRPr="004F2A02" w:rsidRDefault="00203E47" w:rsidP="00C81BDF">
            <w:pPr>
              <w:jc w:val="center"/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4F2A02">
              <w:rPr>
                <w:rFonts w:eastAsia="Calibri"/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794" w:type="pct"/>
            <w:vAlign w:val="center"/>
          </w:tcPr>
          <w:p w:rsidR="00203E47" w:rsidRPr="004F2A02" w:rsidRDefault="00203E47" w:rsidP="00C81BDF">
            <w:pPr>
              <w:jc w:val="center"/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4F2A02">
              <w:rPr>
                <w:rFonts w:eastAsia="Calibri"/>
                <w:color w:val="000000" w:themeColor="text1"/>
                <w:sz w:val="18"/>
                <w:szCs w:val="18"/>
              </w:rPr>
              <w:t>4</w:t>
            </w:r>
          </w:p>
        </w:tc>
        <w:tc>
          <w:tcPr>
            <w:tcW w:w="839" w:type="pct"/>
            <w:vAlign w:val="center"/>
          </w:tcPr>
          <w:p w:rsidR="00203E47" w:rsidRPr="004F2A02" w:rsidRDefault="00203E47" w:rsidP="00C81BDF">
            <w:pPr>
              <w:jc w:val="center"/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4F2A02">
              <w:rPr>
                <w:rFonts w:eastAsia="Calibri"/>
                <w:color w:val="000000" w:themeColor="text1"/>
                <w:sz w:val="18"/>
                <w:szCs w:val="18"/>
              </w:rPr>
              <w:t>5</w:t>
            </w:r>
          </w:p>
        </w:tc>
      </w:tr>
      <w:tr w:rsidR="00203E47" w:rsidRPr="004F2A02" w:rsidTr="00C81BDF">
        <w:trPr>
          <w:trHeight w:val="977"/>
        </w:trPr>
        <w:tc>
          <w:tcPr>
            <w:tcW w:w="708" w:type="pct"/>
            <w:vMerge w:val="restart"/>
          </w:tcPr>
          <w:p w:rsidR="00203E47" w:rsidRPr="004F2A02" w:rsidRDefault="00203E47" w:rsidP="00C81BDF">
            <w:pPr>
              <w:rPr>
                <w:rFonts w:eastAsia="Calibri"/>
                <w:b/>
                <w:color w:val="000000" w:themeColor="text1"/>
                <w:sz w:val="18"/>
                <w:szCs w:val="18"/>
              </w:rPr>
            </w:pPr>
            <w:r w:rsidRPr="004F2A02">
              <w:rPr>
                <w:rFonts w:eastAsia="Calibri"/>
                <w:b/>
                <w:color w:val="000000" w:themeColor="text1"/>
                <w:sz w:val="18"/>
                <w:szCs w:val="18"/>
              </w:rPr>
              <w:t>Первый этап</w:t>
            </w:r>
          </w:p>
          <w:p w:rsidR="00203E47" w:rsidRPr="004F2A02" w:rsidRDefault="00203E47" w:rsidP="00C81BDF">
            <w:pPr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4F2A02">
              <w:rPr>
                <w:rFonts w:eastAsia="Calibri"/>
                <w:color w:val="000000" w:themeColor="text1"/>
                <w:sz w:val="18"/>
                <w:szCs w:val="18"/>
              </w:rPr>
              <w:t>(начало формирования)</w:t>
            </w:r>
          </w:p>
          <w:p w:rsidR="00203E47" w:rsidRPr="004F2A02" w:rsidRDefault="00203E47" w:rsidP="00C81BDF">
            <w:pPr>
              <w:pStyle w:val="Default"/>
              <w:rPr>
                <w:rFonts w:eastAsia="Calibri"/>
                <w:b/>
                <w:bCs/>
                <w:i/>
                <w:iCs/>
                <w:color w:val="000000" w:themeColor="text1"/>
                <w:sz w:val="18"/>
                <w:szCs w:val="18"/>
              </w:rPr>
            </w:pPr>
            <w:r w:rsidRPr="004F2A02">
              <w:rPr>
                <w:rFonts w:eastAsia="Calibri"/>
                <w:b/>
                <w:bCs/>
                <w:i/>
                <w:iCs/>
                <w:color w:val="000000" w:themeColor="text1"/>
                <w:sz w:val="18"/>
                <w:szCs w:val="18"/>
              </w:rPr>
              <w:t>Способен осуществлять контроль и координацию работ по содержанию и кормлению животных</w:t>
            </w:r>
          </w:p>
        </w:tc>
        <w:tc>
          <w:tcPr>
            <w:tcW w:w="792" w:type="pct"/>
          </w:tcPr>
          <w:p w:rsidR="00203E47" w:rsidRPr="004F2A02" w:rsidRDefault="00203E47" w:rsidP="00C81BDF">
            <w:pPr>
              <w:rPr>
                <w:rFonts w:eastAsia="Calibri"/>
                <w:b/>
                <w:color w:val="000000" w:themeColor="text1"/>
                <w:sz w:val="18"/>
                <w:szCs w:val="18"/>
              </w:rPr>
            </w:pPr>
            <w:r w:rsidRPr="004F2A02">
              <w:rPr>
                <w:rFonts w:eastAsia="Calibri"/>
                <w:b/>
                <w:color w:val="000000" w:themeColor="text1"/>
                <w:sz w:val="18"/>
                <w:szCs w:val="18"/>
              </w:rPr>
              <w:t>Владеть:</w:t>
            </w:r>
          </w:p>
          <w:p w:rsidR="00203E47" w:rsidRPr="004F2A02" w:rsidRDefault="00203E47" w:rsidP="00C81BDF">
            <w:pPr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4F2A02">
              <w:rPr>
                <w:rFonts w:eastAsia="Calibri"/>
                <w:color w:val="000000" w:themeColor="text1"/>
                <w:sz w:val="18"/>
                <w:szCs w:val="18"/>
              </w:rPr>
              <w:t>основами проведения технологического аудита содержания и кормления животных</w:t>
            </w:r>
          </w:p>
          <w:p w:rsidR="00203E47" w:rsidRPr="004F2A02" w:rsidRDefault="00203E47" w:rsidP="00C81BDF">
            <w:pPr>
              <w:rPr>
                <w:rFonts w:eastAsia="Calibri"/>
                <w:b/>
                <w:color w:val="000000" w:themeColor="text1"/>
                <w:sz w:val="18"/>
                <w:szCs w:val="18"/>
              </w:rPr>
            </w:pPr>
            <w:r w:rsidRPr="004F2A02">
              <w:rPr>
                <w:rFonts w:eastAsia="Calibri"/>
                <w:b/>
                <w:color w:val="000000" w:themeColor="text1"/>
                <w:sz w:val="18"/>
                <w:szCs w:val="18"/>
              </w:rPr>
              <w:t>В1</w:t>
            </w:r>
          </w:p>
        </w:tc>
        <w:tc>
          <w:tcPr>
            <w:tcW w:w="276" w:type="pct"/>
          </w:tcPr>
          <w:p w:rsidR="00203E47" w:rsidRPr="004F2A02" w:rsidRDefault="00203E47" w:rsidP="00C81BDF">
            <w:pPr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4F2A02">
              <w:rPr>
                <w:rFonts w:eastAsia="Calibri"/>
                <w:color w:val="000000" w:themeColor="text1"/>
                <w:sz w:val="18"/>
                <w:szCs w:val="18"/>
              </w:rPr>
              <w:t>Не владеет</w:t>
            </w:r>
          </w:p>
        </w:tc>
        <w:tc>
          <w:tcPr>
            <w:tcW w:w="814" w:type="pct"/>
          </w:tcPr>
          <w:p w:rsidR="00203E47" w:rsidRPr="004F2A02" w:rsidRDefault="00203E47" w:rsidP="00C81BDF">
            <w:pPr>
              <w:jc w:val="both"/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4F2A02">
              <w:rPr>
                <w:rFonts w:eastAsia="Calibri"/>
                <w:color w:val="000000" w:themeColor="text1"/>
                <w:sz w:val="18"/>
                <w:szCs w:val="18"/>
              </w:rPr>
              <w:t xml:space="preserve">Фрагментарное владение основами проведения технологического аудита содержания и кормления животных </w:t>
            </w:r>
          </w:p>
        </w:tc>
        <w:tc>
          <w:tcPr>
            <w:tcW w:w="777" w:type="pct"/>
          </w:tcPr>
          <w:p w:rsidR="00203E47" w:rsidRPr="004F2A02" w:rsidRDefault="00203E47" w:rsidP="00C81BDF">
            <w:pPr>
              <w:jc w:val="both"/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4F2A02">
              <w:rPr>
                <w:rFonts w:eastAsia="Calibri"/>
                <w:color w:val="000000" w:themeColor="text1"/>
                <w:sz w:val="18"/>
                <w:szCs w:val="18"/>
              </w:rPr>
              <w:t>В целом успешное, но не систематическое владение основами проведения технологического аудита содержания и кормления животных</w:t>
            </w:r>
          </w:p>
          <w:p w:rsidR="00203E47" w:rsidRPr="004F2A02" w:rsidRDefault="00203E47" w:rsidP="00C81BDF">
            <w:pPr>
              <w:jc w:val="both"/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4F2A02">
              <w:rPr>
                <w:rFonts w:eastAsia="Calibri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794" w:type="pct"/>
          </w:tcPr>
          <w:p w:rsidR="00203E47" w:rsidRPr="004F2A02" w:rsidRDefault="00203E47" w:rsidP="00C81BDF">
            <w:pPr>
              <w:jc w:val="both"/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4F2A02">
              <w:rPr>
                <w:rFonts w:eastAsia="Calibri"/>
                <w:color w:val="000000" w:themeColor="text1"/>
                <w:sz w:val="18"/>
                <w:szCs w:val="18"/>
              </w:rPr>
              <w:t>В целом успешное, но содержащее отдельные пробелы, владение основами проведения технологического аудита содержания и кормления животных</w:t>
            </w:r>
          </w:p>
          <w:p w:rsidR="00203E47" w:rsidRPr="004F2A02" w:rsidRDefault="00203E47" w:rsidP="00C81BDF">
            <w:pPr>
              <w:jc w:val="both"/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4F2A02">
              <w:rPr>
                <w:rFonts w:eastAsia="Calibri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839" w:type="pct"/>
          </w:tcPr>
          <w:p w:rsidR="00203E47" w:rsidRPr="004F2A02" w:rsidRDefault="00203E47" w:rsidP="00C81BDF">
            <w:pPr>
              <w:jc w:val="both"/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4F2A02">
              <w:rPr>
                <w:rFonts w:eastAsia="Calibri"/>
                <w:color w:val="000000" w:themeColor="text1"/>
                <w:sz w:val="18"/>
                <w:szCs w:val="18"/>
              </w:rPr>
              <w:t>Успешное и систематическое владение основами проведения технологического аудита содержания и кормления животных</w:t>
            </w:r>
          </w:p>
          <w:p w:rsidR="00203E47" w:rsidRPr="004F2A02" w:rsidRDefault="00203E47" w:rsidP="00C81BDF">
            <w:pPr>
              <w:jc w:val="both"/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4F2A02">
              <w:rPr>
                <w:rFonts w:eastAsia="Calibri"/>
                <w:color w:val="000000" w:themeColor="text1"/>
                <w:sz w:val="18"/>
                <w:szCs w:val="18"/>
              </w:rPr>
              <w:t xml:space="preserve"> </w:t>
            </w:r>
          </w:p>
        </w:tc>
      </w:tr>
      <w:tr w:rsidR="00203E47" w:rsidRPr="004F2A02" w:rsidTr="00C81BDF">
        <w:trPr>
          <w:trHeight w:val="141"/>
        </w:trPr>
        <w:tc>
          <w:tcPr>
            <w:tcW w:w="708" w:type="pct"/>
            <w:vMerge/>
          </w:tcPr>
          <w:p w:rsidR="00203E47" w:rsidRPr="004F2A02" w:rsidRDefault="00203E47" w:rsidP="00C81BDF">
            <w:pPr>
              <w:rPr>
                <w:rFonts w:eastAsia="Calibri"/>
                <w:i/>
                <w:color w:val="000000" w:themeColor="text1"/>
                <w:sz w:val="18"/>
                <w:szCs w:val="18"/>
              </w:rPr>
            </w:pPr>
          </w:p>
        </w:tc>
        <w:tc>
          <w:tcPr>
            <w:tcW w:w="792" w:type="pct"/>
          </w:tcPr>
          <w:p w:rsidR="00203E47" w:rsidRPr="004F2A02" w:rsidRDefault="00203E47" w:rsidP="00C81BDF">
            <w:pPr>
              <w:rPr>
                <w:rFonts w:eastAsia="Calibri"/>
                <w:b/>
                <w:color w:val="000000" w:themeColor="text1"/>
                <w:sz w:val="18"/>
                <w:szCs w:val="18"/>
              </w:rPr>
            </w:pPr>
            <w:r w:rsidRPr="004F2A02">
              <w:rPr>
                <w:rFonts w:eastAsia="Calibri"/>
                <w:b/>
                <w:color w:val="000000" w:themeColor="text1"/>
                <w:sz w:val="18"/>
                <w:szCs w:val="18"/>
              </w:rPr>
              <w:t>Уметь:</w:t>
            </w:r>
          </w:p>
          <w:p w:rsidR="00203E47" w:rsidRPr="004F2A02" w:rsidRDefault="00203E47" w:rsidP="00C81BDF">
            <w:pPr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4F2A02">
              <w:rPr>
                <w:rFonts w:eastAsia="Calibri"/>
                <w:color w:val="000000" w:themeColor="text1"/>
                <w:sz w:val="18"/>
                <w:szCs w:val="18"/>
              </w:rPr>
              <w:t>определить точки контроля технологии содержания и кормления животных</w:t>
            </w:r>
          </w:p>
          <w:p w:rsidR="00203E47" w:rsidRPr="004F2A02" w:rsidRDefault="00203E47" w:rsidP="00C81BDF">
            <w:pPr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4F2A02">
              <w:rPr>
                <w:rFonts w:eastAsia="Calibri"/>
                <w:b/>
                <w:color w:val="000000" w:themeColor="text1"/>
                <w:sz w:val="18"/>
                <w:szCs w:val="18"/>
              </w:rPr>
              <w:t>У1</w:t>
            </w:r>
          </w:p>
        </w:tc>
        <w:tc>
          <w:tcPr>
            <w:tcW w:w="276" w:type="pct"/>
          </w:tcPr>
          <w:p w:rsidR="00203E47" w:rsidRPr="004F2A02" w:rsidRDefault="00203E47" w:rsidP="00C81BDF">
            <w:pPr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4F2A02">
              <w:rPr>
                <w:rFonts w:eastAsia="Calibri"/>
                <w:color w:val="000000" w:themeColor="text1"/>
                <w:sz w:val="18"/>
                <w:szCs w:val="18"/>
              </w:rPr>
              <w:t>Не умеет</w:t>
            </w:r>
          </w:p>
        </w:tc>
        <w:tc>
          <w:tcPr>
            <w:tcW w:w="814" w:type="pct"/>
          </w:tcPr>
          <w:p w:rsidR="00203E47" w:rsidRPr="004F2A02" w:rsidRDefault="00203E47" w:rsidP="00C81BDF">
            <w:pPr>
              <w:jc w:val="both"/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4F2A02">
              <w:rPr>
                <w:rFonts w:eastAsia="Calibri"/>
                <w:color w:val="000000" w:themeColor="text1"/>
                <w:sz w:val="18"/>
                <w:szCs w:val="18"/>
              </w:rPr>
              <w:t xml:space="preserve">Фрагментарное умение определить точки контроля технологии содержания и кормления животных </w:t>
            </w:r>
          </w:p>
        </w:tc>
        <w:tc>
          <w:tcPr>
            <w:tcW w:w="777" w:type="pct"/>
          </w:tcPr>
          <w:p w:rsidR="00203E47" w:rsidRPr="004F2A02" w:rsidRDefault="00203E47" w:rsidP="00C81BDF">
            <w:pPr>
              <w:jc w:val="both"/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4F2A02">
              <w:rPr>
                <w:rFonts w:eastAsia="Calibri"/>
                <w:color w:val="000000" w:themeColor="text1"/>
                <w:sz w:val="18"/>
                <w:szCs w:val="18"/>
              </w:rPr>
              <w:t xml:space="preserve">В целом успешное, но не систематическое умение определить точки контроля технологии содержания и кормления животных </w:t>
            </w:r>
          </w:p>
        </w:tc>
        <w:tc>
          <w:tcPr>
            <w:tcW w:w="794" w:type="pct"/>
          </w:tcPr>
          <w:p w:rsidR="00203E47" w:rsidRPr="004F2A02" w:rsidRDefault="00203E47" w:rsidP="00C81BDF">
            <w:pPr>
              <w:jc w:val="both"/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4F2A02">
              <w:rPr>
                <w:rFonts w:eastAsia="Calibri"/>
                <w:color w:val="000000" w:themeColor="text1"/>
                <w:sz w:val="18"/>
                <w:szCs w:val="18"/>
              </w:rPr>
              <w:t xml:space="preserve">В целом успешное, но содержащее отдельные пробелы, умение определить точки контроля технологии содержания и кормления животных </w:t>
            </w:r>
          </w:p>
        </w:tc>
        <w:tc>
          <w:tcPr>
            <w:tcW w:w="839" w:type="pct"/>
          </w:tcPr>
          <w:p w:rsidR="00203E47" w:rsidRPr="004F2A02" w:rsidRDefault="00203E47" w:rsidP="00C81BDF">
            <w:pPr>
              <w:jc w:val="both"/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4F2A02">
              <w:rPr>
                <w:rFonts w:eastAsia="Calibri"/>
                <w:color w:val="000000" w:themeColor="text1"/>
                <w:sz w:val="18"/>
                <w:szCs w:val="18"/>
              </w:rPr>
              <w:t xml:space="preserve">Успешное и систематическое умение определить точки контроля технологии содержания и кормления животных </w:t>
            </w:r>
          </w:p>
        </w:tc>
      </w:tr>
      <w:tr w:rsidR="00203E47" w:rsidRPr="004F2A02" w:rsidTr="00C81BDF">
        <w:trPr>
          <w:trHeight w:val="432"/>
        </w:trPr>
        <w:tc>
          <w:tcPr>
            <w:tcW w:w="708" w:type="pct"/>
            <w:vMerge/>
            <w:vAlign w:val="center"/>
          </w:tcPr>
          <w:p w:rsidR="00203E47" w:rsidRPr="004F2A02" w:rsidRDefault="00203E47" w:rsidP="00C81BDF">
            <w:pPr>
              <w:rPr>
                <w:rFonts w:eastAsia="Calibri"/>
                <w:i/>
                <w:color w:val="000000" w:themeColor="text1"/>
                <w:sz w:val="18"/>
                <w:szCs w:val="18"/>
              </w:rPr>
            </w:pPr>
          </w:p>
        </w:tc>
        <w:tc>
          <w:tcPr>
            <w:tcW w:w="792" w:type="pct"/>
          </w:tcPr>
          <w:p w:rsidR="00203E47" w:rsidRPr="004F2A02" w:rsidRDefault="00203E47" w:rsidP="00C81BDF">
            <w:pPr>
              <w:rPr>
                <w:rFonts w:eastAsia="Calibri"/>
                <w:b/>
                <w:color w:val="000000" w:themeColor="text1"/>
                <w:sz w:val="18"/>
                <w:szCs w:val="18"/>
              </w:rPr>
            </w:pPr>
            <w:r w:rsidRPr="004F2A02">
              <w:rPr>
                <w:rFonts w:eastAsia="Calibri"/>
                <w:b/>
                <w:color w:val="000000" w:themeColor="text1"/>
                <w:sz w:val="18"/>
                <w:szCs w:val="18"/>
              </w:rPr>
              <w:t>Знать:</w:t>
            </w:r>
          </w:p>
          <w:p w:rsidR="00203E47" w:rsidRPr="004F2A02" w:rsidRDefault="00203E47" w:rsidP="00C81BDF">
            <w:pPr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4F2A02">
              <w:rPr>
                <w:rFonts w:eastAsia="Calibri"/>
                <w:color w:val="000000" w:themeColor="text1"/>
                <w:sz w:val="18"/>
                <w:szCs w:val="18"/>
              </w:rPr>
              <w:t>принципы контроля и координации работ по содержанию и кормлению животных</w:t>
            </w:r>
          </w:p>
          <w:p w:rsidR="00203E47" w:rsidRPr="004F2A02" w:rsidRDefault="00203E47" w:rsidP="00C81BDF">
            <w:pPr>
              <w:rPr>
                <w:rFonts w:eastAsia="Calibri"/>
                <w:b/>
                <w:color w:val="000000" w:themeColor="text1"/>
                <w:sz w:val="18"/>
                <w:szCs w:val="18"/>
              </w:rPr>
            </w:pPr>
            <w:r w:rsidRPr="004F2A02">
              <w:rPr>
                <w:rFonts w:eastAsia="Calibri"/>
                <w:b/>
                <w:color w:val="000000" w:themeColor="text1"/>
                <w:sz w:val="18"/>
                <w:szCs w:val="18"/>
              </w:rPr>
              <w:t>З1</w:t>
            </w:r>
          </w:p>
        </w:tc>
        <w:tc>
          <w:tcPr>
            <w:tcW w:w="276" w:type="pct"/>
          </w:tcPr>
          <w:p w:rsidR="00203E47" w:rsidRPr="004F2A02" w:rsidRDefault="00203E47" w:rsidP="00C81BDF">
            <w:pPr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4F2A02">
              <w:rPr>
                <w:rFonts w:eastAsia="Calibri"/>
                <w:color w:val="000000" w:themeColor="text1"/>
                <w:sz w:val="18"/>
                <w:szCs w:val="18"/>
              </w:rPr>
              <w:t>Не знает</w:t>
            </w:r>
          </w:p>
        </w:tc>
        <w:tc>
          <w:tcPr>
            <w:tcW w:w="814" w:type="pct"/>
          </w:tcPr>
          <w:p w:rsidR="00203E47" w:rsidRPr="004F2A02" w:rsidRDefault="00203E47" w:rsidP="00C81BDF">
            <w:pPr>
              <w:jc w:val="both"/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4F2A02">
              <w:rPr>
                <w:rFonts w:eastAsia="Calibri"/>
                <w:color w:val="000000" w:themeColor="text1"/>
                <w:sz w:val="18"/>
                <w:szCs w:val="18"/>
              </w:rPr>
              <w:t>Фрагментарные знания о</w:t>
            </w:r>
            <w:r w:rsidRPr="004F2A02">
              <w:rPr>
                <w:bCs/>
                <w:color w:val="000000" w:themeColor="text1"/>
                <w:sz w:val="18"/>
                <w:szCs w:val="18"/>
              </w:rPr>
              <w:t xml:space="preserve"> </w:t>
            </w:r>
            <w:r w:rsidRPr="004F2A02">
              <w:rPr>
                <w:rFonts w:eastAsia="Calibri"/>
                <w:color w:val="000000" w:themeColor="text1"/>
                <w:sz w:val="18"/>
                <w:szCs w:val="18"/>
              </w:rPr>
              <w:t>принципах контроля и координации работ по содержанию и кормлению животных</w:t>
            </w:r>
          </w:p>
        </w:tc>
        <w:tc>
          <w:tcPr>
            <w:tcW w:w="777" w:type="pct"/>
          </w:tcPr>
          <w:p w:rsidR="00203E47" w:rsidRPr="004F2A02" w:rsidRDefault="00203E47" w:rsidP="00C81BDF">
            <w:pPr>
              <w:jc w:val="both"/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4F2A02">
              <w:rPr>
                <w:rFonts w:eastAsia="Calibri"/>
                <w:color w:val="000000" w:themeColor="text1"/>
                <w:sz w:val="18"/>
                <w:szCs w:val="18"/>
              </w:rPr>
              <w:t>В целом успешные, но не систематические знания о принципах контроля и координации работ по содержанию и кормлению животных</w:t>
            </w:r>
          </w:p>
        </w:tc>
        <w:tc>
          <w:tcPr>
            <w:tcW w:w="794" w:type="pct"/>
          </w:tcPr>
          <w:p w:rsidR="00203E47" w:rsidRPr="004F2A02" w:rsidRDefault="00203E47" w:rsidP="00C81BDF">
            <w:pPr>
              <w:jc w:val="both"/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4F2A02">
              <w:rPr>
                <w:rFonts w:eastAsia="Calibri"/>
                <w:color w:val="000000" w:themeColor="text1"/>
                <w:sz w:val="18"/>
                <w:szCs w:val="18"/>
              </w:rPr>
              <w:t>В целом успешные, но содержащие отдельные пробелы, знания о принципах контроля и координации работ по содержанию и кормлению животных</w:t>
            </w:r>
            <w:r w:rsidRPr="004F2A02">
              <w:rPr>
                <w:rFonts w:eastAsia="Calibri"/>
                <w:bCs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839" w:type="pct"/>
          </w:tcPr>
          <w:p w:rsidR="00203E47" w:rsidRPr="004F2A02" w:rsidRDefault="00203E47" w:rsidP="00C81BDF">
            <w:pPr>
              <w:jc w:val="both"/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4F2A02">
              <w:rPr>
                <w:rFonts w:eastAsia="Calibri"/>
                <w:color w:val="000000" w:themeColor="text1"/>
                <w:sz w:val="18"/>
                <w:szCs w:val="18"/>
              </w:rPr>
              <w:t>Успешные и систематические знания о</w:t>
            </w:r>
            <w:r w:rsidRPr="004F2A02">
              <w:rPr>
                <w:rFonts w:eastAsia="Calibri"/>
                <w:bCs/>
                <w:color w:val="000000" w:themeColor="text1"/>
                <w:sz w:val="18"/>
                <w:szCs w:val="18"/>
              </w:rPr>
              <w:t xml:space="preserve"> </w:t>
            </w:r>
            <w:r w:rsidRPr="004F2A02">
              <w:rPr>
                <w:rFonts w:eastAsia="Calibri"/>
                <w:color w:val="000000" w:themeColor="text1"/>
                <w:sz w:val="18"/>
                <w:szCs w:val="18"/>
              </w:rPr>
              <w:t>принципах контроля и координации работ по содержанию и кормлению животных</w:t>
            </w:r>
          </w:p>
        </w:tc>
      </w:tr>
      <w:tr w:rsidR="00203E47" w:rsidRPr="004F2A02" w:rsidTr="00C81BDF">
        <w:trPr>
          <w:trHeight w:val="432"/>
        </w:trPr>
        <w:tc>
          <w:tcPr>
            <w:tcW w:w="708" w:type="pct"/>
            <w:vMerge w:val="restart"/>
          </w:tcPr>
          <w:p w:rsidR="00203E47" w:rsidRPr="004F2A02" w:rsidRDefault="00203E47" w:rsidP="00C81BDF">
            <w:pPr>
              <w:rPr>
                <w:rFonts w:eastAsia="Calibri"/>
                <w:b/>
                <w:color w:val="000000" w:themeColor="text1"/>
                <w:sz w:val="18"/>
                <w:szCs w:val="18"/>
              </w:rPr>
            </w:pPr>
            <w:r w:rsidRPr="004F2A02">
              <w:rPr>
                <w:rFonts w:eastAsia="Calibri"/>
                <w:b/>
                <w:color w:val="000000" w:themeColor="text1"/>
                <w:sz w:val="18"/>
                <w:szCs w:val="18"/>
              </w:rPr>
              <w:t>Второй этап</w:t>
            </w:r>
          </w:p>
          <w:p w:rsidR="00203E47" w:rsidRPr="004F2A02" w:rsidRDefault="00203E47" w:rsidP="00C81BDF">
            <w:pPr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4F2A02">
              <w:rPr>
                <w:rFonts w:eastAsia="Calibri"/>
                <w:color w:val="000000" w:themeColor="text1"/>
                <w:sz w:val="18"/>
                <w:szCs w:val="18"/>
              </w:rPr>
              <w:t>(завершение формирования)</w:t>
            </w:r>
          </w:p>
          <w:p w:rsidR="00203E47" w:rsidRPr="004F2A02" w:rsidRDefault="00203E47" w:rsidP="00C81BDF">
            <w:pPr>
              <w:rPr>
                <w:rFonts w:eastAsia="Calibri"/>
                <w:b/>
                <w:bCs/>
                <w:i/>
                <w:color w:val="000000" w:themeColor="text1"/>
                <w:sz w:val="18"/>
                <w:szCs w:val="18"/>
              </w:rPr>
            </w:pPr>
            <w:r w:rsidRPr="004F2A02">
              <w:rPr>
                <w:rFonts w:eastAsia="Calibri"/>
                <w:b/>
                <w:bCs/>
                <w:i/>
                <w:iCs/>
                <w:color w:val="000000" w:themeColor="text1"/>
                <w:sz w:val="18"/>
                <w:szCs w:val="18"/>
              </w:rPr>
              <w:t>Способен осуществлять контроль и координацию работ по разведению животных</w:t>
            </w:r>
          </w:p>
        </w:tc>
        <w:tc>
          <w:tcPr>
            <w:tcW w:w="792" w:type="pct"/>
          </w:tcPr>
          <w:p w:rsidR="00203E47" w:rsidRPr="004F2A02" w:rsidRDefault="00203E47" w:rsidP="00C81BDF">
            <w:pPr>
              <w:rPr>
                <w:rFonts w:eastAsia="Calibri"/>
                <w:b/>
                <w:color w:val="000000" w:themeColor="text1"/>
                <w:sz w:val="18"/>
                <w:szCs w:val="18"/>
              </w:rPr>
            </w:pPr>
            <w:r w:rsidRPr="004F2A02">
              <w:rPr>
                <w:rFonts w:eastAsia="Calibri"/>
                <w:b/>
                <w:color w:val="000000" w:themeColor="text1"/>
                <w:sz w:val="18"/>
                <w:szCs w:val="18"/>
              </w:rPr>
              <w:t>Владеть:</w:t>
            </w:r>
          </w:p>
          <w:p w:rsidR="00203E47" w:rsidRPr="004F2A02" w:rsidRDefault="00203E47" w:rsidP="00C81BDF">
            <w:pPr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4F2A02">
              <w:rPr>
                <w:rFonts w:eastAsia="Calibri"/>
                <w:color w:val="000000" w:themeColor="text1"/>
                <w:sz w:val="18"/>
                <w:szCs w:val="18"/>
              </w:rPr>
              <w:t>основами проведения технологического аудита разведения животных</w:t>
            </w:r>
          </w:p>
          <w:p w:rsidR="00203E47" w:rsidRPr="004F2A02" w:rsidRDefault="00203E47" w:rsidP="00C81BDF">
            <w:pPr>
              <w:rPr>
                <w:rFonts w:eastAsia="Calibri"/>
                <w:b/>
                <w:color w:val="000000" w:themeColor="text1"/>
                <w:sz w:val="18"/>
                <w:szCs w:val="18"/>
              </w:rPr>
            </w:pPr>
            <w:r w:rsidRPr="004F2A02">
              <w:rPr>
                <w:rFonts w:eastAsia="Calibri"/>
                <w:b/>
                <w:color w:val="000000" w:themeColor="text1"/>
                <w:sz w:val="18"/>
                <w:szCs w:val="18"/>
              </w:rPr>
              <w:t>В2</w:t>
            </w:r>
          </w:p>
        </w:tc>
        <w:tc>
          <w:tcPr>
            <w:tcW w:w="276" w:type="pct"/>
          </w:tcPr>
          <w:p w:rsidR="00203E47" w:rsidRPr="004F2A02" w:rsidRDefault="00203E47" w:rsidP="00C81BDF">
            <w:pPr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4F2A02">
              <w:rPr>
                <w:rFonts w:eastAsia="Calibri"/>
                <w:color w:val="000000" w:themeColor="text1"/>
                <w:sz w:val="18"/>
                <w:szCs w:val="18"/>
              </w:rPr>
              <w:t>Не владеет</w:t>
            </w:r>
          </w:p>
        </w:tc>
        <w:tc>
          <w:tcPr>
            <w:tcW w:w="814" w:type="pct"/>
          </w:tcPr>
          <w:p w:rsidR="00203E47" w:rsidRPr="004F2A02" w:rsidRDefault="00203E47" w:rsidP="00C81BDF">
            <w:pPr>
              <w:jc w:val="both"/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4F2A02">
              <w:rPr>
                <w:rFonts w:eastAsia="Calibri"/>
                <w:color w:val="000000" w:themeColor="text1"/>
                <w:sz w:val="18"/>
                <w:szCs w:val="18"/>
              </w:rPr>
              <w:t>Фрагментарное владение основами проведения технологического аудита разведения животных</w:t>
            </w:r>
          </w:p>
          <w:p w:rsidR="00203E47" w:rsidRPr="004F2A02" w:rsidRDefault="00203E47" w:rsidP="00C81BDF">
            <w:pPr>
              <w:jc w:val="both"/>
              <w:rPr>
                <w:rFonts w:eastAsia="Calibri"/>
                <w:color w:val="000000" w:themeColor="text1"/>
                <w:sz w:val="18"/>
                <w:szCs w:val="18"/>
              </w:rPr>
            </w:pPr>
          </w:p>
        </w:tc>
        <w:tc>
          <w:tcPr>
            <w:tcW w:w="777" w:type="pct"/>
          </w:tcPr>
          <w:p w:rsidR="00203E47" w:rsidRPr="004F2A02" w:rsidRDefault="00203E47" w:rsidP="00C81BDF">
            <w:pPr>
              <w:jc w:val="both"/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4F2A02">
              <w:rPr>
                <w:rFonts w:eastAsia="Calibri"/>
                <w:color w:val="000000" w:themeColor="text1"/>
                <w:sz w:val="18"/>
                <w:szCs w:val="18"/>
              </w:rPr>
              <w:t>В целом успешное, но не систематическое владение основами проведения технологического аудита разведения животных</w:t>
            </w:r>
          </w:p>
          <w:p w:rsidR="00203E47" w:rsidRPr="004F2A02" w:rsidRDefault="00203E47" w:rsidP="00C81BDF">
            <w:pPr>
              <w:jc w:val="both"/>
              <w:rPr>
                <w:rFonts w:eastAsia="Calibri"/>
                <w:color w:val="000000" w:themeColor="text1"/>
                <w:sz w:val="18"/>
                <w:szCs w:val="18"/>
              </w:rPr>
            </w:pPr>
          </w:p>
        </w:tc>
        <w:tc>
          <w:tcPr>
            <w:tcW w:w="794" w:type="pct"/>
          </w:tcPr>
          <w:p w:rsidR="00203E47" w:rsidRPr="004F2A02" w:rsidRDefault="00203E47" w:rsidP="00C81BDF">
            <w:pPr>
              <w:jc w:val="both"/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4F2A02">
              <w:rPr>
                <w:rFonts w:eastAsia="Calibri"/>
                <w:color w:val="000000" w:themeColor="text1"/>
                <w:sz w:val="18"/>
                <w:szCs w:val="18"/>
              </w:rPr>
              <w:t>В целом успешное, но содержащее отдельные пробелы, владение основами проведения технологического аудита разведения животных</w:t>
            </w:r>
          </w:p>
          <w:p w:rsidR="00203E47" w:rsidRPr="004F2A02" w:rsidRDefault="00203E47" w:rsidP="00C81BDF">
            <w:pPr>
              <w:jc w:val="both"/>
              <w:rPr>
                <w:rFonts w:eastAsia="Calibri"/>
                <w:color w:val="000000" w:themeColor="text1"/>
                <w:sz w:val="18"/>
                <w:szCs w:val="18"/>
              </w:rPr>
            </w:pPr>
          </w:p>
        </w:tc>
        <w:tc>
          <w:tcPr>
            <w:tcW w:w="839" w:type="pct"/>
          </w:tcPr>
          <w:p w:rsidR="00203E47" w:rsidRPr="004F2A02" w:rsidRDefault="00203E47" w:rsidP="00C81BDF">
            <w:pPr>
              <w:jc w:val="both"/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4F2A02">
              <w:rPr>
                <w:rFonts w:eastAsia="Calibri"/>
                <w:color w:val="000000" w:themeColor="text1"/>
                <w:sz w:val="18"/>
                <w:szCs w:val="18"/>
              </w:rPr>
              <w:t>Успешное и систематическое владение основами проведения технологического аудита разведения животных</w:t>
            </w:r>
          </w:p>
          <w:p w:rsidR="00203E47" w:rsidRPr="004F2A02" w:rsidRDefault="00203E47" w:rsidP="00C81BDF">
            <w:pPr>
              <w:jc w:val="both"/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4F2A02">
              <w:rPr>
                <w:rFonts w:eastAsia="Calibri"/>
                <w:color w:val="000000" w:themeColor="text1"/>
                <w:sz w:val="18"/>
                <w:szCs w:val="18"/>
              </w:rPr>
              <w:t xml:space="preserve"> </w:t>
            </w:r>
          </w:p>
        </w:tc>
      </w:tr>
      <w:tr w:rsidR="00203E47" w:rsidRPr="004F2A02" w:rsidTr="00C81BDF">
        <w:trPr>
          <w:trHeight w:val="432"/>
        </w:trPr>
        <w:tc>
          <w:tcPr>
            <w:tcW w:w="708" w:type="pct"/>
            <w:vMerge/>
            <w:vAlign w:val="center"/>
          </w:tcPr>
          <w:p w:rsidR="00203E47" w:rsidRPr="004F2A02" w:rsidRDefault="00203E47" w:rsidP="00C81BDF">
            <w:pPr>
              <w:rPr>
                <w:rFonts w:eastAsia="Calibri"/>
                <w:i/>
                <w:color w:val="000000" w:themeColor="text1"/>
                <w:sz w:val="18"/>
                <w:szCs w:val="18"/>
              </w:rPr>
            </w:pPr>
          </w:p>
        </w:tc>
        <w:tc>
          <w:tcPr>
            <w:tcW w:w="792" w:type="pct"/>
          </w:tcPr>
          <w:p w:rsidR="00203E47" w:rsidRPr="004F2A02" w:rsidRDefault="00203E47" w:rsidP="00C81BDF">
            <w:pPr>
              <w:rPr>
                <w:rFonts w:eastAsia="Calibri"/>
                <w:b/>
                <w:color w:val="000000" w:themeColor="text1"/>
                <w:sz w:val="18"/>
                <w:szCs w:val="18"/>
              </w:rPr>
            </w:pPr>
            <w:r w:rsidRPr="004F2A02">
              <w:rPr>
                <w:rFonts w:eastAsia="Calibri"/>
                <w:b/>
                <w:color w:val="000000" w:themeColor="text1"/>
                <w:sz w:val="18"/>
                <w:szCs w:val="18"/>
              </w:rPr>
              <w:t>Уметь:</w:t>
            </w:r>
          </w:p>
          <w:p w:rsidR="00203E47" w:rsidRPr="004F2A02" w:rsidRDefault="00203E47" w:rsidP="00C81BDF">
            <w:pPr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4F2A02">
              <w:rPr>
                <w:rFonts w:eastAsia="Calibri"/>
                <w:color w:val="000000" w:themeColor="text1"/>
                <w:sz w:val="18"/>
                <w:szCs w:val="18"/>
              </w:rPr>
              <w:t xml:space="preserve">определить точки контроля технологии </w:t>
            </w:r>
          </w:p>
          <w:p w:rsidR="00203E47" w:rsidRPr="004F2A02" w:rsidRDefault="00203E47" w:rsidP="00C81BDF">
            <w:pPr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4F2A02">
              <w:rPr>
                <w:rFonts w:eastAsia="Calibri"/>
                <w:color w:val="000000" w:themeColor="text1"/>
                <w:sz w:val="18"/>
                <w:szCs w:val="18"/>
              </w:rPr>
              <w:t>разведения животных</w:t>
            </w:r>
          </w:p>
          <w:p w:rsidR="00203E47" w:rsidRPr="004F2A02" w:rsidRDefault="00203E47" w:rsidP="00C81BDF">
            <w:pPr>
              <w:rPr>
                <w:rFonts w:eastAsia="Calibri"/>
                <w:b/>
                <w:color w:val="000000" w:themeColor="text1"/>
                <w:sz w:val="18"/>
                <w:szCs w:val="18"/>
              </w:rPr>
            </w:pPr>
            <w:r w:rsidRPr="004F2A02">
              <w:rPr>
                <w:rFonts w:eastAsia="Calibri"/>
                <w:b/>
                <w:color w:val="000000" w:themeColor="text1"/>
                <w:sz w:val="18"/>
                <w:szCs w:val="18"/>
              </w:rPr>
              <w:t>У2</w:t>
            </w:r>
          </w:p>
        </w:tc>
        <w:tc>
          <w:tcPr>
            <w:tcW w:w="276" w:type="pct"/>
          </w:tcPr>
          <w:p w:rsidR="00203E47" w:rsidRPr="004F2A02" w:rsidRDefault="00203E47" w:rsidP="00C81BDF">
            <w:pPr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4F2A02">
              <w:rPr>
                <w:rFonts w:eastAsia="Calibri"/>
                <w:color w:val="000000" w:themeColor="text1"/>
                <w:sz w:val="18"/>
                <w:szCs w:val="18"/>
              </w:rPr>
              <w:t>Не умеет</w:t>
            </w:r>
          </w:p>
        </w:tc>
        <w:tc>
          <w:tcPr>
            <w:tcW w:w="814" w:type="pct"/>
          </w:tcPr>
          <w:p w:rsidR="00203E47" w:rsidRPr="004F2A02" w:rsidRDefault="00203E47" w:rsidP="00C81BDF">
            <w:pPr>
              <w:jc w:val="both"/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4F2A02">
              <w:rPr>
                <w:rFonts w:eastAsia="Calibri"/>
                <w:color w:val="000000" w:themeColor="text1"/>
                <w:sz w:val="18"/>
                <w:szCs w:val="18"/>
              </w:rPr>
              <w:t xml:space="preserve">Фрагментарное умение определить точки контроля технологии </w:t>
            </w:r>
          </w:p>
          <w:p w:rsidR="00203E47" w:rsidRPr="004F2A02" w:rsidRDefault="00203E47" w:rsidP="00C81BDF">
            <w:pPr>
              <w:jc w:val="both"/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4F2A02">
              <w:rPr>
                <w:rFonts w:eastAsia="Calibri"/>
                <w:color w:val="000000" w:themeColor="text1"/>
                <w:sz w:val="18"/>
                <w:szCs w:val="18"/>
              </w:rPr>
              <w:t>разведения животных</w:t>
            </w:r>
          </w:p>
          <w:p w:rsidR="00203E47" w:rsidRPr="004F2A02" w:rsidRDefault="00203E47" w:rsidP="00C81BDF">
            <w:pPr>
              <w:jc w:val="both"/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4F2A02">
              <w:rPr>
                <w:rFonts w:eastAsia="Calibri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777" w:type="pct"/>
          </w:tcPr>
          <w:p w:rsidR="00203E47" w:rsidRPr="004F2A02" w:rsidRDefault="00203E47" w:rsidP="00C81BDF">
            <w:pPr>
              <w:jc w:val="both"/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4F2A02">
              <w:rPr>
                <w:rFonts w:eastAsia="Calibri"/>
                <w:color w:val="000000" w:themeColor="text1"/>
                <w:sz w:val="18"/>
                <w:szCs w:val="18"/>
              </w:rPr>
              <w:t xml:space="preserve">В целом успешное, но не систематическое умение определить точки контроля технологии </w:t>
            </w:r>
          </w:p>
          <w:p w:rsidR="00203E47" w:rsidRPr="004F2A02" w:rsidRDefault="00203E47" w:rsidP="00C81BDF">
            <w:pPr>
              <w:jc w:val="both"/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4F2A02">
              <w:rPr>
                <w:rFonts w:eastAsia="Calibri"/>
                <w:color w:val="000000" w:themeColor="text1"/>
                <w:sz w:val="18"/>
                <w:szCs w:val="18"/>
              </w:rPr>
              <w:t>разведения животных</w:t>
            </w:r>
          </w:p>
          <w:p w:rsidR="00203E47" w:rsidRPr="004F2A02" w:rsidRDefault="00203E47" w:rsidP="00C81BDF">
            <w:pPr>
              <w:jc w:val="both"/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4F2A02">
              <w:rPr>
                <w:rFonts w:eastAsia="Calibri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794" w:type="pct"/>
          </w:tcPr>
          <w:p w:rsidR="00203E47" w:rsidRPr="004F2A02" w:rsidRDefault="00203E47" w:rsidP="00C81BDF">
            <w:pPr>
              <w:jc w:val="both"/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4F2A02">
              <w:rPr>
                <w:rFonts w:eastAsia="Calibri"/>
                <w:color w:val="000000" w:themeColor="text1"/>
                <w:sz w:val="18"/>
                <w:szCs w:val="18"/>
              </w:rPr>
              <w:t xml:space="preserve">В целом успешное, но содержащее отдельные пробелы, умение определить точки контроля технологии </w:t>
            </w:r>
          </w:p>
          <w:p w:rsidR="00203E47" w:rsidRPr="004F2A02" w:rsidRDefault="00203E47" w:rsidP="00C81BDF">
            <w:pPr>
              <w:jc w:val="both"/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4F2A02">
              <w:rPr>
                <w:rFonts w:eastAsia="Calibri"/>
                <w:color w:val="000000" w:themeColor="text1"/>
                <w:sz w:val="18"/>
                <w:szCs w:val="18"/>
              </w:rPr>
              <w:t>разведения животных</w:t>
            </w:r>
          </w:p>
          <w:p w:rsidR="00203E47" w:rsidRPr="004F2A02" w:rsidRDefault="00203E47" w:rsidP="00C81BDF">
            <w:pPr>
              <w:jc w:val="both"/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4F2A02">
              <w:rPr>
                <w:rFonts w:eastAsia="Calibri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839" w:type="pct"/>
          </w:tcPr>
          <w:p w:rsidR="00203E47" w:rsidRPr="004F2A02" w:rsidRDefault="00203E47" w:rsidP="00C81BDF">
            <w:pPr>
              <w:jc w:val="both"/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4F2A02">
              <w:rPr>
                <w:rFonts w:eastAsia="Calibri"/>
                <w:color w:val="000000" w:themeColor="text1"/>
                <w:sz w:val="18"/>
                <w:szCs w:val="18"/>
              </w:rPr>
              <w:t xml:space="preserve">Успешное и систематическое умение определить точки контроля технологии </w:t>
            </w:r>
          </w:p>
          <w:p w:rsidR="00203E47" w:rsidRPr="004F2A02" w:rsidRDefault="00203E47" w:rsidP="00C81BDF">
            <w:pPr>
              <w:jc w:val="both"/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4F2A02">
              <w:rPr>
                <w:rFonts w:eastAsia="Calibri"/>
                <w:color w:val="000000" w:themeColor="text1"/>
                <w:sz w:val="18"/>
                <w:szCs w:val="18"/>
              </w:rPr>
              <w:t xml:space="preserve">разведения животных </w:t>
            </w:r>
          </w:p>
        </w:tc>
      </w:tr>
      <w:tr w:rsidR="00203E47" w:rsidRPr="004F2A02" w:rsidTr="00C81BDF">
        <w:trPr>
          <w:trHeight w:val="432"/>
        </w:trPr>
        <w:tc>
          <w:tcPr>
            <w:tcW w:w="708" w:type="pct"/>
            <w:vMerge/>
            <w:vAlign w:val="center"/>
          </w:tcPr>
          <w:p w:rsidR="00203E47" w:rsidRPr="004F2A02" w:rsidRDefault="00203E47" w:rsidP="00C81BDF">
            <w:pPr>
              <w:rPr>
                <w:rFonts w:eastAsia="Calibri"/>
                <w:i/>
                <w:color w:val="000000" w:themeColor="text1"/>
                <w:sz w:val="18"/>
                <w:szCs w:val="18"/>
              </w:rPr>
            </w:pPr>
          </w:p>
        </w:tc>
        <w:tc>
          <w:tcPr>
            <w:tcW w:w="792" w:type="pct"/>
          </w:tcPr>
          <w:p w:rsidR="00203E47" w:rsidRPr="004F2A02" w:rsidRDefault="00203E47" w:rsidP="00C81BDF">
            <w:pPr>
              <w:rPr>
                <w:rFonts w:eastAsia="Calibri"/>
                <w:b/>
                <w:color w:val="000000" w:themeColor="text1"/>
                <w:sz w:val="18"/>
                <w:szCs w:val="18"/>
              </w:rPr>
            </w:pPr>
            <w:r w:rsidRPr="004F2A02">
              <w:rPr>
                <w:rFonts w:eastAsia="Calibri"/>
                <w:b/>
                <w:color w:val="000000" w:themeColor="text1"/>
                <w:sz w:val="18"/>
                <w:szCs w:val="18"/>
              </w:rPr>
              <w:t>Знать:</w:t>
            </w:r>
          </w:p>
          <w:p w:rsidR="00203E47" w:rsidRPr="004F2A02" w:rsidRDefault="00203E47" w:rsidP="00C81BDF">
            <w:pPr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4F2A02">
              <w:rPr>
                <w:rFonts w:eastAsia="Calibri"/>
                <w:color w:val="000000" w:themeColor="text1"/>
                <w:sz w:val="18"/>
                <w:szCs w:val="18"/>
              </w:rPr>
              <w:t xml:space="preserve">принципы контроля и координации работ по </w:t>
            </w:r>
          </w:p>
          <w:p w:rsidR="00203E47" w:rsidRPr="004F2A02" w:rsidRDefault="00203E47" w:rsidP="00C81BDF">
            <w:pPr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4F2A02">
              <w:rPr>
                <w:rFonts w:eastAsia="Calibri"/>
                <w:color w:val="000000" w:themeColor="text1"/>
                <w:sz w:val="18"/>
                <w:szCs w:val="18"/>
              </w:rPr>
              <w:t>разведению животных</w:t>
            </w:r>
          </w:p>
          <w:p w:rsidR="00203E47" w:rsidRPr="004F2A02" w:rsidRDefault="00203E47" w:rsidP="00C81BDF">
            <w:pPr>
              <w:rPr>
                <w:rFonts w:eastAsia="Calibri"/>
                <w:b/>
                <w:color w:val="000000" w:themeColor="text1"/>
                <w:sz w:val="18"/>
                <w:szCs w:val="18"/>
              </w:rPr>
            </w:pPr>
            <w:r w:rsidRPr="004F2A02">
              <w:rPr>
                <w:rFonts w:eastAsia="Calibri"/>
                <w:b/>
                <w:color w:val="000000" w:themeColor="text1"/>
                <w:sz w:val="18"/>
                <w:szCs w:val="18"/>
              </w:rPr>
              <w:t>З2</w:t>
            </w:r>
          </w:p>
        </w:tc>
        <w:tc>
          <w:tcPr>
            <w:tcW w:w="276" w:type="pct"/>
          </w:tcPr>
          <w:p w:rsidR="00203E47" w:rsidRPr="004F2A02" w:rsidRDefault="00203E47" w:rsidP="00C81BDF">
            <w:pPr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4F2A02">
              <w:rPr>
                <w:rFonts w:eastAsia="Calibri"/>
                <w:color w:val="000000" w:themeColor="text1"/>
                <w:sz w:val="18"/>
                <w:szCs w:val="18"/>
              </w:rPr>
              <w:t>Не знает</w:t>
            </w:r>
          </w:p>
        </w:tc>
        <w:tc>
          <w:tcPr>
            <w:tcW w:w="814" w:type="pct"/>
          </w:tcPr>
          <w:p w:rsidR="00203E47" w:rsidRPr="004F2A02" w:rsidRDefault="00203E47" w:rsidP="00C81BDF">
            <w:pPr>
              <w:jc w:val="both"/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4F2A02">
              <w:rPr>
                <w:rFonts w:eastAsia="Calibri"/>
                <w:color w:val="000000" w:themeColor="text1"/>
                <w:sz w:val="18"/>
                <w:szCs w:val="18"/>
              </w:rPr>
              <w:t>Фрагментарные знания о</w:t>
            </w:r>
            <w:r w:rsidRPr="004F2A02">
              <w:rPr>
                <w:bCs/>
                <w:color w:val="000000" w:themeColor="text1"/>
                <w:sz w:val="18"/>
                <w:szCs w:val="18"/>
              </w:rPr>
              <w:t xml:space="preserve"> </w:t>
            </w:r>
            <w:r w:rsidRPr="004F2A02">
              <w:rPr>
                <w:rFonts w:eastAsia="Calibri"/>
                <w:color w:val="000000" w:themeColor="text1"/>
                <w:sz w:val="18"/>
                <w:szCs w:val="18"/>
              </w:rPr>
              <w:t xml:space="preserve">принципах контроля и координации работ по </w:t>
            </w:r>
          </w:p>
          <w:p w:rsidR="00203E47" w:rsidRPr="004F2A02" w:rsidRDefault="00203E47" w:rsidP="00C81BDF">
            <w:pPr>
              <w:jc w:val="both"/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4F2A02">
              <w:rPr>
                <w:rFonts w:eastAsia="Calibri"/>
                <w:color w:val="000000" w:themeColor="text1"/>
                <w:sz w:val="18"/>
                <w:szCs w:val="18"/>
              </w:rPr>
              <w:t>разведению животных</w:t>
            </w:r>
          </w:p>
          <w:p w:rsidR="00203E47" w:rsidRPr="004F2A02" w:rsidRDefault="00203E47" w:rsidP="00C81BDF">
            <w:pPr>
              <w:jc w:val="both"/>
              <w:rPr>
                <w:rFonts w:eastAsia="Calibri"/>
                <w:color w:val="000000" w:themeColor="text1"/>
                <w:sz w:val="18"/>
                <w:szCs w:val="18"/>
              </w:rPr>
            </w:pPr>
          </w:p>
        </w:tc>
        <w:tc>
          <w:tcPr>
            <w:tcW w:w="777" w:type="pct"/>
          </w:tcPr>
          <w:p w:rsidR="00203E47" w:rsidRPr="004F2A02" w:rsidRDefault="00203E47" w:rsidP="00C81BDF">
            <w:pPr>
              <w:jc w:val="both"/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4F2A02">
              <w:rPr>
                <w:rFonts w:eastAsia="Calibri"/>
                <w:color w:val="000000" w:themeColor="text1"/>
                <w:sz w:val="18"/>
                <w:szCs w:val="18"/>
              </w:rPr>
              <w:t xml:space="preserve">В целом успешные, но не систематические знания о принципах контроля и координации работ по </w:t>
            </w:r>
          </w:p>
          <w:p w:rsidR="00203E47" w:rsidRPr="004F2A02" w:rsidRDefault="00203E47" w:rsidP="00C81BDF">
            <w:pPr>
              <w:jc w:val="both"/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4F2A02">
              <w:rPr>
                <w:rFonts w:eastAsia="Calibri"/>
                <w:color w:val="000000" w:themeColor="text1"/>
                <w:sz w:val="18"/>
                <w:szCs w:val="18"/>
              </w:rPr>
              <w:t>разведению животных</w:t>
            </w:r>
          </w:p>
        </w:tc>
        <w:tc>
          <w:tcPr>
            <w:tcW w:w="794" w:type="pct"/>
          </w:tcPr>
          <w:p w:rsidR="00203E47" w:rsidRPr="004F2A02" w:rsidRDefault="00203E47" w:rsidP="00C81BDF">
            <w:pPr>
              <w:jc w:val="both"/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4F2A02">
              <w:rPr>
                <w:rFonts w:eastAsia="Calibri"/>
                <w:color w:val="000000" w:themeColor="text1"/>
                <w:sz w:val="18"/>
                <w:szCs w:val="18"/>
              </w:rPr>
              <w:t xml:space="preserve">В целом успешные, но содержащие отдельные пробелы, знания о принципах контроля и координации работ по </w:t>
            </w:r>
          </w:p>
          <w:p w:rsidR="00203E47" w:rsidRPr="004F2A02" w:rsidRDefault="00203E47" w:rsidP="00C81BDF">
            <w:pPr>
              <w:jc w:val="both"/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4F2A02">
              <w:rPr>
                <w:rFonts w:eastAsia="Calibri"/>
                <w:color w:val="000000" w:themeColor="text1"/>
                <w:sz w:val="18"/>
                <w:szCs w:val="18"/>
              </w:rPr>
              <w:t>разведению животных</w:t>
            </w:r>
            <w:r w:rsidRPr="004F2A02">
              <w:rPr>
                <w:rFonts w:eastAsia="Calibri"/>
                <w:bCs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839" w:type="pct"/>
          </w:tcPr>
          <w:p w:rsidR="00203E47" w:rsidRPr="004F2A02" w:rsidRDefault="00203E47" w:rsidP="00C81BDF">
            <w:pPr>
              <w:jc w:val="both"/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4F2A02">
              <w:rPr>
                <w:rFonts w:eastAsia="Calibri"/>
                <w:color w:val="000000" w:themeColor="text1"/>
                <w:sz w:val="18"/>
                <w:szCs w:val="18"/>
              </w:rPr>
              <w:t>Успешные и систематические знания о</w:t>
            </w:r>
            <w:r w:rsidRPr="004F2A02">
              <w:rPr>
                <w:rFonts w:eastAsia="Calibri"/>
                <w:bCs/>
                <w:color w:val="000000" w:themeColor="text1"/>
                <w:sz w:val="18"/>
                <w:szCs w:val="18"/>
              </w:rPr>
              <w:t xml:space="preserve"> </w:t>
            </w:r>
            <w:r w:rsidRPr="004F2A02">
              <w:rPr>
                <w:rFonts w:eastAsia="Calibri"/>
                <w:color w:val="000000" w:themeColor="text1"/>
                <w:sz w:val="18"/>
                <w:szCs w:val="18"/>
              </w:rPr>
              <w:t xml:space="preserve">принципах контроля и координации работ по </w:t>
            </w:r>
          </w:p>
          <w:p w:rsidR="00203E47" w:rsidRPr="004F2A02" w:rsidRDefault="00203E47" w:rsidP="00C81BDF">
            <w:pPr>
              <w:jc w:val="both"/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4F2A02">
              <w:rPr>
                <w:rFonts w:eastAsia="Calibri"/>
                <w:color w:val="000000" w:themeColor="text1"/>
                <w:sz w:val="18"/>
                <w:szCs w:val="18"/>
              </w:rPr>
              <w:t>разведению животных</w:t>
            </w:r>
          </w:p>
        </w:tc>
      </w:tr>
    </w:tbl>
    <w:p w:rsidR="00203E47" w:rsidRPr="00203E47" w:rsidRDefault="00203E47" w:rsidP="00203E47">
      <w:pPr>
        <w:suppressLineNumbers/>
        <w:suppressAutoHyphens/>
        <w:ind w:firstLine="709"/>
        <w:jc w:val="both"/>
        <w:rPr>
          <w:bCs/>
          <w:color w:val="000000" w:themeColor="text1"/>
        </w:rPr>
      </w:pPr>
    </w:p>
    <w:p w:rsidR="00203E47" w:rsidRPr="00203E47" w:rsidRDefault="005F1AEA" w:rsidP="00203E47">
      <w:pPr>
        <w:suppressLineNumbers/>
        <w:suppressAutoHyphens/>
        <w:ind w:firstLine="709"/>
        <w:jc w:val="both"/>
        <w:rPr>
          <w:bCs/>
          <w:color w:val="000000" w:themeColor="text1"/>
        </w:rPr>
      </w:pPr>
      <w:r>
        <w:rPr>
          <w:bCs/>
          <w:color w:val="000000" w:themeColor="text1"/>
        </w:rPr>
        <w:t>ПК-9</w:t>
      </w:r>
    </w:p>
    <w:tbl>
      <w:tblPr>
        <w:tblStyle w:val="aff"/>
        <w:tblW w:w="5000" w:type="pct"/>
        <w:tblInd w:w="-113" w:type="dxa"/>
        <w:tblLook w:val="04A0" w:firstRow="1" w:lastRow="0" w:firstColumn="1" w:lastColumn="0" w:noHBand="0" w:noVBand="1"/>
      </w:tblPr>
      <w:tblGrid>
        <w:gridCol w:w="2223"/>
        <w:gridCol w:w="2762"/>
        <w:gridCol w:w="913"/>
        <w:gridCol w:w="2360"/>
        <w:gridCol w:w="2360"/>
        <w:gridCol w:w="2703"/>
        <w:gridCol w:w="2373"/>
      </w:tblGrid>
      <w:tr w:rsidR="00C81BDF" w:rsidRPr="00440D3E" w:rsidTr="00C81BDF">
        <w:trPr>
          <w:trHeight w:val="562"/>
          <w:tblHeader/>
        </w:trPr>
        <w:tc>
          <w:tcPr>
            <w:tcW w:w="708" w:type="pct"/>
            <w:vMerge w:val="restart"/>
            <w:vAlign w:val="center"/>
          </w:tcPr>
          <w:p w:rsidR="00C81BDF" w:rsidRPr="00440D3E" w:rsidRDefault="00C81BDF" w:rsidP="00C81BDF">
            <w:pPr>
              <w:jc w:val="center"/>
              <w:rPr>
                <w:rFonts w:eastAsia="Calibri"/>
                <w:b/>
                <w:color w:val="000000" w:themeColor="text1"/>
                <w:sz w:val="18"/>
                <w:szCs w:val="18"/>
              </w:rPr>
            </w:pPr>
            <w:r w:rsidRPr="00440D3E">
              <w:rPr>
                <w:rFonts w:eastAsia="Calibri"/>
                <w:b/>
                <w:color w:val="000000" w:themeColor="text1"/>
                <w:sz w:val="18"/>
                <w:szCs w:val="18"/>
              </w:rPr>
              <w:t>Этап (уровень) освоения компетенции</w:t>
            </w:r>
          </w:p>
        </w:tc>
        <w:tc>
          <w:tcPr>
            <w:tcW w:w="880" w:type="pct"/>
            <w:vMerge w:val="restart"/>
            <w:vAlign w:val="center"/>
          </w:tcPr>
          <w:p w:rsidR="00C81BDF" w:rsidRPr="00440D3E" w:rsidRDefault="00C81BDF" w:rsidP="00C81BDF">
            <w:pPr>
              <w:jc w:val="center"/>
              <w:rPr>
                <w:rFonts w:eastAsia="Calibri"/>
                <w:b/>
                <w:color w:val="000000" w:themeColor="text1"/>
                <w:sz w:val="18"/>
                <w:szCs w:val="18"/>
              </w:rPr>
            </w:pPr>
            <w:r w:rsidRPr="00440D3E">
              <w:rPr>
                <w:rFonts w:eastAsia="Calibri"/>
                <w:b/>
                <w:color w:val="000000" w:themeColor="text1"/>
                <w:sz w:val="18"/>
                <w:szCs w:val="18"/>
              </w:rPr>
              <w:t>Планируемые результаты обучения</w:t>
            </w:r>
          </w:p>
          <w:p w:rsidR="00C81BDF" w:rsidRPr="00440D3E" w:rsidRDefault="00C81BDF" w:rsidP="00C81BDF">
            <w:pPr>
              <w:jc w:val="center"/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440D3E">
              <w:rPr>
                <w:rFonts w:eastAsia="Calibri"/>
                <w:b/>
                <w:color w:val="000000" w:themeColor="text1"/>
                <w:sz w:val="18"/>
                <w:szCs w:val="18"/>
              </w:rPr>
              <w:t>(</w:t>
            </w:r>
            <w:r w:rsidRPr="00440D3E">
              <w:rPr>
                <w:rFonts w:eastAsia="Calibri"/>
                <w:color w:val="000000" w:themeColor="text1"/>
                <w:sz w:val="18"/>
                <w:szCs w:val="18"/>
              </w:rPr>
              <w:t>показатели достижения заданного уровня освоения компетенций</w:t>
            </w:r>
            <w:r w:rsidRPr="00440D3E">
              <w:rPr>
                <w:rFonts w:eastAsia="Calibri"/>
                <w:b/>
                <w:color w:val="000000" w:themeColor="text1"/>
                <w:sz w:val="18"/>
                <w:szCs w:val="18"/>
              </w:rPr>
              <w:t>)</w:t>
            </w:r>
          </w:p>
        </w:tc>
        <w:tc>
          <w:tcPr>
            <w:tcW w:w="3412" w:type="pct"/>
            <w:gridSpan w:val="5"/>
            <w:vAlign w:val="center"/>
          </w:tcPr>
          <w:p w:rsidR="00C81BDF" w:rsidRPr="00440D3E" w:rsidRDefault="00C81BDF" w:rsidP="00C81BDF">
            <w:pPr>
              <w:jc w:val="center"/>
              <w:rPr>
                <w:rFonts w:eastAsia="Calibri"/>
                <w:b/>
                <w:color w:val="000000" w:themeColor="text1"/>
                <w:sz w:val="18"/>
                <w:szCs w:val="18"/>
              </w:rPr>
            </w:pPr>
            <w:r w:rsidRPr="00440D3E">
              <w:rPr>
                <w:rFonts w:eastAsia="Calibri"/>
                <w:b/>
                <w:color w:val="000000" w:themeColor="text1"/>
                <w:sz w:val="18"/>
                <w:szCs w:val="18"/>
              </w:rPr>
              <w:t>Критерии оценивания результатов обучения</w:t>
            </w:r>
          </w:p>
        </w:tc>
      </w:tr>
      <w:tr w:rsidR="00C81BDF" w:rsidRPr="00440D3E" w:rsidTr="00C81BDF">
        <w:trPr>
          <w:trHeight w:val="219"/>
          <w:tblHeader/>
        </w:trPr>
        <w:tc>
          <w:tcPr>
            <w:tcW w:w="708" w:type="pct"/>
            <w:vMerge/>
            <w:vAlign w:val="center"/>
          </w:tcPr>
          <w:p w:rsidR="00C81BDF" w:rsidRPr="00440D3E" w:rsidRDefault="00C81BDF" w:rsidP="00C81BDF">
            <w:pPr>
              <w:jc w:val="center"/>
              <w:rPr>
                <w:rFonts w:eastAsia="Calibri"/>
                <w:color w:val="000000" w:themeColor="text1"/>
                <w:sz w:val="18"/>
                <w:szCs w:val="18"/>
              </w:rPr>
            </w:pPr>
          </w:p>
        </w:tc>
        <w:tc>
          <w:tcPr>
            <w:tcW w:w="880" w:type="pct"/>
            <w:vMerge/>
            <w:vAlign w:val="center"/>
          </w:tcPr>
          <w:p w:rsidR="00C81BDF" w:rsidRPr="00440D3E" w:rsidRDefault="00C81BDF" w:rsidP="00C81BDF">
            <w:pPr>
              <w:jc w:val="center"/>
              <w:rPr>
                <w:rFonts w:eastAsia="Calibri"/>
                <w:color w:val="000000" w:themeColor="text1"/>
                <w:sz w:val="18"/>
                <w:szCs w:val="18"/>
              </w:rPr>
            </w:pPr>
          </w:p>
        </w:tc>
        <w:tc>
          <w:tcPr>
            <w:tcW w:w="291" w:type="pct"/>
            <w:vAlign w:val="center"/>
          </w:tcPr>
          <w:p w:rsidR="00C81BDF" w:rsidRPr="00440D3E" w:rsidRDefault="00C81BDF" w:rsidP="00C81BDF">
            <w:pPr>
              <w:jc w:val="center"/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440D3E">
              <w:rPr>
                <w:rFonts w:eastAsia="Calibri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752" w:type="pct"/>
            <w:vAlign w:val="center"/>
          </w:tcPr>
          <w:p w:rsidR="00C81BDF" w:rsidRPr="00440D3E" w:rsidRDefault="00C81BDF" w:rsidP="00C81BDF">
            <w:pPr>
              <w:jc w:val="center"/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440D3E">
              <w:rPr>
                <w:rFonts w:eastAsia="Calibri"/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752" w:type="pct"/>
            <w:vAlign w:val="center"/>
          </w:tcPr>
          <w:p w:rsidR="00C81BDF" w:rsidRPr="00440D3E" w:rsidRDefault="00C81BDF" w:rsidP="00C81BDF">
            <w:pPr>
              <w:jc w:val="center"/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440D3E">
              <w:rPr>
                <w:rFonts w:eastAsia="Calibri"/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861" w:type="pct"/>
            <w:vAlign w:val="center"/>
          </w:tcPr>
          <w:p w:rsidR="00C81BDF" w:rsidRPr="00440D3E" w:rsidRDefault="00C81BDF" w:rsidP="00C81BDF">
            <w:pPr>
              <w:jc w:val="center"/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440D3E">
              <w:rPr>
                <w:rFonts w:eastAsia="Calibri"/>
                <w:color w:val="000000" w:themeColor="text1"/>
                <w:sz w:val="18"/>
                <w:szCs w:val="18"/>
              </w:rPr>
              <w:t>4</w:t>
            </w:r>
          </w:p>
        </w:tc>
        <w:tc>
          <w:tcPr>
            <w:tcW w:w="756" w:type="pct"/>
            <w:vAlign w:val="center"/>
          </w:tcPr>
          <w:p w:rsidR="00C81BDF" w:rsidRPr="00440D3E" w:rsidRDefault="00C81BDF" w:rsidP="00C81BDF">
            <w:pPr>
              <w:jc w:val="center"/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440D3E">
              <w:rPr>
                <w:rFonts w:eastAsia="Calibri"/>
                <w:color w:val="000000" w:themeColor="text1"/>
                <w:sz w:val="18"/>
                <w:szCs w:val="18"/>
              </w:rPr>
              <w:t>5</w:t>
            </w:r>
          </w:p>
        </w:tc>
      </w:tr>
      <w:tr w:rsidR="00C81BDF" w:rsidRPr="00440D3E" w:rsidTr="00C81BDF">
        <w:trPr>
          <w:trHeight w:val="290"/>
        </w:trPr>
        <w:tc>
          <w:tcPr>
            <w:tcW w:w="708" w:type="pct"/>
            <w:vMerge w:val="restart"/>
          </w:tcPr>
          <w:p w:rsidR="00C81BDF" w:rsidRPr="00440D3E" w:rsidRDefault="00C81BDF" w:rsidP="00C81BDF">
            <w:pPr>
              <w:rPr>
                <w:rFonts w:eastAsia="Calibri"/>
                <w:b/>
                <w:color w:val="000000" w:themeColor="text1"/>
                <w:sz w:val="18"/>
                <w:szCs w:val="18"/>
              </w:rPr>
            </w:pPr>
            <w:r w:rsidRPr="00440D3E">
              <w:rPr>
                <w:rFonts w:eastAsia="Calibri"/>
                <w:b/>
                <w:color w:val="000000" w:themeColor="text1"/>
                <w:sz w:val="18"/>
                <w:szCs w:val="18"/>
              </w:rPr>
              <w:t>Первый этап</w:t>
            </w:r>
          </w:p>
          <w:p w:rsidR="00C81BDF" w:rsidRPr="00440D3E" w:rsidRDefault="00C81BDF" w:rsidP="00C81BDF">
            <w:pPr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440D3E">
              <w:rPr>
                <w:rFonts w:eastAsia="Calibri"/>
                <w:color w:val="000000" w:themeColor="text1"/>
                <w:sz w:val="18"/>
                <w:szCs w:val="18"/>
              </w:rPr>
              <w:t>(начало формирования)</w:t>
            </w:r>
          </w:p>
          <w:p w:rsidR="00C81BDF" w:rsidRPr="00440D3E" w:rsidRDefault="00C81BDF" w:rsidP="00C81BDF">
            <w:pPr>
              <w:pStyle w:val="Default"/>
              <w:rPr>
                <w:rFonts w:eastAsia="Calibri"/>
                <w:b/>
                <w:bCs/>
                <w:i/>
                <w:iCs/>
                <w:color w:val="000000" w:themeColor="text1"/>
                <w:sz w:val="18"/>
                <w:szCs w:val="18"/>
              </w:rPr>
            </w:pPr>
            <w:r w:rsidRPr="00440D3E">
              <w:rPr>
                <w:rFonts w:eastAsia="Calibri"/>
                <w:b/>
                <w:bCs/>
                <w:i/>
                <w:iCs/>
                <w:color w:val="000000" w:themeColor="text1"/>
                <w:sz w:val="18"/>
                <w:szCs w:val="18"/>
              </w:rPr>
              <w:t>Способен участвовать в разработке и оценке новых методов, способов и приемов селекции животных</w:t>
            </w:r>
          </w:p>
        </w:tc>
        <w:tc>
          <w:tcPr>
            <w:tcW w:w="880" w:type="pct"/>
          </w:tcPr>
          <w:p w:rsidR="00C81BDF" w:rsidRPr="00440D3E" w:rsidRDefault="00C81BDF" w:rsidP="00C81BDF">
            <w:pPr>
              <w:rPr>
                <w:rFonts w:eastAsia="Calibri"/>
                <w:b/>
                <w:color w:val="000000" w:themeColor="text1"/>
                <w:sz w:val="18"/>
                <w:szCs w:val="18"/>
              </w:rPr>
            </w:pPr>
            <w:r w:rsidRPr="00440D3E">
              <w:rPr>
                <w:rFonts w:eastAsia="Calibri"/>
                <w:b/>
                <w:color w:val="000000" w:themeColor="text1"/>
                <w:sz w:val="18"/>
                <w:szCs w:val="18"/>
              </w:rPr>
              <w:t>Владеть:</w:t>
            </w:r>
          </w:p>
          <w:p w:rsidR="00C81BDF" w:rsidRPr="00440D3E" w:rsidRDefault="00C81BDF" w:rsidP="00C81BDF">
            <w:pPr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440D3E">
              <w:rPr>
                <w:rFonts w:eastAsia="Calibri"/>
                <w:color w:val="000000" w:themeColor="text1"/>
                <w:sz w:val="18"/>
                <w:szCs w:val="18"/>
              </w:rPr>
              <w:t>навыками разработки и оценки новых методов, способов и приемов селекции животных</w:t>
            </w:r>
          </w:p>
          <w:p w:rsidR="00C81BDF" w:rsidRPr="00440D3E" w:rsidRDefault="00C81BDF" w:rsidP="00C81BDF">
            <w:pPr>
              <w:rPr>
                <w:rFonts w:eastAsia="Calibri"/>
                <w:b/>
                <w:color w:val="000000" w:themeColor="text1"/>
                <w:sz w:val="18"/>
                <w:szCs w:val="18"/>
              </w:rPr>
            </w:pPr>
            <w:r w:rsidRPr="00440D3E">
              <w:rPr>
                <w:rFonts w:eastAsia="Calibri"/>
                <w:b/>
                <w:color w:val="000000" w:themeColor="text1"/>
                <w:sz w:val="18"/>
                <w:szCs w:val="18"/>
              </w:rPr>
              <w:t>В1</w:t>
            </w:r>
          </w:p>
        </w:tc>
        <w:tc>
          <w:tcPr>
            <w:tcW w:w="291" w:type="pct"/>
          </w:tcPr>
          <w:p w:rsidR="00C81BDF" w:rsidRPr="00440D3E" w:rsidRDefault="00C81BDF" w:rsidP="00C81BDF">
            <w:pPr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440D3E">
              <w:rPr>
                <w:rFonts w:eastAsia="Calibri"/>
                <w:color w:val="000000" w:themeColor="text1"/>
                <w:sz w:val="18"/>
                <w:szCs w:val="18"/>
              </w:rPr>
              <w:t>Не владеет</w:t>
            </w:r>
          </w:p>
        </w:tc>
        <w:tc>
          <w:tcPr>
            <w:tcW w:w="752" w:type="pct"/>
          </w:tcPr>
          <w:p w:rsidR="00C81BDF" w:rsidRPr="00440D3E" w:rsidRDefault="00C81BDF" w:rsidP="00C81BDF">
            <w:pPr>
              <w:jc w:val="both"/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440D3E">
              <w:rPr>
                <w:rFonts w:eastAsia="Calibri"/>
                <w:color w:val="000000" w:themeColor="text1"/>
                <w:sz w:val="18"/>
                <w:szCs w:val="18"/>
              </w:rPr>
              <w:t>Фрагментарное владение навыками разработки и оценки новых методов, способов и приемов селекции животных</w:t>
            </w:r>
          </w:p>
          <w:p w:rsidR="00C81BDF" w:rsidRPr="00440D3E" w:rsidRDefault="00C81BDF" w:rsidP="00C81BDF">
            <w:pPr>
              <w:jc w:val="both"/>
              <w:rPr>
                <w:rFonts w:eastAsia="Calibri"/>
                <w:color w:val="000000" w:themeColor="text1"/>
                <w:sz w:val="18"/>
                <w:szCs w:val="18"/>
              </w:rPr>
            </w:pPr>
          </w:p>
        </w:tc>
        <w:tc>
          <w:tcPr>
            <w:tcW w:w="752" w:type="pct"/>
          </w:tcPr>
          <w:p w:rsidR="00C81BDF" w:rsidRPr="00440D3E" w:rsidRDefault="00C81BDF" w:rsidP="00C81BDF">
            <w:pPr>
              <w:jc w:val="both"/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440D3E">
              <w:rPr>
                <w:rFonts w:eastAsia="Calibri"/>
                <w:color w:val="000000" w:themeColor="text1"/>
                <w:sz w:val="18"/>
                <w:szCs w:val="18"/>
              </w:rPr>
              <w:t>В целом успешное, но не систематическое владение навыками разработки и оценки новых методов, способов и приемов селекции животных</w:t>
            </w:r>
          </w:p>
          <w:p w:rsidR="00C81BDF" w:rsidRPr="00440D3E" w:rsidRDefault="00C81BDF" w:rsidP="00C81BDF">
            <w:pPr>
              <w:jc w:val="both"/>
              <w:rPr>
                <w:rFonts w:eastAsia="Calibri"/>
                <w:color w:val="000000" w:themeColor="text1"/>
                <w:sz w:val="18"/>
                <w:szCs w:val="18"/>
              </w:rPr>
            </w:pPr>
          </w:p>
        </w:tc>
        <w:tc>
          <w:tcPr>
            <w:tcW w:w="861" w:type="pct"/>
          </w:tcPr>
          <w:p w:rsidR="00C81BDF" w:rsidRPr="00440D3E" w:rsidRDefault="00C81BDF" w:rsidP="00C81BDF">
            <w:pPr>
              <w:jc w:val="both"/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440D3E">
              <w:rPr>
                <w:rFonts w:eastAsia="Calibri"/>
                <w:color w:val="000000" w:themeColor="text1"/>
                <w:sz w:val="18"/>
                <w:szCs w:val="18"/>
              </w:rPr>
              <w:t>В целом успешное, но содержащее отдельные пробелы, владение навыками разработки и оценки новых методов, способов и приемов селекции животных</w:t>
            </w:r>
          </w:p>
          <w:p w:rsidR="00C81BDF" w:rsidRPr="00440D3E" w:rsidRDefault="00C81BDF" w:rsidP="00C81BDF">
            <w:pPr>
              <w:jc w:val="both"/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440D3E">
              <w:rPr>
                <w:rFonts w:eastAsia="Calibri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756" w:type="pct"/>
          </w:tcPr>
          <w:p w:rsidR="00C81BDF" w:rsidRPr="00440D3E" w:rsidRDefault="00C81BDF" w:rsidP="00C81BDF">
            <w:pPr>
              <w:jc w:val="both"/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440D3E">
              <w:rPr>
                <w:rFonts w:eastAsia="Calibri"/>
                <w:color w:val="000000" w:themeColor="text1"/>
                <w:sz w:val="18"/>
                <w:szCs w:val="18"/>
              </w:rPr>
              <w:t>Успешное и систематическое владение навыками разработки и оценки новых методов, способов и приемов селекции животных</w:t>
            </w:r>
          </w:p>
          <w:p w:rsidR="00C81BDF" w:rsidRPr="00440D3E" w:rsidRDefault="00C81BDF" w:rsidP="00C81BDF">
            <w:pPr>
              <w:jc w:val="both"/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440D3E">
              <w:rPr>
                <w:rFonts w:eastAsia="Calibri"/>
                <w:color w:val="000000" w:themeColor="text1"/>
                <w:sz w:val="18"/>
                <w:szCs w:val="18"/>
              </w:rPr>
              <w:t xml:space="preserve"> </w:t>
            </w:r>
          </w:p>
        </w:tc>
      </w:tr>
      <w:tr w:rsidR="00C81BDF" w:rsidRPr="00440D3E" w:rsidTr="00C81BDF">
        <w:trPr>
          <w:trHeight w:val="141"/>
        </w:trPr>
        <w:tc>
          <w:tcPr>
            <w:tcW w:w="708" w:type="pct"/>
            <w:vMerge/>
          </w:tcPr>
          <w:p w:rsidR="00C81BDF" w:rsidRPr="00440D3E" w:rsidRDefault="00C81BDF" w:rsidP="00C81BDF">
            <w:pPr>
              <w:rPr>
                <w:rFonts w:eastAsia="Calibri"/>
                <w:i/>
                <w:color w:val="000000" w:themeColor="text1"/>
                <w:sz w:val="18"/>
                <w:szCs w:val="18"/>
              </w:rPr>
            </w:pPr>
          </w:p>
        </w:tc>
        <w:tc>
          <w:tcPr>
            <w:tcW w:w="880" w:type="pct"/>
          </w:tcPr>
          <w:p w:rsidR="00C81BDF" w:rsidRPr="00440D3E" w:rsidRDefault="00C81BDF" w:rsidP="00C81BDF">
            <w:pPr>
              <w:rPr>
                <w:rFonts w:eastAsia="Calibri"/>
                <w:b/>
                <w:color w:val="000000" w:themeColor="text1"/>
                <w:sz w:val="18"/>
                <w:szCs w:val="18"/>
              </w:rPr>
            </w:pPr>
            <w:r w:rsidRPr="00440D3E">
              <w:rPr>
                <w:rFonts w:eastAsia="Calibri"/>
                <w:b/>
                <w:color w:val="000000" w:themeColor="text1"/>
                <w:sz w:val="18"/>
                <w:szCs w:val="18"/>
              </w:rPr>
              <w:t>Уметь:</w:t>
            </w:r>
          </w:p>
          <w:p w:rsidR="00C81BDF" w:rsidRPr="00440D3E" w:rsidRDefault="00C81BDF" w:rsidP="00C81BDF">
            <w:pPr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440D3E">
              <w:rPr>
                <w:rFonts w:eastAsia="Calibri"/>
                <w:color w:val="000000" w:themeColor="text1"/>
                <w:sz w:val="18"/>
                <w:szCs w:val="18"/>
              </w:rPr>
              <w:t>анализировать эффективность методов, способов и приемов селекции животных</w:t>
            </w:r>
          </w:p>
          <w:p w:rsidR="00C81BDF" w:rsidRPr="00440D3E" w:rsidRDefault="00C81BDF" w:rsidP="00C81BDF">
            <w:pPr>
              <w:rPr>
                <w:rFonts w:eastAsia="Calibri"/>
                <w:b/>
                <w:color w:val="000000" w:themeColor="text1"/>
                <w:sz w:val="18"/>
                <w:szCs w:val="18"/>
              </w:rPr>
            </w:pPr>
          </w:p>
          <w:p w:rsidR="00C81BDF" w:rsidRPr="00440D3E" w:rsidRDefault="00C81BDF" w:rsidP="00C81BDF">
            <w:pPr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440D3E">
              <w:rPr>
                <w:rFonts w:eastAsia="Calibri"/>
                <w:b/>
                <w:color w:val="000000" w:themeColor="text1"/>
                <w:sz w:val="18"/>
                <w:szCs w:val="18"/>
              </w:rPr>
              <w:t>У1</w:t>
            </w:r>
          </w:p>
        </w:tc>
        <w:tc>
          <w:tcPr>
            <w:tcW w:w="291" w:type="pct"/>
          </w:tcPr>
          <w:p w:rsidR="00C81BDF" w:rsidRPr="00440D3E" w:rsidRDefault="00C81BDF" w:rsidP="00C81BDF">
            <w:pPr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440D3E">
              <w:rPr>
                <w:rFonts w:eastAsia="Calibri"/>
                <w:color w:val="000000" w:themeColor="text1"/>
                <w:sz w:val="18"/>
                <w:szCs w:val="18"/>
              </w:rPr>
              <w:t>Не умеет</w:t>
            </w:r>
          </w:p>
        </w:tc>
        <w:tc>
          <w:tcPr>
            <w:tcW w:w="752" w:type="pct"/>
          </w:tcPr>
          <w:p w:rsidR="00C81BDF" w:rsidRPr="00440D3E" w:rsidRDefault="00C81BDF" w:rsidP="00C81BDF">
            <w:pPr>
              <w:jc w:val="both"/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440D3E">
              <w:rPr>
                <w:rFonts w:eastAsia="Calibri"/>
                <w:color w:val="000000" w:themeColor="text1"/>
                <w:sz w:val="18"/>
                <w:szCs w:val="18"/>
              </w:rPr>
              <w:t>Фрагментарное умение анализировать эффективность методов, способов и приемов селекции животных</w:t>
            </w:r>
          </w:p>
          <w:p w:rsidR="00C81BDF" w:rsidRPr="00440D3E" w:rsidRDefault="00C81BDF" w:rsidP="00C81BDF">
            <w:pPr>
              <w:jc w:val="both"/>
              <w:rPr>
                <w:rFonts w:eastAsia="Calibri"/>
                <w:color w:val="000000" w:themeColor="text1"/>
                <w:sz w:val="18"/>
                <w:szCs w:val="18"/>
              </w:rPr>
            </w:pPr>
          </w:p>
        </w:tc>
        <w:tc>
          <w:tcPr>
            <w:tcW w:w="752" w:type="pct"/>
          </w:tcPr>
          <w:p w:rsidR="00C81BDF" w:rsidRPr="00440D3E" w:rsidRDefault="00C81BDF" w:rsidP="00C81BDF">
            <w:pPr>
              <w:jc w:val="both"/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440D3E">
              <w:rPr>
                <w:rFonts w:eastAsia="Calibri"/>
                <w:color w:val="000000" w:themeColor="text1"/>
                <w:sz w:val="18"/>
                <w:szCs w:val="18"/>
              </w:rPr>
              <w:t>В целом успешное, но не систематическое умение анализировать эффективность методов, способов и приемов селекции животных</w:t>
            </w:r>
          </w:p>
          <w:p w:rsidR="00C81BDF" w:rsidRPr="00440D3E" w:rsidRDefault="00C81BDF" w:rsidP="00C81BDF">
            <w:pPr>
              <w:jc w:val="both"/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440D3E">
              <w:rPr>
                <w:rFonts w:eastAsia="Calibri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861" w:type="pct"/>
          </w:tcPr>
          <w:p w:rsidR="00C81BDF" w:rsidRPr="00440D3E" w:rsidRDefault="00C81BDF" w:rsidP="00C81BDF">
            <w:pPr>
              <w:jc w:val="both"/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440D3E">
              <w:rPr>
                <w:rFonts w:eastAsia="Calibri"/>
                <w:color w:val="000000" w:themeColor="text1"/>
                <w:sz w:val="18"/>
                <w:szCs w:val="18"/>
              </w:rPr>
              <w:t>В целом успешное, но содержащее отдельные пробелы, умение анализировать эффективность методов, способов и приемов селекции животных</w:t>
            </w:r>
          </w:p>
          <w:p w:rsidR="00C81BDF" w:rsidRPr="00440D3E" w:rsidRDefault="00C81BDF" w:rsidP="00C81BDF">
            <w:pPr>
              <w:jc w:val="both"/>
              <w:rPr>
                <w:rFonts w:eastAsia="Calibri"/>
                <w:color w:val="000000" w:themeColor="text1"/>
                <w:sz w:val="18"/>
                <w:szCs w:val="18"/>
              </w:rPr>
            </w:pPr>
          </w:p>
        </w:tc>
        <w:tc>
          <w:tcPr>
            <w:tcW w:w="756" w:type="pct"/>
          </w:tcPr>
          <w:p w:rsidR="00C81BDF" w:rsidRPr="00440D3E" w:rsidRDefault="00C81BDF" w:rsidP="00C81BDF">
            <w:pPr>
              <w:jc w:val="both"/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440D3E">
              <w:rPr>
                <w:rFonts w:eastAsia="Calibri"/>
                <w:color w:val="000000" w:themeColor="text1"/>
                <w:sz w:val="18"/>
                <w:szCs w:val="18"/>
              </w:rPr>
              <w:t>Успешное и систематическое умение анализировать эффективность методов, способов и приемов селекции животных</w:t>
            </w:r>
          </w:p>
          <w:p w:rsidR="00C81BDF" w:rsidRPr="00440D3E" w:rsidRDefault="00C81BDF" w:rsidP="00C81BDF">
            <w:pPr>
              <w:jc w:val="both"/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440D3E">
              <w:rPr>
                <w:rFonts w:eastAsia="Calibri"/>
                <w:color w:val="000000" w:themeColor="text1"/>
                <w:sz w:val="18"/>
                <w:szCs w:val="18"/>
              </w:rPr>
              <w:t xml:space="preserve"> </w:t>
            </w:r>
          </w:p>
        </w:tc>
      </w:tr>
      <w:tr w:rsidR="00C81BDF" w:rsidRPr="00440D3E" w:rsidTr="00C81BDF">
        <w:trPr>
          <w:trHeight w:val="432"/>
        </w:trPr>
        <w:tc>
          <w:tcPr>
            <w:tcW w:w="708" w:type="pct"/>
            <w:vMerge/>
          </w:tcPr>
          <w:p w:rsidR="00C81BDF" w:rsidRPr="00440D3E" w:rsidRDefault="00C81BDF" w:rsidP="00C81BDF">
            <w:pPr>
              <w:rPr>
                <w:rFonts w:eastAsia="Calibri"/>
                <w:i/>
                <w:color w:val="000000" w:themeColor="text1"/>
                <w:sz w:val="18"/>
                <w:szCs w:val="18"/>
              </w:rPr>
            </w:pPr>
          </w:p>
        </w:tc>
        <w:tc>
          <w:tcPr>
            <w:tcW w:w="880" w:type="pct"/>
          </w:tcPr>
          <w:p w:rsidR="00C81BDF" w:rsidRPr="00440D3E" w:rsidRDefault="00C81BDF" w:rsidP="00C81BDF">
            <w:pPr>
              <w:rPr>
                <w:rFonts w:eastAsia="Calibri"/>
                <w:b/>
                <w:color w:val="000000" w:themeColor="text1"/>
                <w:sz w:val="18"/>
                <w:szCs w:val="18"/>
              </w:rPr>
            </w:pPr>
            <w:r w:rsidRPr="00440D3E">
              <w:rPr>
                <w:rFonts w:eastAsia="Calibri"/>
                <w:b/>
                <w:color w:val="000000" w:themeColor="text1"/>
                <w:sz w:val="18"/>
                <w:szCs w:val="18"/>
              </w:rPr>
              <w:t>Знать:</w:t>
            </w:r>
          </w:p>
          <w:p w:rsidR="00C81BDF" w:rsidRPr="00440D3E" w:rsidRDefault="00C81BDF" w:rsidP="00C81BDF">
            <w:pPr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440D3E">
              <w:rPr>
                <w:rFonts w:eastAsia="Calibri"/>
                <w:color w:val="000000" w:themeColor="text1"/>
                <w:sz w:val="18"/>
                <w:szCs w:val="18"/>
              </w:rPr>
              <w:t>направления совершенствования методов, способов и приемов селекции животных</w:t>
            </w:r>
          </w:p>
          <w:p w:rsidR="00C81BDF" w:rsidRPr="00440D3E" w:rsidRDefault="00C81BDF" w:rsidP="00C81BDF">
            <w:pPr>
              <w:rPr>
                <w:rFonts w:eastAsia="Calibri"/>
                <w:b/>
                <w:color w:val="000000" w:themeColor="text1"/>
                <w:sz w:val="18"/>
                <w:szCs w:val="18"/>
              </w:rPr>
            </w:pPr>
          </w:p>
          <w:p w:rsidR="00C81BDF" w:rsidRPr="00440D3E" w:rsidRDefault="00C81BDF" w:rsidP="00C81BDF">
            <w:pPr>
              <w:rPr>
                <w:rFonts w:eastAsia="Calibri"/>
                <w:b/>
                <w:color w:val="000000" w:themeColor="text1"/>
                <w:sz w:val="18"/>
                <w:szCs w:val="18"/>
              </w:rPr>
            </w:pPr>
            <w:r w:rsidRPr="00440D3E">
              <w:rPr>
                <w:rFonts w:eastAsia="Calibri"/>
                <w:b/>
                <w:color w:val="000000" w:themeColor="text1"/>
                <w:sz w:val="18"/>
                <w:szCs w:val="18"/>
              </w:rPr>
              <w:t>З1</w:t>
            </w:r>
          </w:p>
        </w:tc>
        <w:tc>
          <w:tcPr>
            <w:tcW w:w="291" w:type="pct"/>
          </w:tcPr>
          <w:p w:rsidR="00C81BDF" w:rsidRPr="00440D3E" w:rsidRDefault="00C81BDF" w:rsidP="00C81BDF">
            <w:pPr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440D3E">
              <w:rPr>
                <w:rFonts w:eastAsia="Calibri"/>
                <w:color w:val="000000" w:themeColor="text1"/>
                <w:sz w:val="18"/>
                <w:szCs w:val="18"/>
              </w:rPr>
              <w:t>Не знает</w:t>
            </w:r>
          </w:p>
        </w:tc>
        <w:tc>
          <w:tcPr>
            <w:tcW w:w="752" w:type="pct"/>
          </w:tcPr>
          <w:p w:rsidR="00C81BDF" w:rsidRPr="00440D3E" w:rsidRDefault="00C81BDF" w:rsidP="00C81BDF">
            <w:pPr>
              <w:jc w:val="both"/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440D3E">
              <w:rPr>
                <w:rFonts w:eastAsia="Calibri"/>
                <w:color w:val="000000" w:themeColor="text1"/>
                <w:sz w:val="18"/>
                <w:szCs w:val="18"/>
              </w:rPr>
              <w:t>Фрагментарные знания о направлениях совершенствования методов, способов и приемов селекции животных</w:t>
            </w:r>
          </w:p>
        </w:tc>
        <w:tc>
          <w:tcPr>
            <w:tcW w:w="752" w:type="pct"/>
          </w:tcPr>
          <w:p w:rsidR="00C81BDF" w:rsidRPr="00440D3E" w:rsidRDefault="00C81BDF" w:rsidP="00C81BDF">
            <w:pPr>
              <w:jc w:val="both"/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440D3E">
              <w:rPr>
                <w:rFonts w:eastAsia="Calibri"/>
                <w:color w:val="000000" w:themeColor="text1"/>
                <w:sz w:val="18"/>
                <w:szCs w:val="18"/>
              </w:rPr>
              <w:t>В целом успешные, но не систематические знания о направлениях совершенствования методов, способов и приемов селекции животных</w:t>
            </w:r>
          </w:p>
        </w:tc>
        <w:tc>
          <w:tcPr>
            <w:tcW w:w="861" w:type="pct"/>
          </w:tcPr>
          <w:p w:rsidR="00C81BDF" w:rsidRPr="00440D3E" w:rsidRDefault="00C81BDF" w:rsidP="00C81BDF">
            <w:pPr>
              <w:jc w:val="both"/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440D3E">
              <w:rPr>
                <w:rFonts w:eastAsia="Calibri"/>
                <w:color w:val="000000" w:themeColor="text1"/>
                <w:sz w:val="18"/>
                <w:szCs w:val="18"/>
              </w:rPr>
              <w:t>В целом успешные, но содержащие отдельные пробелы, знания о</w:t>
            </w:r>
            <w:r w:rsidRPr="00440D3E">
              <w:rPr>
                <w:rFonts w:eastAsia="Calibri"/>
                <w:bCs/>
                <w:color w:val="000000" w:themeColor="text1"/>
                <w:sz w:val="18"/>
                <w:szCs w:val="18"/>
              </w:rPr>
              <w:t xml:space="preserve"> </w:t>
            </w:r>
            <w:r w:rsidRPr="00440D3E">
              <w:rPr>
                <w:rFonts w:eastAsia="Calibri"/>
                <w:color w:val="000000" w:themeColor="text1"/>
                <w:sz w:val="18"/>
                <w:szCs w:val="18"/>
              </w:rPr>
              <w:t>направлениях совершенствования методов, способов и приемов селекции животных</w:t>
            </w:r>
          </w:p>
        </w:tc>
        <w:tc>
          <w:tcPr>
            <w:tcW w:w="756" w:type="pct"/>
          </w:tcPr>
          <w:p w:rsidR="00C81BDF" w:rsidRPr="00440D3E" w:rsidRDefault="00C81BDF" w:rsidP="00C81BDF">
            <w:pPr>
              <w:jc w:val="both"/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440D3E">
              <w:rPr>
                <w:rFonts w:eastAsia="Calibri"/>
                <w:color w:val="000000" w:themeColor="text1"/>
                <w:sz w:val="18"/>
                <w:szCs w:val="18"/>
              </w:rPr>
              <w:t>Успешные и систематические знания о</w:t>
            </w:r>
            <w:r w:rsidRPr="00440D3E">
              <w:rPr>
                <w:rFonts w:eastAsia="Calibri"/>
                <w:bCs/>
                <w:color w:val="000000" w:themeColor="text1"/>
                <w:sz w:val="18"/>
                <w:szCs w:val="18"/>
              </w:rPr>
              <w:t xml:space="preserve"> </w:t>
            </w:r>
            <w:r w:rsidRPr="00440D3E">
              <w:rPr>
                <w:rFonts w:eastAsia="Calibri"/>
                <w:color w:val="000000" w:themeColor="text1"/>
                <w:sz w:val="18"/>
                <w:szCs w:val="18"/>
              </w:rPr>
              <w:t>направлениях совершенствования методов, способов и приемов селекции животных</w:t>
            </w:r>
          </w:p>
        </w:tc>
      </w:tr>
      <w:tr w:rsidR="00C81BDF" w:rsidRPr="00440D3E" w:rsidTr="00C81BDF">
        <w:trPr>
          <w:trHeight w:val="70"/>
        </w:trPr>
        <w:tc>
          <w:tcPr>
            <w:tcW w:w="708" w:type="pct"/>
            <w:vMerge w:val="restart"/>
          </w:tcPr>
          <w:p w:rsidR="00C81BDF" w:rsidRPr="00440D3E" w:rsidRDefault="00C81BDF" w:rsidP="00C81BDF">
            <w:pPr>
              <w:rPr>
                <w:rFonts w:eastAsia="Calibri"/>
                <w:b/>
                <w:color w:val="000000" w:themeColor="text1"/>
                <w:sz w:val="18"/>
                <w:szCs w:val="18"/>
              </w:rPr>
            </w:pPr>
            <w:r w:rsidRPr="00440D3E">
              <w:rPr>
                <w:rFonts w:eastAsia="Calibri"/>
                <w:b/>
                <w:color w:val="000000" w:themeColor="text1"/>
                <w:sz w:val="18"/>
                <w:szCs w:val="18"/>
              </w:rPr>
              <w:t>Второй этап</w:t>
            </w:r>
          </w:p>
          <w:p w:rsidR="00C81BDF" w:rsidRPr="00440D3E" w:rsidRDefault="00C81BDF" w:rsidP="00C81BDF">
            <w:pPr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440D3E">
              <w:rPr>
                <w:rFonts w:eastAsia="Calibri"/>
                <w:color w:val="000000" w:themeColor="text1"/>
                <w:sz w:val="18"/>
                <w:szCs w:val="18"/>
              </w:rPr>
              <w:lastRenderedPageBreak/>
              <w:t>(завершение формирования)</w:t>
            </w:r>
          </w:p>
          <w:p w:rsidR="00C81BDF" w:rsidRPr="00440D3E" w:rsidRDefault="00C81BDF" w:rsidP="00C81BDF">
            <w:pPr>
              <w:pStyle w:val="Default"/>
              <w:rPr>
                <w:rFonts w:eastAsia="Calibri"/>
                <w:b/>
                <w:bCs/>
                <w:i/>
                <w:iCs/>
                <w:color w:val="000000" w:themeColor="text1"/>
                <w:sz w:val="18"/>
                <w:szCs w:val="18"/>
              </w:rPr>
            </w:pPr>
            <w:r w:rsidRPr="00440D3E">
              <w:rPr>
                <w:rFonts w:eastAsia="Calibri"/>
                <w:b/>
                <w:bCs/>
                <w:i/>
                <w:iCs/>
                <w:color w:val="000000" w:themeColor="text1"/>
                <w:sz w:val="18"/>
                <w:szCs w:val="18"/>
              </w:rPr>
              <w:t>Способен участвовать в разработке и оценке новых методов, способов и приемов кормления и содержания животных</w:t>
            </w:r>
          </w:p>
        </w:tc>
        <w:tc>
          <w:tcPr>
            <w:tcW w:w="880" w:type="pct"/>
          </w:tcPr>
          <w:p w:rsidR="00C81BDF" w:rsidRPr="00440D3E" w:rsidRDefault="00C81BDF" w:rsidP="00C81BDF">
            <w:pPr>
              <w:rPr>
                <w:rFonts w:eastAsia="Calibri"/>
                <w:b/>
                <w:color w:val="000000" w:themeColor="text1"/>
                <w:sz w:val="18"/>
                <w:szCs w:val="18"/>
              </w:rPr>
            </w:pPr>
            <w:r w:rsidRPr="00440D3E">
              <w:rPr>
                <w:rFonts w:eastAsia="Calibri"/>
                <w:b/>
                <w:color w:val="000000" w:themeColor="text1"/>
                <w:sz w:val="18"/>
                <w:szCs w:val="18"/>
              </w:rPr>
              <w:lastRenderedPageBreak/>
              <w:t>Владеть:</w:t>
            </w:r>
          </w:p>
          <w:p w:rsidR="00C81BDF" w:rsidRPr="00440D3E" w:rsidRDefault="00C81BDF" w:rsidP="00C81BDF">
            <w:pPr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440D3E">
              <w:rPr>
                <w:rFonts w:eastAsia="Calibri"/>
                <w:color w:val="000000" w:themeColor="text1"/>
                <w:sz w:val="18"/>
                <w:szCs w:val="18"/>
              </w:rPr>
              <w:lastRenderedPageBreak/>
              <w:t>навыками разработки и оценки новых методов, способов и приемов кормления и содержания животных</w:t>
            </w:r>
          </w:p>
          <w:p w:rsidR="00C81BDF" w:rsidRPr="00440D3E" w:rsidRDefault="00C81BDF" w:rsidP="00C81BDF">
            <w:pPr>
              <w:rPr>
                <w:rFonts w:eastAsia="Calibri"/>
                <w:b/>
                <w:color w:val="000000" w:themeColor="text1"/>
                <w:sz w:val="18"/>
                <w:szCs w:val="18"/>
              </w:rPr>
            </w:pPr>
          </w:p>
          <w:p w:rsidR="00C81BDF" w:rsidRPr="00440D3E" w:rsidRDefault="00C81BDF" w:rsidP="00C81BDF">
            <w:pPr>
              <w:rPr>
                <w:rFonts w:eastAsia="Calibri"/>
                <w:b/>
                <w:color w:val="000000" w:themeColor="text1"/>
                <w:sz w:val="18"/>
                <w:szCs w:val="18"/>
              </w:rPr>
            </w:pPr>
            <w:r w:rsidRPr="00440D3E">
              <w:rPr>
                <w:rFonts w:eastAsia="Calibri"/>
                <w:b/>
                <w:color w:val="000000" w:themeColor="text1"/>
                <w:sz w:val="18"/>
                <w:szCs w:val="18"/>
              </w:rPr>
              <w:t>В2</w:t>
            </w:r>
          </w:p>
        </w:tc>
        <w:tc>
          <w:tcPr>
            <w:tcW w:w="291" w:type="pct"/>
          </w:tcPr>
          <w:p w:rsidR="00C81BDF" w:rsidRPr="00440D3E" w:rsidRDefault="00C81BDF" w:rsidP="00C81BDF">
            <w:pPr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440D3E">
              <w:rPr>
                <w:rFonts w:eastAsia="Calibri"/>
                <w:color w:val="000000" w:themeColor="text1"/>
                <w:sz w:val="18"/>
                <w:szCs w:val="18"/>
              </w:rPr>
              <w:lastRenderedPageBreak/>
              <w:t>Не владеет</w:t>
            </w:r>
          </w:p>
        </w:tc>
        <w:tc>
          <w:tcPr>
            <w:tcW w:w="752" w:type="pct"/>
          </w:tcPr>
          <w:p w:rsidR="00C81BDF" w:rsidRPr="00440D3E" w:rsidRDefault="00C81BDF" w:rsidP="00C81BDF">
            <w:pPr>
              <w:jc w:val="both"/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440D3E">
              <w:rPr>
                <w:rFonts w:eastAsia="Calibri"/>
                <w:color w:val="000000" w:themeColor="text1"/>
                <w:sz w:val="18"/>
                <w:szCs w:val="18"/>
              </w:rPr>
              <w:t xml:space="preserve">Фрагментарное владение навыками разработки и </w:t>
            </w:r>
            <w:r w:rsidRPr="00440D3E">
              <w:rPr>
                <w:rFonts w:eastAsia="Calibri"/>
                <w:color w:val="000000" w:themeColor="text1"/>
                <w:sz w:val="18"/>
                <w:szCs w:val="18"/>
              </w:rPr>
              <w:lastRenderedPageBreak/>
              <w:t>оценки новых методов, способов и приемов кормления и содержания животных</w:t>
            </w:r>
          </w:p>
        </w:tc>
        <w:tc>
          <w:tcPr>
            <w:tcW w:w="752" w:type="pct"/>
          </w:tcPr>
          <w:p w:rsidR="00C81BDF" w:rsidRPr="00440D3E" w:rsidRDefault="00C81BDF" w:rsidP="00C81BDF">
            <w:pPr>
              <w:jc w:val="both"/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440D3E">
              <w:rPr>
                <w:rFonts w:eastAsia="Calibri"/>
                <w:color w:val="000000" w:themeColor="text1"/>
                <w:sz w:val="18"/>
                <w:szCs w:val="18"/>
              </w:rPr>
              <w:lastRenderedPageBreak/>
              <w:t xml:space="preserve">В целом успешное, но не систематическое владение </w:t>
            </w:r>
            <w:r w:rsidRPr="00440D3E">
              <w:rPr>
                <w:rFonts w:eastAsia="Calibri"/>
                <w:color w:val="000000" w:themeColor="text1"/>
                <w:sz w:val="18"/>
                <w:szCs w:val="18"/>
              </w:rPr>
              <w:lastRenderedPageBreak/>
              <w:t>навыками разработки и оценки новых методов, способов и приемов кормления и содержания животных</w:t>
            </w:r>
          </w:p>
        </w:tc>
        <w:tc>
          <w:tcPr>
            <w:tcW w:w="861" w:type="pct"/>
          </w:tcPr>
          <w:p w:rsidR="00C81BDF" w:rsidRPr="00440D3E" w:rsidRDefault="00C81BDF" w:rsidP="00C81BDF">
            <w:pPr>
              <w:jc w:val="both"/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440D3E">
              <w:rPr>
                <w:rFonts w:eastAsia="Calibri"/>
                <w:color w:val="000000" w:themeColor="text1"/>
                <w:sz w:val="18"/>
                <w:szCs w:val="18"/>
              </w:rPr>
              <w:lastRenderedPageBreak/>
              <w:t xml:space="preserve">В целом успешное, но содержащее отдельные </w:t>
            </w:r>
            <w:r w:rsidRPr="00440D3E">
              <w:rPr>
                <w:rFonts w:eastAsia="Calibri"/>
                <w:color w:val="000000" w:themeColor="text1"/>
                <w:sz w:val="18"/>
                <w:szCs w:val="18"/>
              </w:rPr>
              <w:lastRenderedPageBreak/>
              <w:t xml:space="preserve">пробелы, владение навыками разработки и оценки новых методов, способов и приемов кормления и содержания животных </w:t>
            </w:r>
          </w:p>
        </w:tc>
        <w:tc>
          <w:tcPr>
            <w:tcW w:w="756" w:type="pct"/>
          </w:tcPr>
          <w:p w:rsidR="00C81BDF" w:rsidRPr="00440D3E" w:rsidRDefault="00C81BDF" w:rsidP="00C81BDF">
            <w:pPr>
              <w:jc w:val="both"/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440D3E">
              <w:rPr>
                <w:rFonts w:eastAsia="Calibri"/>
                <w:color w:val="000000" w:themeColor="text1"/>
                <w:sz w:val="18"/>
                <w:szCs w:val="18"/>
              </w:rPr>
              <w:lastRenderedPageBreak/>
              <w:t xml:space="preserve">Успешное и систематическое владение </w:t>
            </w:r>
            <w:r w:rsidRPr="00440D3E">
              <w:rPr>
                <w:rFonts w:eastAsia="Calibri"/>
                <w:color w:val="000000" w:themeColor="text1"/>
                <w:sz w:val="18"/>
                <w:szCs w:val="18"/>
              </w:rPr>
              <w:lastRenderedPageBreak/>
              <w:t>навыками разработки и оценки новых методов, способов и приемов кормления и содержания животных</w:t>
            </w:r>
          </w:p>
        </w:tc>
      </w:tr>
      <w:tr w:rsidR="00C81BDF" w:rsidRPr="00440D3E" w:rsidTr="00C81BDF">
        <w:trPr>
          <w:trHeight w:val="164"/>
        </w:trPr>
        <w:tc>
          <w:tcPr>
            <w:tcW w:w="708" w:type="pct"/>
            <w:vMerge/>
            <w:vAlign w:val="center"/>
          </w:tcPr>
          <w:p w:rsidR="00C81BDF" w:rsidRPr="00440D3E" w:rsidRDefault="00C81BDF" w:rsidP="00C81BDF">
            <w:pPr>
              <w:rPr>
                <w:rFonts w:eastAsia="Calibri"/>
                <w:i/>
                <w:color w:val="000000" w:themeColor="text1"/>
                <w:sz w:val="18"/>
                <w:szCs w:val="18"/>
              </w:rPr>
            </w:pPr>
          </w:p>
        </w:tc>
        <w:tc>
          <w:tcPr>
            <w:tcW w:w="880" w:type="pct"/>
          </w:tcPr>
          <w:p w:rsidR="00C81BDF" w:rsidRPr="00440D3E" w:rsidRDefault="00C81BDF" w:rsidP="00C81BDF">
            <w:pPr>
              <w:rPr>
                <w:rFonts w:eastAsia="Calibri"/>
                <w:b/>
                <w:color w:val="000000" w:themeColor="text1"/>
                <w:sz w:val="18"/>
                <w:szCs w:val="18"/>
              </w:rPr>
            </w:pPr>
            <w:r w:rsidRPr="00440D3E">
              <w:rPr>
                <w:rFonts w:eastAsia="Calibri"/>
                <w:b/>
                <w:color w:val="000000" w:themeColor="text1"/>
                <w:sz w:val="18"/>
                <w:szCs w:val="18"/>
              </w:rPr>
              <w:t>Уметь:</w:t>
            </w:r>
          </w:p>
          <w:p w:rsidR="00C81BDF" w:rsidRPr="00440D3E" w:rsidRDefault="00C81BDF" w:rsidP="00C81BDF">
            <w:pPr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440D3E">
              <w:rPr>
                <w:rFonts w:eastAsia="Calibri"/>
                <w:color w:val="000000" w:themeColor="text1"/>
                <w:sz w:val="18"/>
                <w:szCs w:val="18"/>
              </w:rPr>
              <w:t>анализировать эффективность методов, способов и приемов кормления и содержания животных</w:t>
            </w:r>
          </w:p>
          <w:p w:rsidR="00C81BDF" w:rsidRPr="00440D3E" w:rsidRDefault="00C81BDF" w:rsidP="00C81BDF">
            <w:pPr>
              <w:rPr>
                <w:rFonts w:eastAsia="Calibri"/>
                <w:b/>
                <w:color w:val="000000" w:themeColor="text1"/>
                <w:sz w:val="18"/>
                <w:szCs w:val="18"/>
              </w:rPr>
            </w:pPr>
          </w:p>
          <w:p w:rsidR="00C81BDF" w:rsidRPr="00440D3E" w:rsidRDefault="00C81BDF" w:rsidP="00C81BDF">
            <w:pPr>
              <w:rPr>
                <w:rFonts w:eastAsia="Calibri"/>
                <w:b/>
                <w:color w:val="000000" w:themeColor="text1"/>
                <w:sz w:val="18"/>
                <w:szCs w:val="18"/>
              </w:rPr>
            </w:pPr>
            <w:r w:rsidRPr="00440D3E">
              <w:rPr>
                <w:rFonts w:eastAsia="Calibri"/>
                <w:b/>
                <w:color w:val="000000" w:themeColor="text1"/>
                <w:sz w:val="18"/>
                <w:szCs w:val="18"/>
              </w:rPr>
              <w:t>У2</w:t>
            </w:r>
          </w:p>
        </w:tc>
        <w:tc>
          <w:tcPr>
            <w:tcW w:w="291" w:type="pct"/>
          </w:tcPr>
          <w:p w:rsidR="00C81BDF" w:rsidRPr="00440D3E" w:rsidRDefault="00C81BDF" w:rsidP="00C81BDF">
            <w:pPr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440D3E">
              <w:rPr>
                <w:rFonts w:eastAsia="Calibri"/>
                <w:color w:val="000000" w:themeColor="text1"/>
                <w:sz w:val="18"/>
                <w:szCs w:val="18"/>
              </w:rPr>
              <w:t>Не умеет</w:t>
            </w:r>
          </w:p>
        </w:tc>
        <w:tc>
          <w:tcPr>
            <w:tcW w:w="752" w:type="pct"/>
          </w:tcPr>
          <w:p w:rsidR="00C81BDF" w:rsidRPr="00440D3E" w:rsidRDefault="00C81BDF" w:rsidP="00C81BDF">
            <w:pPr>
              <w:jc w:val="both"/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440D3E">
              <w:rPr>
                <w:rFonts w:eastAsia="Calibri"/>
                <w:color w:val="000000" w:themeColor="text1"/>
                <w:sz w:val="18"/>
                <w:szCs w:val="18"/>
              </w:rPr>
              <w:t xml:space="preserve">Фрагментарное умение анализировать эффективность методов, способов и приемов кормления и содержания животных </w:t>
            </w:r>
          </w:p>
        </w:tc>
        <w:tc>
          <w:tcPr>
            <w:tcW w:w="752" w:type="pct"/>
          </w:tcPr>
          <w:p w:rsidR="00C81BDF" w:rsidRPr="00440D3E" w:rsidRDefault="00C81BDF" w:rsidP="00C81BDF">
            <w:pPr>
              <w:jc w:val="both"/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440D3E">
              <w:rPr>
                <w:rFonts w:eastAsia="Calibri"/>
                <w:color w:val="000000" w:themeColor="text1"/>
                <w:sz w:val="18"/>
                <w:szCs w:val="18"/>
              </w:rPr>
              <w:t>В целом успешное, но не систематическое умение анализировать эффективность методов, способов и приемов кормления и содержания животных</w:t>
            </w:r>
          </w:p>
          <w:p w:rsidR="00C81BDF" w:rsidRPr="00440D3E" w:rsidRDefault="00C81BDF" w:rsidP="00C81BDF">
            <w:pPr>
              <w:jc w:val="both"/>
              <w:rPr>
                <w:rFonts w:eastAsia="Calibri"/>
                <w:color w:val="000000" w:themeColor="text1"/>
                <w:sz w:val="18"/>
                <w:szCs w:val="18"/>
              </w:rPr>
            </w:pPr>
          </w:p>
        </w:tc>
        <w:tc>
          <w:tcPr>
            <w:tcW w:w="861" w:type="pct"/>
          </w:tcPr>
          <w:p w:rsidR="00C81BDF" w:rsidRPr="00440D3E" w:rsidRDefault="00C81BDF" w:rsidP="00C81BDF">
            <w:pPr>
              <w:jc w:val="both"/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440D3E">
              <w:rPr>
                <w:rFonts w:eastAsia="Calibri"/>
                <w:color w:val="000000" w:themeColor="text1"/>
                <w:sz w:val="18"/>
                <w:szCs w:val="18"/>
              </w:rPr>
              <w:t>В целом успешное, но содержащее отдельные пробелы, умение анализировать эффективность методов, способов и приемов кормления и содержания животных</w:t>
            </w:r>
          </w:p>
          <w:p w:rsidR="00C81BDF" w:rsidRPr="00440D3E" w:rsidRDefault="00C81BDF" w:rsidP="00C81BDF">
            <w:pPr>
              <w:jc w:val="both"/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440D3E">
              <w:rPr>
                <w:rFonts w:eastAsia="Calibri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756" w:type="pct"/>
          </w:tcPr>
          <w:p w:rsidR="00C81BDF" w:rsidRPr="00440D3E" w:rsidRDefault="00C81BDF" w:rsidP="00C81BDF">
            <w:pPr>
              <w:jc w:val="both"/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440D3E">
              <w:rPr>
                <w:rFonts w:eastAsia="Calibri"/>
                <w:color w:val="000000" w:themeColor="text1"/>
                <w:sz w:val="18"/>
                <w:szCs w:val="18"/>
              </w:rPr>
              <w:t>Успешное и систематическое умение анализировать эффективность методов, способов и приемов кормления и содержания животных</w:t>
            </w:r>
          </w:p>
          <w:p w:rsidR="00C81BDF" w:rsidRPr="00440D3E" w:rsidRDefault="00C81BDF" w:rsidP="00C81BDF">
            <w:pPr>
              <w:jc w:val="both"/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440D3E">
              <w:rPr>
                <w:rFonts w:eastAsia="Calibri"/>
                <w:color w:val="000000" w:themeColor="text1"/>
                <w:sz w:val="18"/>
                <w:szCs w:val="18"/>
              </w:rPr>
              <w:t xml:space="preserve"> </w:t>
            </w:r>
          </w:p>
        </w:tc>
      </w:tr>
      <w:tr w:rsidR="00C81BDF" w:rsidRPr="00440D3E" w:rsidTr="00C81BDF">
        <w:trPr>
          <w:trHeight w:val="432"/>
        </w:trPr>
        <w:tc>
          <w:tcPr>
            <w:tcW w:w="708" w:type="pct"/>
            <w:vMerge/>
            <w:vAlign w:val="center"/>
          </w:tcPr>
          <w:p w:rsidR="00C81BDF" w:rsidRPr="00440D3E" w:rsidRDefault="00C81BDF" w:rsidP="00C81BDF">
            <w:pPr>
              <w:rPr>
                <w:rFonts w:eastAsia="Calibri"/>
                <w:i/>
                <w:color w:val="000000" w:themeColor="text1"/>
                <w:sz w:val="18"/>
                <w:szCs w:val="18"/>
              </w:rPr>
            </w:pPr>
          </w:p>
        </w:tc>
        <w:tc>
          <w:tcPr>
            <w:tcW w:w="880" w:type="pct"/>
          </w:tcPr>
          <w:p w:rsidR="00C81BDF" w:rsidRPr="00440D3E" w:rsidRDefault="00C81BDF" w:rsidP="00C81BDF">
            <w:pPr>
              <w:rPr>
                <w:rFonts w:eastAsia="Calibri"/>
                <w:b/>
                <w:color w:val="000000" w:themeColor="text1"/>
                <w:sz w:val="18"/>
                <w:szCs w:val="18"/>
              </w:rPr>
            </w:pPr>
            <w:r w:rsidRPr="00440D3E">
              <w:rPr>
                <w:rFonts w:eastAsia="Calibri"/>
                <w:b/>
                <w:color w:val="000000" w:themeColor="text1"/>
                <w:sz w:val="18"/>
                <w:szCs w:val="18"/>
              </w:rPr>
              <w:t>Знать:</w:t>
            </w:r>
          </w:p>
          <w:p w:rsidR="00C81BDF" w:rsidRPr="00440D3E" w:rsidRDefault="00C81BDF" w:rsidP="00C81BDF">
            <w:pPr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440D3E">
              <w:rPr>
                <w:rFonts w:eastAsia="Calibri"/>
                <w:color w:val="000000" w:themeColor="text1"/>
                <w:sz w:val="18"/>
                <w:szCs w:val="18"/>
              </w:rPr>
              <w:t>направления совершенствования методов, способов и приемов кормления и содержания животных</w:t>
            </w:r>
          </w:p>
          <w:p w:rsidR="00C81BDF" w:rsidRPr="00440D3E" w:rsidRDefault="00C81BDF" w:rsidP="00C81BDF">
            <w:pPr>
              <w:rPr>
                <w:rFonts w:eastAsia="Calibri"/>
                <w:b/>
                <w:color w:val="000000" w:themeColor="text1"/>
                <w:sz w:val="18"/>
                <w:szCs w:val="18"/>
              </w:rPr>
            </w:pPr>
            <w:r w:rsidRPr="00440D3E">
              <w:rPr>
                <w:rFonts w:eastAsia="Calibri"/>
                <w:b/>
                <w:color w:val="000000" w:themeColor="text1"/>
                <w:sz w:val="18"/>
                <w:szCs w:val="18"/>
              </w:rPr>
              <w:t>З2</w:t>
            </w:r>
          </w:p>
        </w:tc>
        <w:tc>
          <w:tcPr>
            <w:tcW w:w="291" w:type="pct"/>
          </w:tcPr>
          <w:p w:rsidR="00C81BDF" w:rsidRPr="00440D3E" w:rsidRDefault="00C81BDF" w:rsidP="00C81BDF">
            <w:pPr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440D3E">
              <w:rPr>
                <w:rFonts w:eastAsia="Calibri"/>
                <w:color w:val="000000" w:themeColor="text1"/>
                <w:sz w:val="18"/>
                <w:szCs w:val="18"/>
              </w:rPr>
              <w:t>Не знает</w:t>
            </w:r>
          </w:p>
        </w:tc>
        <w:tc>
          <w:tcPr>
            <w:tcW w:w="752" w:type="pct"/>
          </w:tcPr>
          <w:p w:rsidR="00C81BDF" w:rsidRPr="00440D3E" w:rsidRDefault="00C81BDF" w:rsidP="00C81BDF">
            <w:pPr>
              <w:jc w:val="both"/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440D3E">
              <w:rPr>
                <w:rFonts w:eastAsia="Calibri"/>
                <w:color w:val="000000" w:themeColor="text1"/>
                <w:sz w:val="18"/>
                <w:szCs w:val="18"/>
              </w:rPr>
              <w:t>Фрагментарные знания о направлениях совершенствования методов, способов и приемов кормления и содержания животных</w:t>
            </w:r>
          </w:p>
          <w:p w:rsidR="00C81BDF" w:rsidRPr="00440D3E" w:rsidRDefault="00C81BDF" w:rsidP="00C81BDF">
            <w:pPr>
              <w:jc w:val="both"/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440D3E">
              <w:rPr>
                <w:bCs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752" w:type="pct"/>
          </w:tcPr>
          <w:p w:rsidR="00C81BDF" w:rsidRPr="00440D3E" w:rsidRDefault="00C81BDF" w:rsidP="00C81BDF">
            <w:pPr>
              <w:jc w:val="both"/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440D3E">
              <w:rPr>
                <w:rFonts w:eastAsia="Calibri"/>
                <w:color w:val="000000" w:themeColor="text1"/>
                <w:sz w:val="18"/>
                <w:szCs w:val="18"/>
              </w:rPr>
              <w:t>В целом успешные, но не систематические знания о направлениях совершенствования методов, способов и приемов кормления и содержания животных</w:t>
            </w:r>
          </w:p>
        </w:tc>
        <w:tc>
          <w:tcPr>
            <w:tcW w:w="861" w:type="pct"/>
          </w:tcPr>
          <w:p w:rsidR="00C81BDF" w:rsidRPr="00440D3E" w:rsidRDefault="00C81BDF" w:rsidP="00C81BDF">
            <w:pPr>
              <w:jc w:val="both"/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440D3E">
              <w:rPr>
                <w:rFonts w:eastAsia="Calibri"/>
                <w:color w:val="000000" w:themeColor="text1"/>
                <w:sz w:val="18"/>
                <w:szCs w:val="18"/>
              </w:rPr>
              <w:t>В целом успешные, но содержащие отдельные пробелы, знания о</w:t>
            </w:r>
            <w:r w:rsidRPr="00440D3E">
              <w:rPr>
                <w:rFonts w:eastAsia="Calibri"/>
                <w:bCs/>
                <w:color w:val="000000" w:themeColor="text1"/>
                <w:sz w:val="18"/>
                <w:szCs w:val="18"/>
              </w:rPr>
              <w:t xml:space="preserve"> </w:t>
            </w:r>
            <w:r w:rsidRPr="00440D3E">
              <w:rPr>
                <w:rFonts w:eastAsia="Calibri"/>
                <w:color w:val="000000" w:themeColor="text1"/>
                <w:sz w:val="18"/>
                <w:szCs w:val="18"/>
              </w:rPr>
              <w:t>направлениях совершенствования методов, способов и приемов кормления и содержания животных</w:t>
            </w:r>
          </w:p>
        </w:tc>
        <w:tc>
          <w:tcPr>
            <w:tcW w:w="756" w:type="pct"/>
          </w:tcPr>
          <w:p w:rsidR="00C81BDF" w:rsidRPr="00440D3E" w:rsidRDefault="00C81BDF" w:rsidP="00C81BDF">
            <w:pPr>
              <w:jc w:val="both"/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440D3E">
              <w:rPr>
                <w:rFonts w:eastAsia="Calibri"/>
                <w:color w:val="000000" w:themeColor="text1"/>
                <w:sz w:val="18"/>
                <w:szCs w:val="18"/>
              </w:rPr>
              <w:t>Успешные и систематические знания о</w:t>
            </w:r>
            <w:r w:rsidRPr="00440D3E">
              <w:rPr>
                <w:rFonts w:eastAsia="Calibri"/>
                <w:bCs/>
                <w:color w:val="000000" w:themeColor="text1"/>
                <w:sz w:val="18"/>
                <w:szCs w:val="18"/>
              </w:rPr>
              <w:t xml:space="preserve"> </w:t>
            </w:r>
            <w:r w:rsidRPr="00440D3E">
              <w:rPr>
                <w:rFonts w:eastAsia="Calibri"/>
                <w:color w:val="000000" w:themeColor="text1"/>
                <w:sz w:val="18"/>
                <w:szCs w:val="18"/>
              </w:rPr>
              <w:t>направлениях совершенствования методов, способов и приемов кормления и содержания животных</w:t>
            </w:r>
          </w:p>
        </w:tc>
      </w:tr>
    </w:tbl>
    <w:p w:rsidR="00203E47" w:rsidRDefault="00203E47" w:rsidP="00203E47">
      <w:pPr>
        <w:suppressLineNumbers/>
        <w:suppressAutoHyphens/>
        <w:ind w:firstLine="709"/>
        <w:jc w:val="both"/>
        <w:rPr>
          <w:b/>
          <w:bCs/>
          <w:color w:val="000000" w:themeColor="text1"/>
        </w:rPr>
      </w:pPr>
    </w:p>
    <w:p w:rsidR="00351DDB" w:rsidRDefault="00351DDB" w:rsidP="00351DDB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C22FDB">
        <w:rPr>
          <w:rFonts w:eastAsiaTheme="minorHAnsi"/>
          <w:color w:val="000000"/>
          <w:sz w:val="28"/>
          <w:szCs w:val="28"/>
          <w:lang w:eastAsia="en-US"/>
        </w:rPr>
        <w:t>Этапы формирования компетенций реализуются в ходе освоения дисциплины, что отражается в тематическом плане дисциплины.</w:t>
      </w:r>
    </w:p>
    <w:p w:rsidR="00351DDB" w:rsidRDefault="00351DDB" w:rsidP="00351DDB">
      <w:pPr>
        <w:suppressLineNumbers/>
        <w:suppressAutoHyphens/>
        <w:ind w:firstLine="709"/>
        <w:jc w:val="both"/>
        <w:rPr>
          <w:sz w:val="28"/>
          <w:szCs w:val="28"/>
        </w:rPr>
        <w:sectPr w:rsidR="00351DDB" w:rsidSect="00C81BDF">
          <w:pgSz w:w="16838" w:h="11906" w:orient="landscape" w:code="9"/>
          <w:pgMar w:top="1134" w:right="567" w:bottom="567" w:left="567" w:header="709" w:footer="907" w:gutter="0"/>
          <w:cols w:space="720"/>
          <w:titlePg/>
          <w:docGrid w:linePitch="326"/>
        </w:sectPr>
      </w:pPr>
    </w:p>
    <w:p w:rsidR="00351DDB" w:rsidRPr="000932F0" w:rsidRDefault="00351DDB" w:rsidP="00351DDB">
      <w:pPr>
        <w:pStyle w:val="2"/>
        <w:spacing w:before="0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4" w:name="_Toc498097460"/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1.3</w:t>
      </w:r>
      <w:r w:rsidRPr="000932F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Описание шкал оценивания</w:t>
      </w:r>
      <w:bookmarkEnd w:id="4"/>
    </w:p>
    <w:p w:rsidR="00351DDB" w:rsidRPr="00002E11" w:rsidRDefault="00351DDB" w:rsidP="00351DDB">
      <w:pPr>
        <w:widowControl w:val="0"/>
        <w:autoSpaceDE w:val="0"/>
        <w:autoSpaceDN w:val="0"/>
        <w:adjustRightInd w:val="0"/>
        <w:ind w:firstLine="709"/>
        <w:jc w:val="both"/>
        <w:rPr>
          <w:rFonts w:eastAsiaTheme="minorHAnsi"/>
          <w:color w:val="000000"/>
          <w:sz w:val="28"/>
          <w:szCs w:val="28"/>
          <w:lang w:eastAsia="en-US"/>
        </w:rPr>
      </w:pPr>
    </w:p>
    <w:p w:rsidR="00351DDB" w:rsidRDefault="00351DDB" w:rsidP="00351DDB">
      <w:pPr>
        <w:widowControl w:val="0"/>
        <w:autoSpaceDE w:val="0"/>
        <w:autoSpaceDN w:val="0"/>
        <w:adjustRightInd w:val="0"/>
        <w:ind w:firstLine="709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0932F0">
        <w:rPr>
          <w:rFonts w:eastAsiaTheme="minorHAnsi"/>
          <w:color w:val="000000"/>
          <w:sz w:val="28"/>
          <w:szCs w:val="28"/>
          <w:lang w:eastAsia="en-US"/>
        </w:rPr>
        <w:t xml:space="preserve">Для оценки составляющих компетенции при </w:t>
      </w:r>
      <w:r w:rsidRPr="000932F0">
        <w:rPr>
          <w:rFonts w:eastAsiaTheme="minorHAnsi"/>
          <w:b/>
          <w:bCs/>
          <w:color w:val="000000"/>
          <w:sz w:val="28"/>
          <w:szCs w:val="28"/>
          <w:lang w:eastAsia="en-US"/>
        </w:rPr>
        <w:t>текуще</w:t>
      </w:r>
      <w:r>
        <w:rPr>
          <w:rFonts w:eastAsiaTheme="minorHAnsi"/>
          <w:b/>
          <w:bCs/>
          <w:color w:val="000000"/>
          <w:sz w:val="28"/>
          <w:szCs w:val="28"/>
          <w:lang w:eastAsia="en-US"/>
        </w:rPr>
        <w:t>м контроле и промежуточной аттестации</w:t>
      </w:r>
      <w:r w:rsidRPr="000932F0">
        <w:rPr>
          <w:rFonts w:eastAsiaTheme="minorHAnsi"/>
          <w:b/>
          <w:bCs/>
          <w:color w:val="000000"/>
          <w:sz w:val="28"/>
          <w:szCs w:val="28"/>
          <w:lang w:eastAsia="en-US"/>
        </w:rPr>
        <w:t xml:space="preserve"> </w:t>
      </w:r>
      <w:r w:rsidRPr="000932F0">
        <w:rPr>
          <w:rFonts w:eastAsiaTheme="minorHAnsi"/>
          <w:color w:val="000000"/>
          <w:sz w:val="28"/>
          <w:szCs w:val="28"/>
          <w:lang w:eastAsia="en-US"/>
        </w:rPr>
        <w:t>используется балльно-рейтинговая систем</w:t>
      </w:r>
      <w:r>
        <w:rPr>
          <w:rFonts w:eastAsiaTheme="minorHAnsi"/>
          <w:color w:val="000000"/>
          <w:sz w:val="28"/>
          <w:szCs w:val="28"/>
          <w:lang w:eastAsia="en-US"/>
        </w:rPr>
        <w:t>а</w:t>
      </w:r>
      <w:r w:rsidRPr="000932F0">
        <w:rPr>
          <w:rFonts w:eastAsiaTheme="minorHAnsi"/>
          <w:color w:val="000000"/>
          <w:sz w:val="28"/>
          <w:szCs w:val="28"/>
          <w:lang w:eastAsia="en-US"/>
        </w:rPr>
        <w:t xml:space="preserve"> оценок. </w:t>
      </w:r>
      <w:r>
        <w:rPr>
          <w:rFonts w:eastAsiaTheme="minorHAnsi"/>
          <w:color w:val="000000"/>
          <w:sz w:val="28"/>
          <w:szCs w:val="28"/>
          <w:lang w:eastAsia="en-US"/>
        </w:rPr>
        <w:t>При оценке контрольных мероприятий преподаватель руководствуется к</w:t>
      </w:r>
      <w:r w:rsidRPr="002D5449">
        <w:rPr>
          <w:rFonts w:eastAsiaTheme="minorHAnsi"/>
          <w:color w:val="000000"/>
          <w:sz w:val="28"/>
          <w:szCs w:val="28"/>
          <w:lang w:eastAsia="en-US"/>
        </w:rPr>
        <w:t>ритери</w:t>
      </w:r>
      <w:r>
        <w:rPr>
          <w:rFonts w:eastAsiaTheme="minorHAnsi"/>
          <w:color w:val="000000"/>
          <w:sz w:val="28"/>
          <w:szCs w:val="28"/>
          <w:lang w:eastAsia="en-US"/>
        </w:rPr>
        <w:t>ями</w:t>
      </w:r>
      <w:r w:rsidRPr="002D5449">
        <w:rPr>
          <w:rFonts w:eastAsiaTheme="minorHAnsi"/>
          <w:color w:val="000000"/>
          <w:sz w:val="28"/>
          <w:szCs w:val="28"/>
          <w:lang w:eastAsia="en-US"/>
        </w:rPr>
        <w:t xml:space="preserve"> оценивания результатов обучения</w:t>
      </w:r>
      <w:r>
        <w:rPr>
          <w:rFonts w:eastAsiaTheme="minorHAnsi"/>
          <w:color w:val="000000"/>
          <w:sz w:val="28"/>
          <w:szCs w:val="28"/>
          <w:lang w:eastAsia="en-US"/>
        </w:rPr>
        <w:t xml:space="preserve"> (таблица 1), суммирует баллы за каждое контрольное задание и переводит полученный результат в вербальный аналог, руководствуясь таблицей 2 и формулой 1.</w:t>
      </w:r>
    </w:p>
    <w:p w:rsidR="00351DDB" w:rsidRDefault="00351DDB" w:rsidP="00351DDB">
      <w:pPr>
        <w:widowControl w:val="0"/>
        <w:autoSpaceDE w:val="0"/>
        <w:autoSpaceDN w:val="0"/>
        <w:adjustRightInd w:val="0"/>
        <w:ind w:firstLine="709"/>
        <w:jc w:val="both"/>
        <w:rPr>
          <w:rFonts w:eastAsiaTheme="minorHAnsi"/>
          <w:color w:val="000000"/>
          <w:sz w:val="28"/>
          <w:szCs w:val="28"/>
          <w:lang w:eastAsia="en-US"/>
        </w:rPr>
      </w:pPr>
    </w:p>
    <w:p w:rsidR="00351DDB" w:rsidRDefault="00351DDB" w:rsidP="00351DDB">
      <w:pPr>
        <w:widowControl w:val="0"/>
        <w:autoSpaceDE w:val="0"/>
        <w:autoSpaceDN w:val="0"/>
        <w:adjustRightInd w:val="0"/>
        <w:ind w:firstLine="709"/>
        <w:jc w:val="both"/>
        <w:rPr>
          <w:rFonts w:eastAsiaTheme="minorHAnsi"/>
          <w:color w:val="000000"/>
          <w:sz w:val="28"/>
          <w:szCs w:val="28"/>
          <w:lang w:eastAsia="en-US"/>
        </w:rPr>
      </w:pPr>
      <w:r>
        <w:rPr>
          <w:rFonts w:eastAsiaTheme="minorHAnsi"/>
          <w:color w:val="000000"/>
          <w:sz w:val="28"/>
          <w:szCs w:val="28"/>
          <w:lang w:eastAsia="en-US"/>
        </w:rPr>
        <w:t xml:space="preserve">Таблица 2 – Сопоставление оценок </w:t>
      </w:r>
      <w:r w:rsidRPr="00C22FDB">
        <w:rPr>
          <w:rFonts w:eastAsiaTheme="minorHAnsi"/>
          <w:color w:val="000000"/>
          <w:sz w:val="28"/>
          <w:szCs w:val="28"/>
          <w:lang w:eastAsia="en-US"/>
        </w:rPr>
        <w:t>когнитивны</w:t>
      </w:r>
      <w:r>
        <w:rPr>
          <w:rFonts w:eastAsiaTheme="minorHAnsi"/>
          <w:color w:val="000000"/>
          <w:sz w:val="28"/>
          <w:szCs w:val="28"/>
          <w:lang w:eastAsia="en-US"/>
        </w:rPr>
        <w:t>х</w:t>
      </w:r>
      <w:r w:rsidRPr="00C22FDB">
        <w:rPr>
          <w:rFonts w:eastAsiaTheme="minorHAnsi"/>
          <w:color w:val="000000"/>
          <w:sz w:val="28"/>
          <w:szCs w:val="28"/>
          <w:lang w:eastAsia="en-US"/>
        </w:rPr>
        <w:t xml:space="preserve"> дескриптор</w:t>
      </w:r>
      <w:r>
        <w:rPr>
          <w:rFonts w:eastAsiaTheme="minorHAnsi"/>
          <w:color w:val="000000"/>
          <w:sz w:val="28"/>
          <w:szCs w:val="28"/>
          <w:lang w:eastAsia="en-US"/>
        </w:rPr>
        <w:t>ов с результатами освоения программы дисциплины</w:t>
      </w:r>
    </w:p>
    <w:tbl>
      <w:tblPr>
        <w:tblW w:w="495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600" w:firstRow="0" w:lastRow="0" w:firstColumn="0" w:lastColumn="0" w:noHBand="1" w:noVBand="1"/>
      </w:tblPr>
      <w:tblGrid>
        <w:gridCol w:w="764"/>
        <w:gridCol w:w="4104"/>
        <w:gridCol w:w="1781"/>
        <w:gridCol w:w="2429"/>
        <w:gridCol w:w="1027"/>
      </w:tblGrid>
      <w:tr w:rsidR="00351DDB" w:rsidRPr="004F7367" w:rsidTr="00C81BDF">
        <w:tc>
          <w:tcPr>
            <w:tcW w:w="0" w:type="auto"/>
            <w:vAlign w:val="center"/>
          </w:tcPr>
          <w:p w:rsidR="00351DDB" w:rsidRPr="004F7367" w:rsidRDefault="00351DDB" w:rsidP="00C81BDF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b/>
                <w:color w:val="000000"/>
                <w:szCs w:val="28"/>
                <w:lang w:eastAsia="en-US"/>
              </w:rPr>
              <w:t>Балл</w:t>
            </w:r>
          </w:p>
        </w:tc>
        <w:tc>
          <w:tcPr>
            <w:tcW w:w="0" w:type="auto"/>
            <w:vAlign w:val="center"/>
          </w:tcPr>
          <w:p w:rsidR="00351DDB" w:rsidRPr="004F7367" w:rsidRDefault="00351DDB" w:rsidP="00C81BDF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b/>
                <w:color w:val="000000"/>
                <w:szCs w:val="28"/>
                <w:lang w:eastAsia="en-US"/>
              </w:rPr>
              <w:t>Соответствие требованиям критерия</w:t>
            </w:r>
          </w:p>
        </w:tc>
        <w:tc>
          <w:tcPr>
            <w:tcW w:w="615" w:type="pct"/>
            <w:vAlign w:val="center"/>
          </w:tcPr>
          <w:p w:rsidR="00351DDB" w:rsidRPr="004F7367" w:rsidRDefault="00351DDB" w:rsidP="00C81BDF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b/>
                <w:color w:val="000000"/>
                <w:szCs w:val="28"/>
                <w:lang w:eastAsia="en-US"/>
              </w:rPr>
              <w:t>Выполнение критерия</w:t>
            </w:r>
          </w:p>
        </w:tc>
        <w:tc>
          <w:tcPr>
            <w:tcW w:w="0" w:type="auto"/>
            <w:gridSpan w:val="2"/>
            <w:vAlign w:val="center"/>
          </w:tcPr>
          <w:p w:rsidR="00351DDB" w:rsidRPr="004F7367" w:rsidRDefault="00351DDB" w:rsidP="00C81BDF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color w:val="000000"/>
                <w:szCs w:val="28"/>
                <w:lang w:eastAsia="en-US"/>
              </w:rPr>
            </w:pPr>
            <w:r w:rsidRPr="004F7367">
              <w:rPr>
                <w:rFonts w:eastAsiaTheme="minorHAnsi"/>
                <w:b/>
                <w:color w:val="000000"/>
                <w:szCs w:val="28"/>
                <w:lang w:eastAsia="en-US"/>
              </w:rPr>
              <w:t>Вербальный аналог</w:t>
            </w:r>
          </w:p>
        </w:tc>
      </w:tr>
      <w:tr w:rsidR="00351DDB" w:rsidRPr="004F7367" w:rsidTr="00C81BDF">
        <w:tc>
          <w:tcPr>
            <w:tcW w:w="0" w:type="auto"/>
            <w:vAlign w:val="center"/>
          </w:tcPr>
          <w:p w:rsidR="00351DDB" w:rsidRDefault="00351DDB" w:rsidP="00C81BDF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b/>
                <w:color w:val="000000"/>
                <w:szCs w:val="28"/>
                <w:lang w:eastAsia="en-US"/>
              </w:rPr>
              <w:t>1</w:t>
            </w:r>
          </w:p>
        </w:tc>
        <w:tc>
          <w:tcPr>
            <w:tcW w:w="0" w:type="auto"/>
            <w:vAlign w:val="center"/>
          </w:tcPr>
          <w:p w:rsidR="00351DDB" w:rsidRDefault="00351DDB" w:rsidP="00C81BDF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b/>
                <w:color w:val="000000"/>
                <w:szCs w:val="28"/>
                <w:lang w:eastAsia="en-US"/>
              </w:rPr>
              <w:t>2</w:t>
            </w:r>
          </w:p>
        </w:tc>
        <w:tc>
          <w:tcPr>
            <w:tcW w:w="615" w:type="pct"/>
            <w:vAlign w:val="center"/>
          </w:tcPr>
          <w:p w:rsidR="00351DDB" w:rsidRDefault="00351DDB" w:rsidP="00C81BDF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b/>
                <w:color w:val="000000"/>
                <w:szCs w:val="28"/>
                <w:lang w:eastAsia="en-US"/>
              </w:rPr>
              <w:t>3</w:t>
            </w:r>
          </w:p>
        </w:tc>
        <w:tc>
          <w:tcPr>
            <w:tcW w:w="0" w:type="auto"/>
            <w:gridSpan w:val="2"/>
            <w:vAlign w:val="center"/>
          </w:tcPr>
          <w:p w:rsidR="00351DDB" w:rsidRPr="004F7367" w:rsidRDefault="00351DDB" w:rsidP="00C81BDF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b/>
                <w:color w:val="000000"/>
                <w:szCs w:val="28"/>
                <w:lang w:eastAsia="en-US"/>
              </w:rPr>
              <w:t>4</w:t>
            </w:r>
          </w:p>
        </w:tc>
      </w:tr>
      <w:tr w:rsidR="00351DDB" w:rsidRPr="004F7367" w:rsidTr="00C81BDF">
        <w:tc>
          <w:tcPr>
            <w:tcW w:w="0" w:type="auto"/>
            <w:vAlign w:val="center"/>
          </w:tcPr>
          <w:p w:rsidR="00351DDB" w:rsidRPr="004F7367" w:rsidRDefault="00351DDB" w:rsidP="00C81BDF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5</w:t>
            </w:r>
          </w:p>
        </w:tc>
        <w:tc>
          <w:tcPr>
            <w:tcW w:w="0" w:type="auto"/>
            <w:vAlign w:val="center"/>
          </w:tcPr>
          <w:p w:rsidR="00351DDB" w:rsidRPr="004F7367" w:rsidRDefault="00351DDB" w:rsidP="00C81BDF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Cs w:val="28"/>
                <w:lang w:eastAsia="en-US"/>
              </w:rPr>
            </w:pPr>
            <w:r w:rsidRPr="004F7367">
              <w:rPr>
                <w:rFonts w:eastAsiaTheme="minorHAnsi"/>
                <w:color w:val="000000"/>
                <w:szCs w:val="28"/>
                <w:lang w:eastAsia="en-US"/>
              </w:rPr>
              <w:t>результат, содержащий полный правильный ответ, полностью соответствующий требованиям критерия</w:t>
            </w:r>
          </w:p>
        </w:tc>
        <w:tc>
          <w:tcPr>
            <w:tcW w:w="615" w:type="pct"/>
            <w:vAlign w:val="center"/>
          </w:tcPr>
          <w:p w:rsidR="00351DDB" w:rsidRPr="004F7367" w:rsidRDefault="00351DDB" w:rsidP="00C81BDF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Cs w:val="28"/>
                <w:lang w:eastAsia="en-US"/>
              </w:rPr>
            </w:pPr>
            <w:r w:rsidRPr="004F7367">
              <w:rPr>
                <w:rFonts w:eastAsiaTheme="minorHAnsi"/>
                <w:color w:val="000000"/>
                <w:szCs w:val="28"/>
                <w:lang w:eastAsia="en-US"/>
              </w:rPr>
              <w:t>85-100%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 от максимального количества баллов</w:t>
            </w:r>
          </w:p>
        </w:tc>
        <w:tc>
          <w:tcPr>
            <w:tcW w:w="0" w:type="auto"/>
            <w:vAlign w:val="center"/>
          </w:tcPr>
          <w:p w:rsidR="00351DDB" w:rsidRPr="004F7367" w:rsidRDefault="00351DDB" w:rsidP="00C81BDF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Cs w:val="28"/>
                <w:lang w:eastAsia="en-US"/>
              </w:rPr>
            </w:pPr>
            <w:r w:rsidRPr="004F7367">
              <w:rPr>
                <w:rFonts w:eastAsiaTheme="minorHAnsi"/>
                <w:color w:val="000000"/>
                <w:szCs w:val="28"/>
                <w:lang w:eastAsia="en-US"/>
              </w:rPr>
              <w:t>отлично</w:t>
            </w:r>
          </w:p>
        </w:tc>
        <w:tc>
          <w:tcPr>
            <w:tcW w:w="0" w:type="auto"/>
            <w:vMerge w:val="restart"/>
            <w:vAlign w:val="center"/>
          </w:tcPr>
          <w:p w:rsidR="00351DDB" w:rsidRPr="004F7367" w:rsidRDefault="00351DDB" w:rsidP="00C81BDF">
            <w:pPr>
              <w:tabs>
                <w:tab w:val="left" w:pos="596"/>
              </w:tabs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Cs w:val="28"/>
                <w:lang w:eastAsia="en-US"/>
              </w:rPr>
            </w:pPr>
            <w:r w:rsidRPr="004F7367">
              <w:rPr>
                <w:rFonts w:eastAsiaTheme="minorHAnsi"/>
                <w:color w:val="000000"/>
                <w:szCs w:val="28"/>
                <w:lang w:eastAsia="en-US"/>
              </w:rPr>
              <w:t>зачтено</w:t>
            </w:r>
          </w:p>
        </w:tc>
      </w:tr>
      <w:tr w:rsidR="00351DDB" w:rsidRPr="004F7367" w:rsidTr="00C81BDF">
        <w:tc>
          <w:tcPr>
            <w:tcW w:w="0" w:type="auto"/>
            <w:vAlign w:val="center"/>
          </w:tcPr>
          <w:p w:rsidR="00351DDB" w:rsidRPr="004F7367" w:rsidRDefault="00351DDB" w:rsidP="00C81BDF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4</w:t>
            </w:r>
          </w:p>
        </w:tc>
        <w:tc>
          <w:tcPr>
            <w:tcW w:w="0" w:type="auto"/>
            <w:vAlign w:val="center"/>
          </w:tcPr>
          <w:p w:rsidR="00351DDB" w:rsidRPr="004F7367" w:rsidRDefault="00351DDB" w:rsidP="00C81BDF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Cs w:val="28"/>
                <w:lang w:eastAsia="en-US"/>
              </w:rPr>
            </w:pPr>
            <w:r w:rsidRPr="004F7367">
              <w:rPr>
                <w:rFonts w:eastAsiaTheme="minorHAnsi"/>
                <w:color w:val="000000"/>
                <w:szCs w:val="28"/>
                <w:lang w:eastAsia="en-US"/>
              </w:rPr>
              <w:t>результат, содержащий неполный правильный ответ (степень полноты ответа – более 75%) или ответ, содержащий незначительные неточности, т.е. ответ, имеющий незначительные отступления от требований критерия</w:t>
            </w:r>
          </w:p>
        </w:tc>
        <w:tc>
          <w:tcPr>
            <w:tcW w:w="615" w:type="pct"/>
            <w:vAlign w:val="center"/>
          </w:tcPr>
          <w:p w:rsidR="00351DDB" w:rsidRPr="004F7367" w:rsidRDefault="00351DDB" w:rsidP="00C81BDF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Cs w:val="28"/>
                <w:lang w:eastAsia="en-US"/>
              </w:rPr>
            </w:pPr>
            <w:r w:rsidRPr="004F7367">
              <w:rPr>
                <w:rFonts w:eastAsiaTheme="minorHAnsi"/>
                <w:color w:val="000000"/>
                <w:szCs w:val="28"/>
                <w:lang w:eastAsia="en-US"/>
              </w:rPr>
              <w:t>75-84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,9</w:t>
            </w:r>
            <w:r w:rsidRPr="004F7367">
              <w:rPr>
                <w:rFonts w:eastAsiaTheme="minorHAnsi"/>
                <w:color w:val="000000"/>
                <w:szCs w:val="28"/>
                <w:lang w:eastAsia="en-US"/>
              </w:rPr>
              <w:t>% от максимального количества баллов</w:t>
            </w:r>
          </w:p>
        </w:tc>
        <w:tc>
          <w:tcPr>
            <w:tcW w:w="0" w:type="auto"/>
            <w:vAlign w:val="center"/>
          </w:tcPr>
          <w:p w:rsidR="00351DDB" w:rsidRPr="004F7367" w:rsidRDefault="00351DDB" w:rsidP="00C81BDF">
            <w:pPr>
              <w:tabs>
                <w:tab w:val="left" w:pos="421"/>
              </w:tabs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Cs w:val="28"/>
                <w:lang w:eastAsia="en-US"/>
              </w:rPr>
            </w:pPr>
            <w:r w:rsidRPr="004F7367">
              <w:rPr>
                <w:rFonts w:eastAsiaTheme="minorHAnsi"/>
                <w:color w:val="000000"/>
                <w:szCs w:val="28"/>
                <w:lang w:eastAsia="en-US"/>
              </w:rPr>
              <w:t>хорошо</w:t>
            </w:r>
          </w:p>
        </w:tc>
        <w:tc>
          <w:tcPr>
            <w:tcW w:w="0" w:type="auto"/>
            <w:vMerge/>
            <w:vAlign w:val="center"/>
          </w:tcPr>
          <w:p w:rsidR="00351DDB" w:rsidRPr="004F7367" w:rsidRDefault="00351DDB" w:rsidP="00C81BDF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Cs w:val="28"/>
                <w:lang w:eastAsia="en-US"/>
              </w:rPr>
            </w:pPr>
          </w:p>
        </w:tc>
      </w:tr>
      <w:tr w:rsidR="00351DDB" w:rsidRPr="004F7367" w:rsidTr="00C81BDF">
        <w:tc>
          <w:tcPr>
            <w:tcW w:w="0" w:type="auto"/>
            <w:vAlign w:val="center"/>
          </w:tcPr>
          <w:p w:rsidR="00351DDB" w:rsidRPr="004F7367" w:rsidRDefault="00351DDB" w:rsidP="00C81BDF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3</w:t>
            </w:r>
          </w:p>
        </w:tc>
        <w:tc>
          <w:tcPr>
            <w:tcW w:w="0" w:type="auto"/>
            <w:vAlign w:val="center"/>
          </w:tcPr>
          <w:p w:rsidR="00351DDB" w:rsidRPr="004F7367" w:rsidRDefault="00351DDB" w:rsidP="00C81BDF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Cs w:val="28"/>
                <w:lang w:eastAsia="en-US"/>
              </w:rPr>
            </w:pPr>
            <w:r w:rsidRPr="004F7367">
              <w:rPr>
                <w:rFonts w:eastAsiaTheme="minorHAnsi"/>
                <w:color w:val="000000"/>
                <w:szCs w:val="28"/>
                <w:lang w:eastAsia="en-US"/>
              </w:rPr>
              <w:t>результат, содержащий неполный правильный ответ (степень полноты ответа – до 75%) или ответ, содержащий незначительные неточности, т.е. ответ, имеющий незначительные отступления от требований критерия</w:t>
            </w:r>
          </w:p>
        </w:tc>
        <w:tc>
          <w:tcPr>
            <w:tcW w:w="615" w:type="pct"/>
            <w:vAlign w:val="center"/>
          </w:tcPr>
          <w:p w:rsidR="00351DDB" w:rsidRPr="004F7367" w:rsidRDefault="00351DDB" w:rsidP="00C81BDF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Cs w:val="28"/>
                <w:lang w:eastAsia="en-US"/>
              </w:rPr>
            </w:pPr>
            <w:r w:rsidRPr="004F7367">
              <w:rPr>
                <w:rFonts w:eastAsiaTheme="minorHAnsi"/>
                <w:color w:val="000000"/>
                <w:szCs w:val="28"/>
                <w:lang w:eastAsia="en-US"/>
              </w:rPr>
              <w:t>60-74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,9</w:t>
            </w:r>
            <w:r w:rsidRPr="004F7367">
              <w:rPr>
                <w:rFonts w:eastAsiaTheme="minorHAnsi"/>
                <w:color w:val="000000"/>
                <w:szCs w:val="28"/>
                <w:lang w:eastAsia="en-US"/>
              </w:rPr>
              <w:t>% от максимального количества баллов</w:t>
            </w:r>
          </w:p>
        </w:tc>
        <w:tc>
          <w:tcPr>
            <w:tcW w:w="0" w:type="auto"/>
            <w:vAlign w:val="center"/>
          </w:tcPr>
          <w:p w:rsidR="00351DDB" w:rsidRPr="004F7367" w:rsidRDefault="00351DDB" w:rsidP="00C81BDF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Cs w:val="28"/>
                <w:lang w:eastAsia="en-US"/>
              </w:rPr>
            </w:pPr>
            <w:r w:rsidRPr="004F7367">
              <w:rPr>
                <w:rFonts w:eastAsiaTheme="minorHAnsi"/>
                <w:color w:val="000000"/>
                <w:szCs w:val="28"/>
                <w:lang w:eastAsia="en-US"/>
              </w:rPr>
              <w:t>удовлетворительно</w:t>
            </w:r>
          </w:p>
        </w:tc>
        <w:tc>
          <w:tcPr>
            <w:tcW w:w="0" w:type="auto"/>
            <w:vMerge/>
            <w:vAlign w:val="center"/>
          </w:tcPr>
          <w:p w:rsidR="00351DDB" w:rsidRPr="004F7367" w:rsidRDefault="00351DDB" w:rsidP="00C81BDF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Cs w:val="28"/>
                <w:lang w:eastAsia="en-US"/>
              </w:rPr>
            </w:pPr>
          </w:p>
        </w:tc>
      </w:tr>
      <w:tr w:rsidR="00351DDB" w:rsidRPr="004F7367" w:rsidTr="00C81BDF">
        <w:tc>
          <w:tcPr>
            <w:tcW w:w="0" w:type="auto"/>
            <w:vAlign w:val="center"/>
          </w:tcPr>
          <w:p w:rsidR="00351DDB" w:rsidRPr="004F7367" w:rsidRDefault="00351DDB" w:rsidP="00C81BDF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</w:t>
            </w:r>
          </w:p>
        </w:tc>
        <w:tc>
          <w:tcPr>
            <w:tcW w:w="0" w:type="auto"/>
            <w:vAlign w:val="center"/>
          </w:tcPr>
          <w:p w:rsidR="00351DDB" w:rsidRPr="004F7367" w:rsidRDefault="00351DDB" w:rsidP="00C81BDF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Cs w:val="28"/>
                <w:lang w:eastAsia="en-US"/>
              </w:rPr>
            </w:pPr>
            <w:r w:rsidRPr="004F7367">
              <w:rPr>
                <w:rFonts w:eastAsiaTheme="minorHAnsi"/>
                <w:color w:val="000000"/>
                <w:szCs w:val="28"/>
                <w:lang w:eastAsia="en-US"/>
              </w:rPr>
              <w:t>результат, содержащий неполный правильный ответ, содержащий значительные неточности, ошибки (степень полноты ответа – менее 60%)</w:t>
            </w:r>
          </w:p>
        </w:tc>
        <w:tc>
          <w:tcPr>
            <w:tcW w:w="615" w:type="pct"/>
            <w:vAlign w:val="center"/>
          </w:tcPr>
          <w:p w:rsidR="00351DDB" w:rsidRPr="004F7367" w:rsidRDefault="00351DDB" w:rsidP="00C81BDF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Cs w:val="28"/>
                <w:lang w:eastAsia="en-US"/>
              </w:rPr>
            </w:pPr>
            <w:r w:rsidRPr="004F7367">
              <w:rPr>
                <w:rFonts w:eastAsiaTheme="minorHAnsi"/>
                <w:color w:val="000000"/>
                <w:szCs w:val="28"/>
                <w:lang w:eastAsia="en-US"/>
              </w:rPr>
              <w:t>до 60% от максимального количества баллов</w:t>
            </w:r>
          </w:p>
        </w:tc>
        <w:tc>
          <w:tcPr>
            <w:tcW w:w="0" w:type="auto"/>
            <w:vMerge w:val="restart"/>
            <w:vAlign w:val="center"/>
          </w:tcPr>
          <w:p w:rsidR="00351DDB" w:rsidRPr="004F7367" w:rsidRDefault="00351DDB" w:rsidP="00C81BDF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Cs w:val="28"/>
                <w:lang w:eastAsia="en-US"/>
              </w:rPr>
            </w:pPr>
            <w:r w:rsidRPr="004F7367">
              <w:rPr>
                <w:rFonts w:eastAsiaTheme="minorHAnsi"/>
                <w:color w:val="000000"/>
                <w:szCs w:val="28"/>
                <w:lang w:eastAsia="en-US"/>
              </w:rPr>
              <w:t>неудовлетворительно</w:t>
            </w:r>
          </w:p>
        </w:tc>
        <w:tc>
          <w:tcPr>
            <w:tcW w:w="0" w:type="auto"/>
            <w:vMerge w:val="restart"/>
            <w:vAlign w:val="center"/>
          </w:tcPr>
          <w:p w:rsidR="00351DDB" w:rsidRPr="004F7367" w:rsidRDefault="00351DDB" w:rsidP="00C81BDF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Cs w:val="28"/>
                <w:lang w:eastAsia="en-US"/>
              </w:rPr>
            </w:pPr>
            <w:r w:rsidRPr="004F7367">
              <w:rPr>
                <w:rFonts w:eastAsiaTheme="minorHAnsi"/>
                <w:color w:val="000000"/>
                <w:szCs w:val="28"/>
                <w:lang w:eastAsia="en-US"/>
              </w:rPr>
              <w:t>не зачтено</w:t>
            </w:r>
          </w:p>
        </w:tc>
      </w:tr>
      <w:tr w:rsidR="00351DDB" w:rsidRPr="004F7367" w:rsidTr="00C81BDF">
        <w:tc>
          <w:tcPr>
            <w:tcW w:w="0" w:type="auto"/>
            <w:vAlign w:val="center"/>
          </w:tcPr>
          <w:p w:rsidR="00351DDB" w:rsidRPr="004F7367" w:rsidRDefault="00351DDB" w:rsidP="00C81BDF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1</w:t>
            </w:r>
          </w:p>
        </w:tc>
        <w:tc>
          <w:tcPr>
            <w:tcW w:w="0" w:type="auto"/>
            <w:vAlign w:val="center"/>
          </w:tcPr>
          <w:p w:rsidR="00351DDB" w:rsidRPr="004F7367" w:rsidRDefault="00351DDB" w:rsidP="00C81BDF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Cs w:val="28"/>
                <w:lang w:eastAsia="en-US"/>
              </w:rPr>
            </w:pPr>
            <w:r w:rsidRPr="004F7367">
              <w:rPr>
                <w:rFonts w:eastAsiaTheme="minorHAnsi"/>
                <w:color w:val="000000"/>
                <w:szCs w:val="28"/>
                <w:lang w:eastAsia="en-US"/>
              </w:rPr>
              <w:t>неправильный ответ (ответ не по существу задания) или отсутствие ответа, т.е. ответ, не соответствующий полностью требованиям критерия</w:t>
            </w:r>
          </w:p>
        </w:tc>
        <w:tc>
          <w:tcPr>
            <w:tcW w:w="615" w:type="pct"/>
            <w:vAlign w:val="center"/>
          </w:tcPr>
          <w:p w:rsidR="00351DDB" w:rsidRPr="004F7367" w:rsidRDefault="00351DDB" w:rsidP="00C81BDF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Cs w:val="28"/>
                <w:lang w:eastAsia="en-US"/>
              </w:rPr>
            </w:pPr>
            <w:r w:rsidRPr="004F7367">
              <w:rPr>
                <w:rFonts w:eastAsiaTheme="minorHAnsi"/>
                <w:color w:val="000000"/>
                <w:szCs w:val="28"/>
                <w:lang w:eastAsia="en-US"/>
              </w:rPr>
              <w:t>0% от максимального количества баллов</w:t>
            </w:r>
          </w:p>
        </w:tc>
        <w:tc>
          <w:tcPr>
            <w:tcW w:w="0" w:type="auto"/>
            <w:vMerge/>
          </w:tcPr>
          <w:p w:rsidR="00351DDB" w:rsidRPr="004F7367" w:rsidRDefault="00351DDB" w:rsidP="00C81BDF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Cs w:val="28"/>
                <w:lang w:eastAsia="en-US"/>
              </w:rPr>
            </w:pPr>
          </w:p>
        </w:tc>
        <w:tc>
          <w:tcPr>
            <w:tcW w:w="0" w:type="auto"/>
            <w:vMerge/>
          </w:tcPr>
          <w:p w:rsidR="00351DDB" w:rsidRPr="004F7367" w:rsidRDefault="00351DDB" w:rsidP="00C81BDF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Cs w:val="28"/>
                <w:lang w:eastAsia="en-US"/>
              </w:rPr>
            </w:pPr>
          </w:p>
        </w:tc>
      </w:tr>
    </w:tbl>
    <w:p w:rsidR="00351DDB" w:rsidRDefault="00351DDB" w:rsidP="00351DDB">
      <w:pPr>
        <w:autoSpaceDE w:val="0"/>
        <w:autoSpaceDN w:val="0"/>
        <w:adjustRightInd w:val="0"/>
        <w:ind w:firstLine="709"/>
        <w:jc w:val="both"/>
        <w:rPr>
          <w:rFonts w:eastAsiaTheme="minorHAnsi"/>
          <w:color w:val="000000"/>
          <w:sz w:val="28"/>
          <w:szCs w:val="28"/>
          <w:lang w:eastAsia="en-US"/>
        </w:rPr>
      </w:pPr>
    </w:p>
    <w:p w:rsidR="00351DDB" w:rsidRDefault="00351DDB" w:rsidP="00351DDB">
      <w:pPr>
        <w:autoSpaceDE w:val="0"/>
        <w:autoSpaceDN w:val="0"/>
        <w:adjustRightInd w:val="0"/>
        <w:ind w:firstLine="709"/>
        <w:jc w:val="both"/>
        <w:rPr>
          <w:rFonts w:eastAsiaTheme="minorHAnsi"/>
          <w:color w:val="000000"/>
          <w:sz w:val="28"/>
          <w:szCs w:val="28"/>
          <w:lang w:eastAsia="en-US"/>
        </w:rPr>
      </w:pPr>
      <w:r>
        <w:rPr>
          <w:rFonts w:eastAsiaTheme="minorHAnsi"/>
          <w:color w:val="000000"/>
          <w:sz w:val="28"/>
          <w:szCs w:val="28"/>
          <w:lang w:eastAsia="en-US"/>
        </w:rPr>
        <w:t>Расчет доли выполнения критерия от максимально возможной суммы баллов проводится по формуле</w:t>
      </w:r>
      <w:r w:rsidRPr="00DD6C2F">
        <w:rPr>
          <w:rFonts w:eastAsiaTheme="minorHAnsi"/>
          <w:color w:val="000000"/>
          <w:sz w:val="28"/>
          <w:szCs w:val="28"/>
          <w:lang w:eastAsia="en-US"/>
        </w:rPr>
        <w:t xml:space="preserve"> 1</w:t>
      </w:r>
      <w:r>
        <w:rPr>
          <w:rFonts w:eastAsiaTheme="minorHAnsi"/>
          <w:color w:val="000000"/>
          <w:sz w:val="28"/>
          <w:szCs w:val="28"/>
          <w:lang w:eastAsia="en-US"/>
        </w:rPr>
        <w:t>:</w:t>
      </w:r>
    </w:p>
    <w:tbl>
      <w:tblPr>
        <w:tblStyle w:val="aff"/>
        <w:tblW w:w="5000" w:type="pct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519"/>
        <w:gridCol w:w="3686"/>
      </w:tblGrid>
      <w:tr w:rsidR="00351DDB" w:rsidTr="00C81BDF">
        <w:tc>
          <w:tcPr>
            <w:tcW w:w="3194" w:type="pct"/>
          </w:tcPr>
          <w:p w:rsidR="00351DDB" w:rsidRDefault="00351DDB" w:rsidP="00C81BDF">
            <w:pPr>
              <w:tabs>
                <w:tab w:val="left" w:pos="4995"/>
              </w:tabs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8"/>
                <w:szCs w:val="28"/>
                <w:lang w:eastAsia="en-US"/>
              </w:rPr>
            </w:pPr>
            <w:r w:rsidRPr="00DD6C2F">
              <w:rPr>
                <w:rFonts w:eastAsiaTheme="minorHAnsi"/>
                <w:color w:val="000000"/>
                <w:position w:val="-60"/>
                <w:sz w:val="28"/>
                <w:szCs w:val="28"/>
                <w:lang w:eastAsia="en-US"/>
              </w:rPr>
              <w:object w:dxaOrig="2000" w:dyaOrig="132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01.25pt;height:64.5pt" o:ole="">
                  <v:imagedata r:id="rId9" o:title=""/>
                </v:shape>
                <o:OLEObject Type="Embed" ProgID="Equation.3" ShapeID="_x0000_i1025" DrawAspect="Content" ObjectID="_1735038616" r:id="rId10"/>
              </w:object>
            </w:r>
          </w:p>
        </w:tc>
        <w:tc>
          <w:tcPr>
            <w:tcW w:w="1806" w:type="pct"/>
            <w:vAlign w:val="center"/>
          </w:tcPr>
          <w:p w:rsidR="00351DDB" w:rsidRPr="00DD6C2F" w:rsidRDefault="00351DDB" w:rsidP="00C81BDF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8"/>
                <w:szCs w:val="28"/>
                <w:lang w:val="en-US" w:eastAsia="en-US"/>
              </w:rPr>
            </w:pPr>
            <w:r>
              <w:rPr>
                <w:rFonts w:eastAsiaTheme="minorHAnsi"/>
                <w:color w:val="000000"/>
                <w:sz w:val="28"/>
                <w:szCs w:val="28"/>
                <w:lang w:val="en-US" w:eastAsia="en-US"/>
              </w:rPr>
              <w:t>(1)</w:t>
            </w:r>
          </w:p>
        </w:tc>
      </w:tr>
    </w:tbl>
    <w:p w:rsidR="00351DDB" w:rsidRDefault="00351DDB" w:rsidP="00351DDB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>
        <w:rPr>
          <w:rFonts w:eastAsiaTheme="minorHAnsi"/>
          <w:color w:val="000000"/>
          <w:sz w:val="28"/>
          <w:szCs w:val="28"/>
          <w:lang w:eastAsia="en-US"/>
        </w:rPr>
        <w:t xml:space="preserve">где </w:t>
      </w:r>
      <w:r>
        <w:rPr>
          <w:rFonts w:eastAsiaTheme="minorHAnsi"/>
          <w:color w:val="000000"/>
          <w:sz w:val="28"/>
          <w:szCs w:val="28"/>
          <w:lang w:val="en-US" w:eastAsia="en-US"/>
        </w:rPr>
        <w:t>n</w:t>
      </w:r>
      <w:r w:rsidRPr="00416C2D">
        <w:rPr>
          <w:rFonts w:eastAsiaTheme="minorHAnsi"/>
          <w:color w:val="000000"/>
          <w:sz w:val="28"/>
          <w:szCs w:val="28"/>
          <w:lang w:eastAsia="en-US"/>
        </w:rPr>
        <w:t xml:space="preserve"> – </w:t>
      </w:r>
      <w:r>
        <w:rPr>
          <w:rFonts w:eastAsiaTheme="minorHAnsi"/>
          <w:color w:val="000000"/>
          <w:sz w:val="28"/>
          <w:szCs w:val="28"/>
          <w:lang w:eastAsia="en-US"/>
        </w:rPr>
        <w:t xml:space="preserve">количество </w:t>
      </w:r>
      <w:r w:rsidRPr="00416C2D">
        <w:rPr>
          <w:rFonts w:eastAsiaTheme="minorHAnsi"/>
          <w:color w:val="000000"/>
          <w:sz w:val="28"/>
          <w:szCs w:val="28"/>
          <w:lang w:eastAsia="en-US"/>
        </w:rPr>
        <w:t>формир</w:t>
      </w:r>
      <w:r>
        <w:rPr>
          <w:rFonts w:eastAsiaTheme="minorHAnsi"/>
          <w:color w:val="000000"/>
          <w:sz w:val="28"/>
          <w:szCs w:val="28"/>
          <w:lang w:eastAsia="en-US"/>
        </w:rPr>
        <w:t xml:space="preserve">уемых </w:t>
      </w:r>
      <w:r w:rsidRPr="00416C2D">
        <w:rPr>
          <w:rFonts w:eastAsiaTheme="minorHAnsi"/>
          <w:color w:val="000000"/>
          <w:sz w:val="28"/>
          <w:szCs w:val="28"/>
          <w:lang w:eastAsia="en-US"/>
        </w:rPr>
        <w:t>когнитивны</w:t>
      </w:r>
      <w:r>
        <w:rPr>
          <w:rFonts w:eastAsiaTheme="minorHAnsi"/>
          <w:color w:val="000000"/>
          <w:sz w:val="28"/>
          <w:szCs w:val="28"/>
          <w:lang w:eastAsia="en-US"/>
        </w:rPr>
        <w:t>х</w:t>
      </w:r>
      <w:r w:rsidRPr="00416C2D">
        <w:rPr>
          <w:rFonts w:eastAsiaTheme="minorHAnsi"/>
          <w:color w:val="000000"/>
          <w:sz w:val="28"/>
          <w:szCs w:val="28"/>
          <w:lang w:eastAsia="en-US"/>
        </w:rPr>
        <w:t xml:space="preserve"> дескриптор</w:t>
      </w:r>
      <w:r>
        <w:rPr>
          <w:rFonts w:eastAsiaTheme="minorHAnsi"/>
          <w:color w:val="000000"/>
          <w:sz w:val="28"/>
          <w:szCs w:val="28"/>
          <w:lang w:eastAsia="en-US"/>
        </w:rPr>
        <w:t>ов;</w:t>
      </w:r>
    </w:p>
    <w:p w:rsidR="00351DDB" w:rsidRDefault="00351DDB" w:rsidP="00351DDB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>
        <w:rPr>
          <w:rFonts w:eastAsiaTheme="minorHAnsi"/>
          <w:color w:val="000000"/>
          <w:sz w:val="28"/>
          <w:szCs w:val="28"/>
          <w:lang w:eastAsia="en-US"/>
        </w:rPr>
        <w:tab/>
      </w:r>
      <w:r>
        <w:rPr>
          <w:rFonts w:eastAsiaTheme="minorHAnsi"/>
          <w:color w:val="000000"/>
          <w:sz w:val="28"/>
          <w:szCs w:val="28"/>
          <w:lang w:val="en-US" w:eastAsia="en-US"/>
        </w:rPr>
        <w:t>m</w:t>
      </w:r>
      <w:r w:rsidRPr="00416C2D">
        <w:rPr>
          <w:rFonts w:eastAsiaTheme="minorHAnsi"/>
          <w:color w:val="000000"/>
          <w:sz w:val="28"/>
          <w:szCs w:val="28"/>
          <w:vertAlign w:val="subscript"/>
          <w:lang w:val="en-US" w:eastAsia="en-US"/>
        </w:rPr>
        <w:t>i</w:t>
      </w:r>
      <w:r>
        <w:rPr>
          <w:rFonts w:eastAsiaTheme="minorHAnsi"/>
          <w:color w:val="000000"/>
          <w:sz w:val="28"/>
          <w:szCs w:val="28"/>
          <w:lang w:eastAsia="en-US"/>
        </w:rPr>
        <w:t xml:space="preserve"> – количество оценочных средств </w:t>
      </w:r>
      <w:r>
        <w:rPr>
          <w:rFonts w:eastAsiaTheme="minorHAnsi"/>
          <w:color w:val="000000"/>
          <w:sz w:val="28"/>
          <w:szCs w:val="28"/>
          <w:lang w:val="en-US" w:eastAsia="en-US"/>
        </w:rPr>
        <w:t>i</w:t>
      </w:r>
      <w:r>
        <w:rPr>
          <w:rFonts w:eastAsiaTheme="minorHAnsi"/>
          <w:color w:val="000000"/>
          <w:sz w:val="28"/>
          <w:szCs w:val="28"/>
          <w:lang w:eastAsia="en-US"/>
        </w:rPr>
        <w:t>-го дескриптора;</w:t>
      </w:r>
    </w:p>
    <w:p w:rsidR="00351DDB" w:rsidRDefault="00351DDB" w:rsidP="00351DDB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>
        <w:rPr>
          <w:rFonts w:eastAsiaTheme="minorHAnsi"/>
          <w:color w:val="000000"/>
          <w:sz w:val="28"/>
          <w:szCs w:val="28"/>
          <w:lang w:eastAsia="en-US"/>
        </w:rPr>
        <w:tab/>
      </w:r>
      <w:r>
        <w:rPr>
          <w:rFonts w:eastAsiaTheme="minorHAnsi"/>
          <w:color w:val="000000"/>
          <w:sz w:val="28"/>
          <w:szCs w:val="28"/>
          <w:lang w:val="en-US" w:eastAsia="en-US"/>
        </w:rPr>
        <w:t>k</w:t>
      </w:r>
      <w:r w:rsidRPr="00416C2D">
        <w:rPr>
          <w:rFonts w:eastAsiaTheme="minorHAnsi"/>
          <w:color w:val="000000"/>
          <w:sz w:val="28"/>
          <w:szCs w:val="28"/>
          <w:vertAlign w:val="subscript"/>
          <w:lang w:val="en-US" w:eastAsia="en-US"/>
        </w:rPr>
        <w:t>i</w:t>
      </w:r>
      <w:r w:rsidRPr="00416C2D">
        <w:rPr>
          <w:rFonts w:eastAsiaTheme="minorHAnsi"/>
          <w:color w:val="000000"/>
          <w:sz w:val="28"/>
          <w:szCs w:val="28"/>
          <w:lang w:eastAsia="en-US"/>
        </w:rPr>
        <w:t xml:space="preserve"> – </w:t>
      </w:r>
      <w:r>
        <w:rPr>
          <w:rFonts w:eastAsiaTheme="minorHAnsi"/>
          <w:color w:val="000000"/>
          <w:sz w:val="28"/>
          <w:szCs w:val="28"/>
          <w:lang w:eastAsia="en-US"/>
        </w:rPr>
        <w:t xml:space="preserve">балльный эквивалент оцениваемого критерия </w:t>
      </w:r>
      <w:r>
        <w:rPr>
          <w:rFonts w:eastAsiaTheme="minorHAnsi"/>
          <w:color w:val="000000"/>
          <w:sz w:val="28"/>
          <w:szCs w:val="28"/>
          <w:lang w:val="en-US" w:eastAsia="en-US"/>
        </w:rPr>
        <w:t>i</w:t>
      </w:r>
      <w:r>
        <w:rPr>
          <w:rFonts w:eastAsiaTheme="minorHAnsi"/>
          <w:color w:val="000000"/>
          <w:sz w:val="28"/>
          <w:szCs w:val="28"/>
          <w:lang w:eastAsia="en-US"/>
        </w:rPr>
        <w:t>-го дескриптора;</w:t>
      </w:r>
    </w:p>
    <w:p w:rsidR="00351DDB" w:rsidRDefault="00351DDB" w:rsidP="00351DDB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>
        <w:rPr>
          <w:rFonts w:eastAsiaTheme="minorHAnsi"/>
          <w:color w:val="000000"/>
          <w:sz w:val="28"/>
          <w:szCs w:val="28"/>
          <w:lang w:eastAsia="en-US"/>
        </w:rPr>
        <w:lastRenderedPageBreak/>
        <w:tab/>
        <w:t>5 – максимальный балл оцениваемого результата обучения.</w:t>
      </w:r>
    </w:p>
    <w:p w:rsidR="00351DDB" w:rsidRDefault="00351DDB" w:rsidP="00351DDB">
      <w:pPr>
        <w:autoSpaceDE w:val="0"/>
        <w:autoSpaceDN w:val="0"/>
        <w:adjustRightInd w:val="0"/>
        <w:ind w:firstLine="709"/>
        <w:jc w:val="both"/>
        <w:rPr>
          <w:rFonts w:eastAsiaTheme="minorHAnsi"/>
          <w:color w:val="000000"/>
          <w:sz w:val="28"/>
          <w:szCs w:val="28"/>
          <w:lang w:eastAsia="en-US"/>
        </w:rPr>
      </w:pPr>
    </w:p>
    <w:p w:rsidR="00351DDB" w:rsidRDefault="00351DDB" w:rsidP="00351DDB">
      <w:pPr>
        <w:autoSpaceDE w:val="0"/>
        <w:autoSpaceDN w:val="0"/>
        <w:adjustRightInd w:val="0"/>
        <w:ind w:firstLine="709"/>
        <w:jc w:val="both"/>
        <w:rPr>
          <w:rFonts w:eastAsiaTheme="minorHAnsi"/>
          <w:color w:val="000000"/>
          <w:sz w:val="28"/>
          <w:szCs w:val="28"/>
          <w:lang w:eastAsia="en-US"/>
        </w:rPr>
      </w:pPr>
      <w:r>
        <w:rPr>
          <w:rFonts w:eastAsiaTheme="minorHAnsi"/>
          <w:color w:val="000000"/>
          <w:sz w:val="28"/>
          <w:szCs w:val="28"/>
          <w:lang w:eastAsia="en-US"/>
        </w:rPr>
        <w:t>Затем по таблице 2 (столбец 3) определяется принадлежность найденного значения А (в %) к доле выполнения критерия и соответствующий ему вербальный аналог.</w:t>
      </w:r>
    </w:p>
    <w:p w:rsidR="00351DDB" w:rsidRPr="000932F0" w:rsidRDefault="00351DDB" w:rsidP="00351DDB">
      <w:pPr>
        <w:autoSpaceDE w:val="0"/>
        <w:autoSpaceDN w:val="0"/>
        <w:adjustRightInd w:val="0"/>
        <w:ind w:firstLine="709"/>
        <w:jc w:val="both"/>
        <w:rPr>
          <w:rFonts w:eastAsiaTheme="minorHAnsi"/>
          <w:color w:val="000000"/>
          <w:sz w:val="28"/>
          <w:szCs w:val="28"/>
          <w:lang w:eastAsia="en-US"/>
        </w:rPr>
      </w:pPr>
      <w:r>
        <w:rPr>
          <w:rFonts w:eastAsiaTheme="minorHAnsi"/>
          <w:color w:val="000000"/>
          <w:sz w:val="28"/>
          <w:szCs w:val="28"/>
          <w:lang w:eastAsia="en-US"/>
        </w:rPr>
        <w:t xml:space="preserve">Вербальным аналогом результатов зачета являются оценки «зачтено / не зачтено», </w:t>
      </w:r>
      <w:r w:rsidRPr="006028B9">
        <w:rPr>
          <w:rFonts w:eastAsiaTheme="minorHAnsi"/>
          <w:color w:val="000000"/>
          <w:sz w:val="28"/>
          <w:szCs w:val="28"/>
          <w:lang w:eastAsia="en-US"/>
        </w:rPr>
        <w:t xml:space="preserve">экзамена </w:t>
      </w:r>
      <w:r>
        <w:rPr>
          <w:rFonts w:eastAsiaTheme="minorHAnsi"/>
          <w:color w:val="000000"/>
          <w:sz w:val="28"/>
          <w:szCs w:val="28"/>
          <w:lang w:eastAsia="en-US"/>
        </w:rPr>
        <w:t>–</w:t>
      </w:r>
      <w:r w:rsidRPr="000932F0">
        <w:rPr>
          <w:rFonts w:eastAsiaTheme="minorHAnsi"/>
          <w:color w:val="000000"/>
          <w:sz w:val="28"/>
          <w:szCs w:val="28"/>
          <w:lang w:eastAsia="en-US"/>
        </w:rPr>
        <w:t xml:space="preserve"> «отлично», «хорошо», «удовлетворительно», «неудовлетворительно»</w:t>
      </w:r>
      <w:r>
        <w:rPr>
          <w:rFonts w:eastAsiaTheme="minorHAnsi"/>
          <w:color w:val="000000"/>
          <w:sz w:val="28"/>
          <w:szCs w:val="28"/>
          <w:lang w:eastAsia="en-US"/>
        </w:rPr>
        <w:t>, которые</w:t>
      </w:r>
      <w:r w:rsidRPr="000932F0">
        <w:rPr>
          <w:rFonts w:eastAsiaTheme="minorHAnsi"/>
          <w:color w:val="000000"/>
          <w:sz w:val="28"/>
          <w:szCs w:val="28"/>
          <w:lang w:eastAsia="en-US"/>
        </w:rPr>
        <w:t xml:space="preserve"> заносятся в экзаменационную</w:t>
      </w:r>
      <w:r>
        <w:rPr>
          <w:rFonts w:eastAsiaTheme="minorHAnsi"/>
          <w:color w:val="000000"/>
          <w:sz w:val="28"/>
          <w:szCs w:val="28"/>
          <w:lang w:eastAsia="en-US"/>
        </w:rPr>
        <w:t xml:space="preserve"> (зачетную)</w:t>
      </w:r>
      <w:r w:rsidRPr="000932F0">
        <w:rPr>
          <w:rFonts w:eastAsiaTheme="minorHAnsi"/>
          <w:color w:val="000000"/>
          <w:sz w:val="28"/>
          <w:szCs w:val="28"/>
          <w:lang w:eastAsia="en-US"/>
        </w:rPr>
        <w:t xml:space="preserve"> ведомость</w:t>
      </w:r>
      <w:r>
        <w:rPr>
          <w:rFonts w:eastAsiaTheme="minorHAnsi"/>
          <w:color w:val="000000"/>
          <w:sz w:val="28"/>
          <w:szCs w:val="28"/>
          <w:lang w:eastAsia="en-US"/>
        </w:rPr>
        <w:t xml:space="preserve"> (в то числе электронную)</w:t>
      </w:r>
      <w:r w:rsidRPr="000932F0">
        <w:rPr>
          <w:rFonts w:eastAsiaTheme="minorHAnsi"/>
          <w:color w:val="000000"/>
          <w:sz w:val="28"/>
          <w:szCs w:val="28"/>
          <w:lang w:eastAsia="en-US"/>
        </w:rPr>
        <w:t xml:space="preserve"> и зачетную книжку. В зачетную книжку заносятся только положительные оценки. Подписанный преподавателем экземпляр ведомости сдаётся не позднее следующего дня в деканат, а второй хранится на кафедре.</w:t>
      </w:r>
    </w:p>
    <w:p w:rsidR="00351DDB" w:rsidRPr="000932F0" w:rsidRDefault="00351DDB" w:rsidP="00351DDB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0932F0">
        <w:rPr>
          <w:rFonts w:eastAsiaTheme="minorHAnsi"/>
          <w:sz w:val="28"/>
          <w:szCs w:val="28"/>
          <w:lang w:eastAsia="en-US"/>
        </w:rPr>
        <w:t>В случае неявки студента на экзамен</w:t>
      </w:r>
      <w:r>
        <w:rPr>
          <w:rFonts w:eastAsiaTheme="minorHAnsi"/>
          <w:sz w:val="28"/>
          <w:szCs w:val="28"/>
          <w:lang w:eastAsia="en-US"/>
        </w:rPr>
        <w:t xml:space="preserve"> (зачет)</w:t>
      </w:r>
      <w:r w:rsidRPr="000932F0">
        <w:rPr>
          <w:rFonts w:eastAsiaTheme="minorHAnsi"/>
          <w:sz w:val="28"/>
          <w:szCs w:val="28"/>
          <w:lang w:eastAsia="en-US"/>
        </w:rPr>
        <w:t xml:space="preserve"> в экзаменационной ведомости делается отметка «не явился».</w:t>
      </w:r>
    </w:p>
    <w:p w:rsidR="00351DDB" w:rsidRDefault="00351DDB" w:rsidP="00351DDB">
      <w:pPr>
        <w:autoSpaceDE w:val="0"/>
        <w:autoSpaceDN w:val="0"/>
        <w:adjustRightInd w:val="0"/>
        <w:rPr>
          <w:rFonts w:eastAsiaTheme="minorHAnsi"/>
          <w:b/>
          <w:bCs/>
          <w:sz w:val="23"/>
          <w:szCs w:val="23"/>
          <w:lang w:eastAsia="en-US"/>
        </w:rPr>
      </w:pPr>
    </w:p>
    <w:p w:rsidR="00351DDB" w:rsidRPr="000932F0" w:rsidRDefault="00351DDB" w:rsidP="00351DDB">
      <w:pPr>
        <w:pStyle w:val="2"/>
        <w:spacing w:before="0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5" w:name="_Toc498097461"/>
      <w:r>
        <w:rPr>
          <w:rFonts w:ascii="Times New Roman" w:hAnsi="Times New Roman" w:cs="Times New Roman"/>
          <w:color w:val="000000" w:themeColor="text1"/>
          <w:sz w:val="28"/>
          <w:szCs w:val="28"/>
        </w:rPr>
        <w:t>1.4</w:t>
      </w:r>
      <w:r w:rsidRPr="000932F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Общая процедура и сроки проведения оценочных мероприятий</w:t>
      </w:r>
      <w:bookmarkEnd w:id="5"/>
    </w:p>
    <w:p w:rsidR="00351DDB" w:rsidRDefault="00351DDB" w:rsidP="00351DDB">
      <w:pPr>
        <w:suppressLineNumbers/>
        <w:suppressAutoHyphens/>
        <w:ind w:firstLine="709"/>
        <w:jc w:val="both"/>
        <w:rPr>
          <w:sz w:val="28"/>
          <w:szCs w:val="28"/>
        </w:rPr>
      </w:pPr>
    </w:p>
    <w:p w:rsidR="00351DDB" w:rsidRPr="000932F0" w:rsidRDefault="00351DDB" w:rsidP="00351DDB">
      <w:pPr>
        <w:suppressLineNumbers/>
        <w:suppressAutoHyphens/>
        <w:ind w:firstLine="709"/>
        <w:jc w:val="both"/>
        <w:rPr>
          <w:sz w:val="28"/>
          <w:szCs w:val="28"/>
        </w:rPr>
      </w:pPr>
      <w:r w:rsidRPr="000932F0">
        <w:rPr>
          <w:sz w:val="28"/>
          <w:szCs w:val="28"/>
        </w:rPr>
        <w:t>Оценивание результатов обучения студентов по дисциплине осуществляется по регламентам текущего контроля и промежуточной аттестации.</w:t>
      </w:r>
    </w:p>
    <w:p w:rsidR="00351DDB" w:rsidRDefault="00351DDB" w:rsidP="00351DDB">
      <w:pPr>
        <w:suppressLineNumbers/>
        <w:suppressAutoHyphens/>
        <w:ind w:firstLine="709"/>
        <w:jc w:val="both"/>
        <w:rPr>
          <w:sz w:val="28"/>
          <w:szCs w:val="28"/>
        </w:rPr>
      </w:pPr>
      <w:r w:rsidRPr="000932F0">
        <w:rPr>
          <w:sz w:val="28"/>
          <w:szCs w:val="28"/>
        </w:rPr>
        <w:t>Текущий контроль в семестре проводится с целью обеспечения своевременной обратной связи, для коррекции обучения, активизации самостоятельной работы студентов. Объектом текущего контроля являются конкретизированные результаты обучения (учебные достижения) по дисциплине.</w:t>
      </w:r>
    </w:p>
    <w:p w:rsidR="00351DDB" w:rsidRPr="000932F0" w:rsidRDefault="00351DDB" w:rsidP="00351DDB">
      <w:pPr>
        <w:suppressLineNumbers/>
        <w:suppressAutoHyphens/>
        <w:ind w:firstLine="709"/>
        <w:jc w:val="both"/>
        <w:rPr>
          <w:sz w:val="28"/>
          <w:szCs w:val="28"/>
        </w:rPr>
      </w:pPr>
      <w:r w:rsidRPr="000932F0">
        <w:rPr>
          <w:sz w:val="28"/>
          <w:szCs w:val="28"/>
        </w:rPr>
        <w:t>Промежуточная аттестация предназначена для объективного подтверждения и оценивания достигнутых результатов обучения после завершения изучения дисциплины (или её части). Форма промежуточной аттестации по дисциплине определяется рабочим учебным планом.</w:t>
      </w:r>
    </w:p>
    <w:p w:rsidR="00351DDB" w:rsidRPr="000932F0" w:rsidRDefault="00351DDB" w:rsidP="00351DDB">
      <w:pPr>
        <w:suppressLineNumbers/>
        <w:suppressAutoHyphens/>
        <w:ind w:firstLine="709"/>
        <w:jc w:val="both"/>
        <w:rPr>
          <w:sz w:val="28"/>
          <w:szCs w:val="28"/>
        </w:rPr>
      </w:pPr>
      <w:r w:rsidRPr="000932F0">
        <w:rPr>
          <w:sz w:val="28"/>
          <w:szCs w:val="28"/>
        </w:rPr>
        <w:t xml:space="preserve">Итоговая оценка определяется на основании </w:t>
      </w:r>
      <w:r>
        <w:rPr>
          <w:sz w:val="28"/>
          <w:szCs w:val="28"/>
        </w:rPr>
        <w:t>таблицы 2</w:t>
      </w:r>
      <w:r w:rsidRPr="000932F0">
        <w:rPr>
          <w:sz w:val="28"/>
          <w:szCs w:val="28"/>
        </w:rPr>
        <w:t>.</w:t>
      </w:r>
    </w:p>
    <w:p w:rsidR="00351DDB" w:rsidRDefault="00351DDB" w:rsidP="00351DDB">
      <w:pPr>
        <w:suppressLineNumbers/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Организация и проведение</w:t>
      </w:r>
      <w:r w:rsidRPr="000932F0">
        <w:rPr>
          <w:sz w:val="28"/>
          <w:szCs w:val="28"/>
        </w:rPr>
        <w:t xml:space="preserve"> </w:t>
      </w:r>
      <w:r>
        <w:rPr>
          <w:sz w:val="28"/>
          <w:szCs w:val="28"/>
        </w:rPr>
        <w:t>промежуточной аттестации регламентируется внутренними локальными актами.</w:t>
      </w:r>
    </w:p>
    <w:p w:rsidR="00351DDB" w:rsidRDefault="00351DDB" w:rsidP="00351DDB">
      <w:pPr>
        <w:suppressLineNumbers/>
        <w:suppressAutoHyphens/>
        <w:ind w:firstLine="709"/>
        <w:jc w:val="both"/>
        <w:rPr>
          <w:sz w:val="28"/>
          <w:szCs w:val="28"/>
        </w:rPr>
      </w:pPr>
    </w:p>
    <w:p w:rsidR="00351DDB" w:rsidRPr="00B86C00" w:rsidRDefault="00351DDB" w:rsidP="00351DDB">
      <w:pPr>
        <w:shd w:val="clear" w:color="auto" w:fill="FFFFFF"/>
        <w:tabs>
          <w:tab w:val="num" w:pos="-2977"/>
        </w:tabs>
        <w:ind w:firstLine="709"/>
        <w:jc w:val="both"/>
        <w:rPr>
          <w:b/>
          <w:sz w:val="28"/>
          <w:szCs w:val="28"/>
        </w:rPr>
      </w:pPr>
      <w:r w:rsidRPr="00B86C00">
        <w:rPr>
          <w:b/>
          <w:sz w:val="28"/>
          <w:szCs w:val="28"/>
        </w:rPr>
        <w:t xml:space="preserve">Классическая форма сдачи экзамена (собеседование) </w:t>
      </w:r>
    </w:p>
    <w:p w:rsidR="00351DDB" w:rsidRPr="00BF6A64" w:rsidRDefault="00351DDB" w:rsidP="00351DDB">
      <w:pPr>
        <w:suppressLineNumbers/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Экзамен</w:t>
      </w:r>
      <w:r w:rsidRPr="00BF6A64">
        <w:rPr>
          <w:sz w:val="28"/>
          <w:szCs w:val="28"/>
        </w:rPr>
        <w:t xml:space="preserve"> проводится в учебных аудиториях института. Студент случайным образом выбирает билет. </w:t>
      </w:r>
      <w:r w:rsidRPr="00870C6D">
        <w:rPr>
          <w:color w:val="000000" w:themeColor="text1"/>
          <w:sz w:val="28"/>
          <w:szCs w:val="28"/>
        </w:rPr>
        <w:t>Для подготовки к ответу студенту отводится 45 минут</w:t>
      </w:r>
      <w:r w:rsidRPr="00BF6A64">
        <w:rPr>
          <w:sz w:val="28"/>
          <w:szCs w:val="28"/>
        </w:rPr>
        <w:t>. Экзаменатор может задавать студентам дополнительные вопросы сверх билета по программе дисциплины.</w:t>
      </w:r>
    </w:p>
    <w:p w:rsidR="00351DDB" w:rsidRPr="00BF6A64" w:rsidRDefault="00351DDB" w:rsidP="00351DDB">
      <w:pPr>
        <w:suppressLineNumbers/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Во время подготовки, использование конспектов лекций, методической литературы, мобильных устройств связи и других источников информации запрещено. Студент, уличенный в списывании, удаляется из аудитории и в зачетно-экзаменационную ведомость ставится «неудовлетворительно». </w:t>
      </w:r>
      <w:r w:rsidRPr="00BF6A64">
        <w:rPr>
          <w:sz w:val="28"/>
          <w:szCs w:val="28"/>
        </w:rPr>
        <w:t xml:space="preserve">В случае добровольного отказа отвечать на вопросы билета, преподаватель ставит в ведомости оценку </w:t>
      </w:r>
      <w:r>
        <w:rPr>
          <w:sz w:val="28"/>
          <w:szCs w:val="28"/>
        </w:rPr>
        <w:t>«неудовлетворительно».</w:t>
      </w:r>
      <w:r w:rsidRPr="00BF6A64">
        <w:rPr>
          <w:sz w:val="28"/>
          <w:szCs w:val="28"/>
        </w:rPr>
        <w:t xml:space="preserve"> </w:t>
      </w:r>
    </w:p>
    <w:p w:rsidR="00351DDB" w:rsidRDefault="00351DDB" w:rsidP="00351DDB">
      <w:pPr>
        <w:suppressLineNumbers/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Студенты имеют право делать черновые записи только на черновиках выданных преподавателем.</w:t>
      </w:r>
    </w:p>
    <w:p w:rsidR="00351DDB" w:rsidRDefault="00351DDB" w:rsidP="00E51DE2">
      <w:pPr>
        <w:suppressLineNumbers/>
        <w:suppressAutoHyphens/>
        <w:ind w:firstLine="709"/>
        <w:jc w:val="both"/>
        <w:rPr>
          <w:rFonts w:eastAsiaTheme="majorEastAsia"/>
          <w:b/>
          <w:bCs/>
          <w:color w:val="000000" w:themeColor="text1"/>
          <w:sz w:val="32"/>
          <w:szCs w:val="28"/>
        </w:rPr>
      </w:pPr>
      <w:r w:rsidRPr="000932F0">
        <w:rPr>
          <w:sz w:val="28"/>
          <w:szCs w:val="28"/>
        </w:rPr>
        <w:t>Студенты, не прошедшие промежуточную аттестацию по графику сессии, должны ликвидировать задолженность в установленном порядке.</w:t>
      </w:r>
      <w:r>
        <w:rPr>
          <w:color w:val="000000" w:themeColor="text1"/>
          <w:sz w:val="32"/>
        </w:rPr>
        <w:br w:type="page"/>
      </w:r>
    </w:p>
    <w:p w:rsidR="00351DDB" w:rsidRPr="00900AC1" w:rsidRDefault="00351DDB" w:rsidP="00351DDB">
      <w:pPr>
        <w:pStyle w:val="1"/>
        <w:spacing w:before="0"/>
        <w:jc w:val="center"/>
        <w:rPr>
          <w:rFonts w:ascii="Times New Roman" w:hAnsi="Times New Roman" w:cs="Times New Roman"/>
          <w:color w:val="000000" w:themeColor="text1"/>
          <w:sz w:val="32"/>
        </w:rPr>
      </w:pPr>
      <w:bookmarkStart w:id="6" w:name="_Toc498097462"/>
      <w:r>
        <w:rPr>
          <w:rFonts w:ascii="Times New Roman" w:hAnsi="Times New Roman" w:cs="Times New Roman"/>
          <w:color w:val="000000" w:themeColor="text1"/>
          <w:sz w:val="32"/>
        </w:rPr>
        <w:lastRenderedPageBreak/>
        <w:t>2</w:t>
      </w:r>
      <w:r w:rsidRPr="00900AC1">
        <w:rPr>
          <w:rFonts w:ascii="Times New Roman" w:hAnsi="Times New Roman" w:cs="Times New Roman"/>
          <w:color w:val="000000" w:themeColor="text1"/>
          <w:sz w:val="32"/>
        </w:rPr>
        <w:t xml:space="preserve"> ТИПОВЫЕ КОНТРОЛЬНЫЕ ЗАДАНИЯ, НЕОБХОДИМЫЕ ДЛЯ ОЦЕНКИ ЗНАНИЙ, УМЕНИЙ, НАВЫКОВ</w:t>
      </w:r>
      <w:bookmarkEnd w:id="6"/>
    </w:p>
    <w:p w:rsidR="00351DDB" w:rsidRDefault="00351DDB" w:rsidP="00351DDB">
      <w:pPr>
        <w:suppressLineNumbers/>
        <w:suppressAutoHyphens/>
        <w:ind w:firstLine="709"/>
        <w:jc w:val="both"/>
        <w:rPr>
          <w:sz w:val="28"/>
          <w:szCs w:val="28"/>
        </w:rPr>
      </w:pPr>
    </w:p>
    <w:p w:rsidR="00351DDB" w:rsidRPr="000932F0" w:rsidRDefault="00351DDB" w:rsidP="00351DDB">
      <w:pPr>
        <w:pStyle w:val="2"/>
        <w:spacing w:before="0"/>
        <w:ind w:firstLine="709"/>
        <w:jc w:val="both"/>
        <w:rPr>
          <w:color w:val="000000" w:themeColor="text1"/>
          <w:sz w:val="28"/>
          <w:szCs w:val="28"/>
        </w:rPr>
      </w:pPr>
      <w:bookmarkStart w:id="7" w:name="_Toc498097463"/>
      <w:r>
        <w:rPr>
          <w:rFonts w:ascii="Times New Roman" w:hAnsi="Times New Roman" w:cs="Times New Roman"/>
          <w:color w:val="000000" w:themeColor="text1"/>
          <w:sz w:val="28"/>
          <w:szCs w:val="28"/>
        </w:rPr>
        <w:t>2</w:t>
      </w:r>
      <w:r w:rsidRPr="000932F0">
        <w:rPr>
          <w:rFonts w:ascii="Times New Roman" w:hAnsi="Times New Roman" w:cs="Times New Roman"/>
          <w:color w:val="000000" w:themeColor="text1"/>
          <w:sz w:val="28"/>
          <w:szCs w:val="28"/>
        </w:rPr>
        <w:t>.1 Текущий контроль знаний студентов</w:t>
      </w:r>
      <w:bookmarkEnd w:id="7"/>
    </w:p>
    <w:p w:rsidR="00351DDB" w:rsidRDefault="00351DDB" w:rsidP="00351DDB">
      <w:pPr>
        <w:suppressLineNumbers/>
        <w:suppressAutoHyphens/>
        <w:ind w:firstLine="709"/>
        <w:jc w:val="both"/>
        <w:rPr>
          <w:sz w:val="28"/>
          <w:szCs w:val="28"/>
        </w:rPr>
      </w:pPr>
    </w:p>
    <w:p w:rsidR="00351DDB" w:rsidRDefault="00351DDB" w:rsidP="00351DDB">
      <w:pPr>
        <w:suppressLineNumbers/>
        <w:suppressAutoHyphens/>
        <w:ind w:firstLine="709"/>
        <w:jc w:val="center"/>
        <w:rPr>
          <w:b/>
          <w:sz w:val="28"/>
          <w:szCs w:val="28"/>
        </w:rPr>
      </w:pPr>
      <w:r w:rsidRPr="00995B7F">
        <w:rPr>
          <w:b/>
          <w:sz w:val="28"/>
          <w:szCs w:val="28"/>
        </w:rPr>
        <w:t>Комплект вопросов для собеседования</w:t>
      </w:r>
    </w:p>
    <w:p w:rsidR="00351DDB" w:rsidRPr="00995B7F" w:rsidRDefault="00351DDB" w:rsidP="00351DDB">
      <w:pPr>
        <w:suppressLineNumbers/>
        <w:suppressAutoHyphens/>
        <w:ind w:firstLine="709"/>
        <w:jc w:val="center"/>
        <w:rPr>
          <w:b/>
          <w:sz w:val="28"/>
          <w:szCs w:val="28"/>
        </w:rPr>
      </w:pPr>
    </w:p>
    <w:p w:rsidR="006F50D4" w:rsidRDefault="006F50D4" w:rsidP="006F50D4">
      <w:pPr>
        <w:pStyle w:val="af8"/>
        <w:numPr>
          <w:ilvl w:val="0"/>
          <w:numId w:val="31"/>
        </w:numPr>
        <w:ind w:left="0" w:firstLine="709"/>
        <w:jc w:val="both"/>
        <w:rPr>
          <w:sz w:val="28"/>
          <w:szCs w:val="28"/>
        </w:rPr>
      </w:pPr>
      <w:r w:rsidRPr="00AA65B4">
        <w:rPr>
          <w:sz w:val="28"/>
          <w:szCs w:val="28"/>
        </w:rPr>
        <w:t>Назовите основные контролируемые показатели в рационах крупного рогатого скота и обоснуйте их включение.</w:t>
      </w:r>
    </w:p>
    <w:p w:rsidR="006F50D4" w:rsidRPr="00AA65B4" w:rsidRDefault="006F50D4" w:rsidP="006F50D4">
      <w:pPr>
        <w:pStyle w:val="af8"/>
        <w:numPr>
          <w:ilvl w:val="0"/>
          <w:numId w:val="31"/>
        </w:numPr>
        <w:ind w:left="0" w:firstLine="709"/>
        <w:jc w:val="both"/>
        <w:rPr>
          <w:sz w:val="28"/>
          <w:szCs w:val="28"/>
        </w:rPr>
      </w:pPr>
      <w:r w:rsidRPr="00AA65B4">
        <w:rPr>
          <w:sz w:val="28"/>
          <w:szCs w:val="28"/>
        </w:rPr>
        <w:t>Назовите основные контролируемые показатели в рационах свиней</w:t>
      </w:r>
      <w:r>
        <w:rPr>
          <w:sz w:val="28"/>
          <w:szCs w:val="28"/>
        </w:rPr>
        <w:t xml:space="preserve"> и</w:t>
      </w:r>
      <w:r w:rsidRPr="00AA65B4">
        <w:rPr>
          <w:sz w:val="28"/>
          <w:szCs w:val="28"/>
        </w:rPr>
        <w:t xml:space="preserve"> обоснуйте их включение.</w:t>
      </w:r>
    </w:p>
    <w:p w:rsidR="006F50D4" w:rsidRPr="00AA65B4" w:rsidRDefault="006F50D4" w:rsidP="006F50D4">
      <w:pPr>
        <w:pStyle w:val="af8"/>
        <w:numPr>
          <w:ilvl w:val="0"/>
          <w:numId w:val="31"/>
        </w:numPr>
        <w:ind w:left="0" w:firstLine="709"/>
        <w:jc w:val="both"/>
        <w:rPr>
          <w:sz w:val="28"/>
          <w:szCs w:val="28"/>
        </w:rPr>
      </w:pPr>
      <w:r w:rsidRPr="00AA65B4">
        <w:rPr>
          <w:sz w:val="28"/>
          <w:szCs w:val="28"/>
        </w:rPr>
        <w:t>Назовите основные контролируемые показатели в рационах сельскохозяйственной птицы и обоснуйте их включение.</w:t>
      </w:r>
    </w:p>
    <w:p w:rsidR="006F50D4" w:rsidRPr="00AA65B4" w:rsidRDefault="006F50D4" w:rsidP="006F50D4">
      <w:pPr>
        <w:pStyle w:val="af8"/>
        <w:numPr>
          <w:ilvl w:val="0"/>
          <w:numId w:val="31"/>
        </w:numPr>
        <w:ind w:left="0" w:firstLine="709"/>
        <w:jc w:val="both"/>
        <w:rPr>
          <w:color w:val="212529"/>
          <w:sz w:val="28"/>
          <w:szCs w:val="28"/>
          <w:shd w:val="clear" w:color="auto" w:fill="FFFFFF"/>
        </w:rPr>
      </w:pPr>
      <w:r>
        <w:rPr>
          <w:color w:val="212529"/>
          <w:sz w:val="28"/>
          <w:szCs w:val="28"/>
          <w:shd w:val="clear" w:color="auto" w:fill="FFFFFF"/>
        </w:rPr>
        <w:t>Назовите виды</w:t>
      </w:r>
      <w:r w:rsidRPr="00AA65B4">
        <w:rPr>
          <w:color w:val="212529"/>
          <w:sz w:val="28"/>
          <w:szCs w:val="28"/>
          <w:shd w:val="clear" w:color="auto" w:fill="FFFFFF"/>
        </w:rPr>
        <w:t xml:space="preserve"> питательности, которые балансируют определенные корма в составе полнорационных комбикормов для различных видов птицы.</w:t>
      </w:r>
    </w:p>
    <w:p w:rsidR="006F50D4" w:rsidRPr="00AA65B4" w:rsidRDefault="006F50D4" w:rsidP="006F50D4">
      <w:pPr>
        <w:pStyle w:val="af8"/>
        <w:numPr>
          <w:ilvl w:val="0"/>
          <w:numId w:val="31"/>
        </w:numPr>
        <w:ind w:left="0" w:firstLine="709"/>
        <w:jc w:val="both"/>
        <w:rPr>
          <w:sz w:val="28"/>
          <w:szCs w:val="28"/>
        </w:rPr>
      </w:pPr>
      <w:r>
        <w:rPr>
          <w:bCs/>
          <w:sz w:val="28"/>
          <w:szCs w:val="28"/>
        </w:rPr>
        <w:t>Принципы о</w:t>
      </w:r>
      <w:r w:rsidRPr="00AA65B4">
        <w:rPr>
          <w:bCs/>
          <w:sz w:val="28"/>
          <w:szCs w:val="28"/>
        </w:rPr>
        <w:t xml:space="preserve">птимизации рационов кормления сельскохозяйственных животных </w:t>
      </w:r>
      <w:r>
        <w:rPr>
          <w:bCs/>
          <w:sz w:val="28"/>
          <w:szCs w:val="28"/>
        </w:rPr>
        <w:t xml:space="preserve">с помощью компьютерной программы </w:t>
      </w:r>
      <w:r w:rsidRPr="00AA65B4">
        <w:rPr>
          <w:bCs/>
          <w:sz w:val="28"/>
          <w:szCs w:val="28"/>
        </w:rPr>
        <w:t>«Корм Оптима Эксперт»</w:t>
      </w:r>
    </w:p>
    <w:p w:rsidR="006F50D4" w:rsidRPr="00792082" w:rsidRDefault="006F50D4" w:rsidP="006F50D4">
      <w:pPr>
        <w:pStyle w:val="af8"/>
        <w:numPr>
          <w:ilvl w:val="0"/>
          <w:numId w:val="31"/>
        </w:numPr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>
        <w:rPr>
          <w:color w:val="212529"/>
          <w:sz w:val="28"/>
          <w:szCs w:val="28"/>
          <w:shd w:val="clear" w:color="auto" w:fill="FFFFFF"/>
        </w:rPr>
        <w:t>А</w:t>
      </w:r>
      <w:r w:rsidRPr="00AA65B4">
        <w:rPr>
          <w:color w:val="212529"/>
          <w:sz w:val="28"/>
          <w:szCs w:val="28"/>
          <w:shd w:val="clear" w:color="auto" w:fill="FFFFFF"/>
        </w:rPr>
        <w:t xml:space="preserve">нализ схемы кормления </w:t>
      </w:r>
      <w:r>
        <w:rPr>
          <w:color w:val="212529"/>
          <w:sz w:val="28"/>
          <w:szCs w:val="28"/>
          <w:shd w:val="clear" w:color="auto" w:fill="FFFFFF"/>
        </w:rPr>
        <w:t>коров в разные периоды лактации</w:t>
      </w:r>
      <w:r w:rsidRPr="00AA65B4">
        <w:rPr>
          <w:color w:val="212529"/>
          <w:sz w:val="28"/>
          <w:szCs w:val="28"/>
          <w:shd w:val="clear" w:color="auto" w:fill="FFFFFF"/>
        </w:rPr>
        <w:t>.</w:t>
      </w:r>
    </w:p>
    <w:p w:rsidR="006F50D4" w:rsidRPr="00103412" w:rsidRDefault="006F50D4" w:rsidP="006F50D4">
      <w:pPr>
        <w:pStyle w:val="af8"/>
        <w:numPr>
          <w:ilvl w:val="0"/>
          <w:numId w:val="31"/>
        </w:numPr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AA65B4">
        <w:rPr>
          <w:bCs/>
          <w:sz w:val="28"/>
          <w:szCs w:val="28"/>
        </w:rPr>
        <w:t>Контрол</w:t>
      </w:r>
      <w:r>
        <w:rPr>
          <w:bCs/>
          <w:sz w:val="28"/>
          <w:szCs w:val="28"/>
        </w:rPr>
        <w:t>ь структурности рационов коров.</w:t>
      </w:r>
    </w:p>
    <w:p w:rsidR="006F50D4" w:rsidRPr="00AA65B4" w:rsidRDefault="006F50D4" w:rsidP="006F50D4">
      <w:pPr>
        <w:pStyle w:val="af8"/>
        <w:numPr>
          <w:ilvl w:val="0"/>
          <w:numId w:val="31"/>
        </w:numPr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AA65B4">
        <w:rPr>
          <w:bCs/>
          <w:sz w:val="28"/>
          <w:szCs w:val="28"/>
        </w:rPr>
        <w:t xml:space="preserve">Профилактика </w:t>
      </w:r>
      <w:r>
        <w:rPr>
          <w:bCs/>
          <w:sz w:val="28"/>
          <w:szCs w:val="28"/>
        </w:rPr>
        <w:t xml:space="preserve">кормовых </w:t>
      </w:r>
      <w:r w:rsidRPr="00AA65B4">
        <w:rPr>
          <w:bCs/>
          <w:sz w:val="28"/>
          <w:szCs w:val="28"/>
        </w:rPr>
        <w:t>нарушений</w:t>
      </w:r>
      <w:r>
        <w:rPr>
          <w:bCs/>
          <w:sz w:val="28"/>
          <w:szCs w:val="28"/>
        </w:rPr>
        <w:t xml:space="preserve"> у крупного рогатого скота</w:t>
      </w:r>
      <w:r w:rsidRPr="00AA65B4">
        <w:rPr>
          <w:bCs/>
          <w:sz w:val="28"/>
          <w:szCs w:val="28"/>
        </w:rPr>
        <w:t>.</w:t>
      </w:r>
    </w:p>
    <w:p w:rsidR="006F50D4" w:rsidRPr="00AA65B4" w:rsidRDefault="006F50D4" w:rsidP="006F50D4">
      <w:pPr>
        <w:pStyle w:val="af8"/>
        <w:numPr>
          <w:ilvl w:val="0"/>
          <w:numId w:val="31"/>
        </w:numPr>
        <w:ind w:left="0" w:firstLine="709"/>
        <w:jc w:val="both"/>
        <w:rPr>
          <w:color w:val="212529"/>
          <w:sz w:val="28"/>
          <w:szCs w:val="28"/>
          <w:shd w:val="clear" w:color="auto" w:fill="FFFFFF"/>
        </w:rPr>
      </w:pPr>
      <w:r w:rsidRPr="00AA65B4">
        <w:rPr>
          <w:color w:val="212529"/>
          <w:sz w:val="28"/>
          <w:szCs w:val="28"/>
          <w:shd w:val="clear" w:color="auto" w:fill="FFFFFF"/>
        </w:rPr>
        <w:t>Назовите основные источники фосфора в рационах свиней</w:t>
      </w:r>
      <w:r>
        <w:rPr>
          <w:color w:val="212529"/>
          <w:sz w:val="28"/>
          <w:szCs w:val="28"/>
          <w:shd w:val="clear" w:color="auto" w:fill="FFFFFF"/>
        </w:rPr>
        <w:t>.</w:t>
      </w:r>
    </w:p>
    <w:p w:rsidR="006F50D4" w:rsidRPr="00AA65B4" w:rsidRDefault="006F50D4" w:rsidP="006F50D4">
      <w:pPr>
        <w:pStyle w:val="af8"/>
        <w:numPr>
          <w:ilvl w:val="0"/>
          <w:numId w:val="31"/>
        </w:numPr>
        <w:ind w:left="0" w:firstLine="709"/>
        <w:jc w:val="both"/>
        <w:rPr>
          <w:bCs/>
          <w:sz w:val="28"/>
          <w:szCs w:val="28"/>
        </w:rPr>
      </w:pPr>
      <w:r w:rsidRPr="00AA65B4">
        <w:rPr>
          <w:bCs/>
          <w:sz w:val="28"/>
          <w:szCs w:val="28"/>
        </w:rPr>
        <w:t>Оптимизация кормления свиней</w:t>
      </w:r>
      <w:r>
        <w:rPr>
          <w:bCs/>
          <w:sz w:val="28"/>
          <w:szCs w:val="28"/>
        </w:rPr>
        <w:t>.</w:t>
      </w:r>
    </w:p>
    <w:p w:rsidR="006F50D4" w:rsidRDefault="006F50D4" w:rsidP="006F50D4">
      <w:pPr>
        <w:pStyle w:val="af8"/>
        <w:numPr>
          <w:ilvl w:val="0"/>
          <w:numId w:val="31"/>
        </w:numPr>
        <w:ind w:left="0" w:firstLine="709"/>
        <w:jc w:val="both"/>
        <w:rPr>
          <w:sz w:val="28"/>
          <w:szCs w:val="28"/>
        </w:rPr>
      </w:pPr>
      <w:r w:rsidRPr="00AA65B4">
        <w:rPr>
          <w:sz w:val="28"/>
          <w:szCs w:val="28"/>
        </w:rPr>
        <w:t>Отбор проб кормов для химического анализа. Правила и ошибки.</w:t>
      </w:r>
    </w:p>
    <w:p w:rsidR="006F50D4" w:rsidRPr="00AA65B4" w:rsidRDefault="006F50D4" w:rsidP="006F50D4">
      <w:pPr>
        <w:pStyle w:val="af8"/>
        <w:numPr>
          <w:ilvl w:val="0"/>
          <w:numId w:val="31"/>
        </w:numPr>
        <w:shd w:val="clear" w:color="auto" w:fill="FFFFFF"/>
        <w:ind w:left="0" w:firstLine="709"/>
        <w:jc w:val="both"/>
        <w:rPr>
          <w:color w:val="212529"/>
          <w:sz w:val="28"/>
          <w:szCs w:val="28"/>
        </w:rPr>
      </w:pPr>
      <w:r w:rsidRPr="00AA65B4">
        <w:rPr>
          <w:color w:val="212529"/>
          <w:sz w:val="28"/>
          <w:szCs w:val="28"/>
        </w:rPr>
        <w:t>Основная проблема, возникающая при смешивании кормов.</w:t>
      </w:r>
    </w:p>
    <w:p w:rsidR="006F50D4" w:rsidRPr="00AA65B4" w:rsidRDefault="006F50D4" w:rsidP="006F50D4">
      <w:pPr>
        <w:pStyle w:val="af8"/>
        <w:numPr>
          <w:ilvl w:val="0"/>
          <w:numId w:val="31"/>
        </w:numPr>
        <w:shd w:val="clear" w:color="auto" w:fill="FFFFFF"/>
        <w:ind w:left="0" w:firstLine="709"/>
        <w:jc w:val="both"/>
        <w:rPr>
          <w:color w:val="212529"/>
          <w:sz w:val="28"/>
          <w:szCs w:val="28"/>
        </w:rPr>
      </w:pPr>
      <w:r w:rsidRPr="00AA65B4">
        <w:rPr>
          <w:color w:val="212529"/>
          <w:sz w:val="28"/>
          <w:szCs w:val="28"/>
        </w:rPr>
        <w:t>Какие виды кормосмесителей чаще всего применяют в США?</w:t>
      </w:r>
    </w:p>
    <w:p w:rsidR="006F50D4" w:rsidRPr="00AA65B4" w:rsidRDefault="006F50D4" w:rsidP="006F50D4">
      <w:pPr>
        <w:pStyle w:val="af8"/>
        <w:numPr>
          <w:ilvl w:val="0"/>
          <w:numId w:val="31"/>
        </w:numPr>
        <w:shd w:val="clear" w:color="auto" w:fill="FFFFFF"/>
        <w:ind w:left="0" w:firstLine="709"/>
        <w:jc w:val="both"/>
        <w:rPr>
          <w:color w:val="212529"/>
          <w:sz w:val="28"/>
          <w:szCs w:val="28"/>
        </w:rPr>
      </w:pPr>
      <w:r w:rsidRPr="00AA65B4">
        <w:rPr>
          <w:color w:val="212529"/>
          <w:sz w:val="28"/>
          <w:szCs w:val="28"/>
        </w:rPr>
        <w:t>На что необходимо обратить внимание при аудите кормосмесителей и как часто необходимо его делать</w:t>
      </w:r>
      <w:r>
        <w:rPr>
          <w:color w:val="212529"/>
          <w:sz w:val="28"/>
          <w:szCs w:val="28"/>
        </w:rPr>
        <w:t>?</w:t>
      </w:r>
    </w:p>
    <w:p w:rsidR="006F50D4" w:rsidRPr="00103412" w:rsidRDefault="006F50D4" w:rsidP="006F50D4">
      <w:pPr>
        <w:pStyle w:val="af8"/>
        <w:numPr>
          <w:ilvl w:val="0"/>
          <w:numId w:val="31"/>
        </w:numPr>
        <w:ind w:left="0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Оптимизация кормления сельскохозяйственной птицы.</w:t>
      </w:r>
    </w:p>
    <w:p w:rsidR="00351DDB" w:rsidRPr="006F50D4" w:rsidRDefault="00351DDB" w:rsidP="00351DDB">
      <w:pPr>
        <w:suppressLineNumbers/>
        <w:suppressAutoHyphens/>
        <w:ind w:firstLine="709"/>
        <w:jc w:val="center"/>
        <w:rPr>
          <w:b/>
          <w:sz w:val="28"/>
          <w:szCs w:val="28"/>
        </w:rPr>
      </w:pPr>
    </w:p>
    <w:p w:rsidR="00351DDB" w:rsidRPr="006F50D4" w:rsidRDefault="00351DDB" w:rsidP="00351DDB">
      <w:pPr>
        <w:suppressLineNumbers/>
        <w:suppressAutoHyphens/>
        <w:ind w:firstLine="709"/>
        <w:jc w:val="center"/>
        <w:rPr>
          <w:b/>
          <w:sz w:val="28"/>
          <w:szCs w:val="28"/>
        </w:rPr>
      </w:pPr>
      <w:r w:rsidRPr="006F50D4">
        <w:rPr>
          <w:b/>
          <w:sz w:val="28"/>
          <w:szCs w:val="28"/>
        </w:rPr>
        <w:t>Вопросы к экзамену</w:t>
      </w:r>
    </w:p>
    <w:p w:rsidR="006F50D4" w:rsidRDefault="00217DE5" w:rsidP="00217DE5">
      <w:pPr>
        <w:ind w:firstLine="709"/>
        <w:jc w:val="both"/>
        <w:rPr>
          <w:sz w:val="28"/>
          <w:szCs w:val="28"/>
        </w:rPr>
      </w:pPr>
      <w:r w:rsidRPr="00217DE5">
        <w:rPr>
          <w:sz w:val="28"/>
          <w:szCs w:val="28"/>
        </w:rPr>
        <w:t xml:space="preserve">1. </w:t>
      </w:r>
      <w:r w:rsidR="006F50D4" w:rsidRPr="00217DE5">
        <w:rPr>
          <w:sz w:val="28"/>
          <w:szCs w:val="28"/>
        </w:rPr>
        <w:t>Назовите основные контролируемые показатели в рационах крупного рогатого скота и обоснуйте их включение.</w:t>
      </w:r>
    </w:p>
    <w:p w:rsidR="006F50D4" w:rsidRPr="00217DE5" w:rsidRDefault="00217DE5" w:rsidP="00217DE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="006F50D4" w:rsidRPr="00217DE5">
        <w:rPr>
          <w:sz w:val="28"/>
          <w:szCs w:val="28"/>
        </w:rPr>
        <w:t>Назовите основные контролируемые показатели в рационах свиней и обоснуйте их включение.</w:t>
      </w:r>
    </w:p>
    <w:p w:rsidR="006F50D4" w:rsidRPr="00217DE5" w:rsidRDefault="00217DE5" w:rsidP="00217DE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="006F50D4" w:rsidRPr="00217DE5">
        <w:rPr>
          <w:sz w:val="28"/>
          <w:szCs w:val="28"/>
        </w:rPr>
        <w:t>Назовите основные контролируемые показатели в рационах сельскохозяйственной птицы и обоснуйте их включение.</w:t>
      </w:r>
    </w:p>
    <w:p w:rsidR="006F50D4" w:rsidRPr="00217DE5" w:rsidRDefault="00217DE5" w:rsidP="00217DE5">
      <w:pPr>
        <w:ind w:firstLine="709"/>
        <w:jc w:val="both"/>
        <w:rPr>
          <w:color w:val="212529"/>
          <w:sz w:val="28"/>
          <w:szCs w:val="28"/>
          <w:shd w:val="clear" w:color="auto" w:fill="FFFFFF"/>
        </w:rPr>
      </w:pPr>
      <w:r>
        <w:rPr>
          <w:color w:val="212529"/>
          <w:sz w:val="28"/>
          <w:szCs w:val="28"/>
          <w:shd w:val="clear" w:color="auto" w:fill="FFFFFF"/>
        </w:rPr>
        <w:t xml:space="preserve">4. </w:t>
      </w:r>
      <w:r w:rsidR="006F50D4" w:rsidRPr="00217DE5">
        <w:rPr>
          <w:color w:val="212529"/>
          <w:sz w:val="28"/>
          <w:szCs w:val="28"/>
          <w:shd w:val="clear" w:color="auto" w:fill="FFFFFF"/>
        </w:rPr>
        <w:t>Назовите виды питательности, которые балансируют определенные корма в составе полнорационных комбикормов для различных видов птицы.</w:t>
      </w:r>
    </w:p>
    <w:p w:rsidR="006F50D4" w:rsidRPr="00217DE5" w:rsidRDefault="00217DE5" w:rsidP="00217DE5">
      <w:pPr>
        <w:ind w:firstLine="709"/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5. </w:t>
      </w:r>
      <w:r w:rsidR="006F50D4" w:rsidRPr="00217DE5">
        <w:rPr>
          <w:bCs/>
          <w:sz w:val="28"/>
          <w:szCs w:val="28"/>
        </w:rPr>
        <w:t>Принципы оптимизации рационов кормления сельскохозяйственных животных с помощью компьютерной программы «Корм Оптима Эксперт»</w:t>
      </w:r>
    </w:p>
    <w:p w:rsidR="006F50D4" w:rsidRPr="00217DE5" w:rsidRDefault="00217DE5" w:rsidP="00217DE5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color w:val="212529"/>
          <w:sz w:val="28"/>
          <w:szCs w:val="28"/>
          <w:shd w:val="clear" w:color="auto" w:fill="FFFFFF"/>
        </w:rPr>
        <w:t xml:space="preserve">6. </w:t>
      </w:r>
      <w:r w:rsidR="006F50D4" w:rsidRPr="00217DE5">
        <w:rPr>
          <w:color w:val="212529"/>
          <w:sz w:val="28"/>
          <w:szCs w:val="28"/>
          <w:shd w:val="clear" w:color="auto" w:fill="FFFFFF"/>
        </w:rPr>
        <w:t>Анализ схемы кормления коров в разные периоды лактации.</w:t>
      </w:r>
    </w:p>
    <w:p w:rsidR="006F50D4" w:rsidRPr="00217DE5" w:rsidRDefault="00217DE5" w:rsidP="00217DE5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7. </w:t>
      </w:r>
      <w:r w:rsidR="006F50D4" w:rsidRPr="00217DE5">
        <w:rPr>
          <w:bCs/>
          <w:sz w:val="28"/>
          <w:szCs w:val="28"/>
        </w:rPr>
        <w:t>Контроль структурности рационов коров.</w:t>
      </w:r>
    </w:p>
    <w:p w:rsidR="006F50D4" w:rsidRPr="00217DE5" w:rsidRDefault="00217DE5" w:rsidP="00217DE5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8. </w:t>
      </w:r>
      <w:r w:rsidR="006F50D4" w:rsidRPr="00217DE5">
        <w:rPr>
          <w:bCs/>
          <w:sz w:val="28"/>
          <w:szCs w:val="28"/>
        </w:rPr>
        <w:t>Профилактика кормовых нарушений у крупного рогатого скота.</w:t>
      </w:r>
    </w:p>
    <w:p w:rsidR="006F50D4" w:rsidRPr="00217DE5" w:rsidRDefault="00217DE5" w:rsidP="00217DE5">
      <w:pPr>
        <w:ind w:firstLine="709"/>
        <w:jc w:val="both"/>
        <w:rPr>
          <w:color w:val="212529"/>
          <w:sz w:val="28"/>
          <w:szCs w:val="28"/>
          <w:shd w:val="clear" w:color="auto" w:fill="FFFFFF"/>
        </w:rPr>
      </w:pPr>
      <w:r>
        <w:rPr>
          <w:color w:val="212529"/>
          <w:sz w:val="28"/>
          <w:szCs w:val="28"/>
          <w:shd w:val="clear" w:color="auto" w:fill="FFFFFF"/>
        </w:rPr>
        <w:t xml:space="preserve">9. </w:t>
      </w:r>
      <w:r w:rsidR="006F50D4" w:rsidRPr="00217DE5">
        <w:rPr>
          <w:color w:val="212529"/>
          <w:sz w:val="28"/>
          <w:szCs w:val="28"/>
          <w:shd w:val="clear" w:color="auto" w:fill="FFFFFF"/>
        </w:rPr>
        <w:t xml:space="preserve">Назовите основные источники </w:t>
      </w:r>
      <w:r w:rsidR="00CB7D3B">
        <w:rPr>
          <w:color w:val="212529"/>
          <w:sz w:val="28"/>
          <w:szCs w:val="28"/>
          <w:shd w:val="clear" w:color="auto" w:fill="FFFFFF"/>
        </w:rPr>
        <w:t xml:space="preserve">кальция и </w:t>
      </w:r>
      <w:r w:rsidR="006F50D4" w:rsidRPr="00217DE5">
        <w:rPr>
          <w:color w:val="212529"/>
          <w:sz w:val="28"/>
          <w:szCs w:val="28"/>
          <w:shd w:val="clear" w:color="auto" w:fill="FFFFFF"/>
        </w:rPr>
        <w:t>фосфора в рационах свиней.</w:t>
      </w:r>
    </w:p>
    <w:p w:rsidR="006F50D4" w:rsidRPr="00217DE5" w:rsidRDefault="00217DE5" w:rsidP="00217DE5">
      <w:pPr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10.</w:t>
      </w:r>
      <w:r w:rsidR="006F50D4" w:rsidRPr="00217DE5">
        <w:rPr>
          <w:bCs/>
          <w:sz w:val="28"/>
          <w:szCs w:val="28"/>
        </w:rPr>
        <w:t>Оптимизация кормления свиней.</w:t>
      </w:r>
    </w:p>
    <w:p w:rsidR="006F50D4" w:rsidRPr="00217DE5" w:rsidRDefault="00217DE5" w:rsidP="00217DE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11. </w:t>
      </w:r>
      <w:r w:rsidR="006F50D4" w:rsidRPr="00217DE5">
        <w:rPr>
          <w:sz w:val="28"/>
          <w:szCs w:val="28"/>
        </w:rPr>
        <w:t>Отбор проб кормов для химического анализа. Правила и ошибки.</w:t>
      </w:r>
    </w:p>
    <w:p w:rsidR="006F50D4" w:rsidRPr="00217DE5" w:rsidRDefault="00217DE5" w:rsidP="00217DE5">
      <w:pPr>
        <w:shd w:val="clear" w:color="auto" w:fill="FFFFFF"/>
        <w:ind w:firstLine="709"/>
        <w:jc w:val="both"/>
        <w:rPr>
          <w:color w:val="212529"/>
          <w:sz w:val="28"/>
          <w:szCs w:val="28"/>
        </w:rPr>
      </w:pPr>
      <w:r>
        <w:rPr>
          <w:color w:val="212529"/>
          <w:sz w:val="28"/>
          <w:szCs w:val="28"/>
        </w:rPr>
        <w:lastRenderedPageBreak/>
        <w:t xml:space="preserve">12. </w:t>
      </w:r>
      <w:r w:rsidR="006F50D4" w:rsidRPr="00217DE5">
        <w:rPr>
          <w:color w:val="212529"/>
          <w:sz w:val="28"/>
          <w:szCs w:val="28"/>
        </w:rPr>
        <w:t>Основная проблема, возникающая при смешивании кормов.</w:t>
      </w:r>
    </w:p>
    <w:p w:rsidR="006F50D4" w:rsidRPr="00217DE5" w:rsidRDefault="00217DE5" w:rsidP="00217DE5">
      <w:pPr>
        <w:shd w:val="clear" w:color="auto" w:fill="FFFFFF"/>
        <w:ind w:firstLine="709"/>
        <w:jc w:val="both"/>
        <w:rPr>
          <w:color w:val="212529"/>
          <w:sz w:val="28"/>
          <w:szCs w:val="28"/>
        </w:rPr>
      </w:pPr>
      <w:r>
        <w:rPr>
          <w:color w:val="212529"/>
          <w:sz w:val="28"/>
          <w:szCs w:val="28"/>
        </w:rPr>
        <w:t xml:space="preserve">13. </w:t>
      </w:r>
      <w:r w:rsidR="006F50D4" w:rsidRPr="00217DE5">
        <w:rPr>
          <w:color w:val="212529"/>
          <w:sz w:val="28"/>
          <w:szCs w:val="28"/>
        </w:rPr>
        <w:t>Какие виды кормосмесителей чаще всего применяют в США?</w:t>
      </w:r>
    </w:p>
    <w:p w:rsidR="006F50D4" w:rsidRPr="00217DE5" w:rsidRDefault="00217DE5" w:rsidP="00217DE5">
      <w:pPr>
        <w:shd w:val="clear" w:color="auto" w:fill="FFFFFF"/>
        <w:ind w:firstLine="709"/>
        <w:jc w:val="both"/>
        <w:rPr>
          <w:color w:val="212529"/>
          <w:sz w:val="28"/>
          <w:szCs w:val="28"/>
        </w:rPr>
      </w:pPr>
      <w:r>
        <w:rPr>
          <w:color w:val="212529"/>
          <w:sz w:val="28"/>
          <w:szCs w:val="28"/>
        </w:rPr>
        <w:t xml:space="preserve">14. </w:t>
      </w:r>
      <w:r w:rsidR="006F50D4" w:rsidRPr="00217DE5">
        <w:rPr>
          <w:color w:val="212529"/>
          <w:sz w:val="28"/>
          <w:szCs w:val="28"/>
        </w:rPr>
        <w:t>На что необходимо обратить внимание при аудите кормосмесителей и как часто необходимо его делать?</w:t>
      </w:r>
    </w:p>
    <w:p w:rsidR="00CB7D3B" w:rsidRDefault="00217DE5" w:rsidP="00CB7D3B">
      <w:pPr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15. </w:t>
      </w:r>
      <w:r w:rsidR="006F50D4" w:rsidRPr="00217DE5">
        <w:rPr>
          <w:bCs/>
          <w:sz w:val="28"/>
          <w:szCs w:val="28"/>
        </w:rPr>
        <w:t>Оптимизация кормления сельскохозяйственной птицы.</w:t>
      </w:r>
    </w:p>
    <w:p w:rsidR="00CB7D3B" w:rsidRDefault="00CB7D3B" w:rsidP="00CB7D3B">
      <w:pPr>
        <w:ind w:firstLine="709"/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16. </w:t>
      </w:r>
      <w:r>
        <w:rPr>
          <w:sz w:val="28"/>
          <w:szCs w:val="28"/>
        </w:rPr>
        <w:t>Приведите структуры рационов и комбикормов для основных видов сельскохозяйственных животных и птицы (крупный рогатый скот, свиньи, кролики, куры-несушки, цыплята-бройлеры)</w:t>
      </w:r>
      <w:r w:rsidR="00A74DFC">
        <w:rPr>
          <w:sz w:val="28"/>
          <w:szCs w:val="28"/>
        </w:rPr>
        <w:t>.</w:t>
      </w:r>
    </w:p>
    <w:p w:rsidR="00A74DFC" w:rsidRDefault="00A74DFC" w:rsidP="00A74DF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17. </w:t>
      </w:r>
      <w:r w:rsidR="00CB7D3B">
        <w:rPr>
          <w:sz w:val="28"/>
          <w:szCs w:val="28"/>
        </w:rPr>
        <w:t>Приведите примеры рационов для различных видов сельскохозяйственных животных и птицы, которые сбалансированы по основным нормируемым показателям.</w:t>
      </w:r>
    </w:p>
    <w:p w:rsidR="00A74DFC" w:rsidRDefault="00A74DFC" w:rsidP="00A74DF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18. </w:t>
      </w:r>
      <w:r w:rsidR="00CB7D3B">
        <w:rPr>
          <w:sz w:val="28"/>
          <w:szCs w:val="28"/>
        </w:rPr>
        <w:t>Провести анализ современных кормовых добавок – альтернатив кормовым антибиотикам (на выбор – пробиотики, пребиотики, фитобиотики, органические кислоты (</w:t>
      </w:r>
      <w:r>
        <w:rPr>
          <w:sz w:val="28"/>
          <w:szCs w:val="28"/>
        </w:rPr>
        <w:t>подкислители).</w:t>
      </w:r>
    </w:p>
    <w:p w:rsidR="00A74DFC" w:rsidRDefault="00A74DFC" w:rsidP="00A74DF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19. </w:t>
      </w:r>
      <w:r w:rsidR="00CB7D3B">
        <w:rPr>
          <w:sz w:val="28"/>
          <w:szCs w:val="28"/>
        </w:rPr>
        <w:t>Составить рацион для молочной коровы живой массой 500 кг, удой 20 литров в стойловый период.</w:t>
      </w:r>
      <w:r>
        <w:rPr>
          <w:sz w:val="28"/>
          <w:szCs w:val="28"/>
        </w:rPr>
        <w:t xml:space="preserve"> </w:t>
      </w:r>
      <w:r w:rsidR="00CB7D3B">
        <w:rPr>
          <w:sz w:val="28"/>
          <w:szCs w:val="28"/>
        </w:rPr>
        <w:t>В состав рациона включить: сено разнотравное, сенаж вико-овсяной, силос кукурузный, зерно ячменя, шрот подсолнечный, жмых подсолнечный, монокальцийфосфат, мел кормовой, соль поваренную, премикс, мелассу, при необходимости – дополнительные ингредиенты для балансирования рациона по основным питательным, минеральным и биологически активным веществам.</w:t>
      </w:r>
    </w:p>
    <w:p w:rsidR="00CB7D3B" w:rsidRDefault="00A74DFC" w:rsidP="00A74DF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20. </w:t>
      </w:r>
      <w:r w:rsidR="00CB7D3B">
        <w:rPr>
          <w:sz w:val="28"/>
          <w:szCs w:val="28"/>
        </w:rPr>
        <w:t>Составить рецепт полнорационного комбикорма для подсосных свиноматок.</w:t>
      </w:r>
      <w:r>
        <w:rPr>
          <w:sz w:val="28"/>
          <w:szCs w:val="28"/>
        </w:rPr>
        <w:t xml:space="preserve"> </w:t>
      </w:r>
      <w:r w:rsidR="00CB7D3B">
        <w:rPr>
          <w:sz w:val="28"/>
          <w:szCs w:val="28"/>
        </w:rPr>
        <w:t>В состав комбикорма включить: пшеницу, ячмень, горох, отруби пшеничные,  жмых подсолнечный СП 30%, СКл 20%, заменитель цельного молока, мука рыбная СП 59%, мел кормовой, соль поваренную, премикс, масло подсолнечное, при необходимости – дополнительные ингредиенты для балансирования комбикорма по основным питательным, минеральным и биологически активным веществам.</w:t>
      </w:r>
    </w:p>
    <w:p w:rsidR="00CB7D3B" w:rsidRDefault="00A74DFC" w:rsidP="00A74DF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21. </w:t>
      </w:r>
      <w:r w:rsidR="00CB7D3B">
        <w:rPr>
          <w:sz w:val="28"/>
          <w:szCs w:val="28"/>
        </w:rPr>
        <w:t>Составить рецепт полнорационного комбикорма для свиней на откорме 1 периода.</w:t>
      </w:r>
      <w:r>
        <w:rPr>
          <w:sz w:val="28"/>
          <w:szCs w:val="28"/>
        </w:rPr>
        <w:t xml:space="preserve"> </w:t>
      </w:r>
      <w:r w:rsidR="00CB7D3B">
        <w:rPr>
          <w:sz w:val="28"/>
          <w:szCs w:val="28"/>
        </w:rPr>
        <w:t>В состав комбикорма включить: пшеницу, ячмень, горох, отруби пшеничные, шрот соевый СП 42%, жмых подсолнечный СП 30%, СКл 20%, монокальцийфосфат, мел кормовой, соль поваренную, премикс, масло подсолнечное, при необходимости – дополнительные ингредиенты для балансирования комбикорма по основным питательным, минеральным и биологически активным веществам.</w:t>
      </w:r>
    </w:p>
    <w:p w:rsidR="00A74DFC" w:rsidRDefault="00A74DFC" w:rsidP="00A74DF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22. </w:t>
      </w:r>
      <w:r w:rsidR="00CB7D3B" w:rsidRPr="009F2032">
        <w:rPr>
          <w:sz w:val="28"/>
          <w:szCs w:val="28"/>
        </w:rPr>
        <w:t>Составить рецепт полнорационного комбикорма для кур-несушек в возрасте 40 недель. В рецепт включить: зерно пшеницы, ячменя, соевый шрот, жмых подсолнечный, муку рыбную, муку мясокостную,  масло подсолнечное, известняк, ракушку, кормовой фосфат, соль поваренную, премикс, при необходимости – синтетические аминокислоты.</w:t>
      </w:r>
    </w:p>
    <w:p w:rsidR="00A74DFC" w:rsidRDefault="00A74DFC" w:rsidP="00A74DF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23. </w:t>
      </w:r>
      <w:r w:rsidR="00CB7D3B" w:rsidRPr="009F2032">
        <w:rPr>
          <w:sz w:val="28"/>
          <w:szCs w:val="28"/>
        </w:rPr>
        <w:t>Составить рецепт полнорационного комбикорма для перепелов-несушек в возрасте 10 недель. В рецепт включить: зерно пшеницы, сои тостированной, кукурузный глютен, жмых подсолнечный, муку рыбную, масло подсолнечное, известняк, монокальцийфосфат, соль поваренную,  премикс, при необходимости – синтетические аминокислоты.</w:t>
      </w:r>
    </w:p>
    <w:p w:rsidR="00A74DFC" w:rsidRDefault="00A74DFC" w:rsidP="00A74DF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24. </w:t>
      </w:r>
      <w:r w:rsidR="00CB7D3B" w:rsidRPr="009F2032">
        <w:rPr>
          <w:sz w:val="28"/>
          <w:szCs w:val="28"/>
        </w:rPr>
        <w:t xml:space="preserve">Составить рецепт полнорационного комбикорма для цыплят-бройлеров в возрасте 30-60 дней. В рецепт включить: зерно пшеницы, кукурузный глютен, подсолнечниковый жмых, соевый шрот, муку рыбную, муку мясокостную, масло </w:t>
      </w:r>
      <w:r w:rsidR="00CB7D3B" w:rsidRPr="009F2032">
        <w:rPr>
          <w:sz w:val="28"/>
          <w:szCs w:val="28"/>
        </w:rPr>
        <w:lastRenderedPageBreak/>
        <w:t>подсолнечное, известняк, соль поваренную, премикс, при необходимости – синтетические аминокислоты.</w:t>
      </w:r>
    </w:p>
    <w:p w:rsidR="00CB7D3B" w:rsidRDefault="00A74DFC" w:rsidP="00A74DF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25. </w:t>
      </w:r>
      <w:r w:rsidR="00CB7D3B">
        <w:rPr>
          <w:sz w:val="28"/>
          <w:szCs w:val="28"/>
        </w:rPr>
        <w:t>Составить рецепт полнорационного комбикорма для откармливаемого молодняка кроликов 30 – 150 дней.</w:t>
      </w:r>
      <w:r>
        <w:rPr>
          <w:sz w:val="28"/>
          <w:szCs w:val="28"/>
        </w:rPr>
        <w:t xml:space="preserve"> </w:t>
      </w:r>
      <w:r w:rsidR="00CB7D3B">
        <w:rPr>
          <w:sz w:val="28"/>
          <w:szCs w:val="28"/>
        </w:rPr>
        <w:t>В состав комбикорма включить: овес, кукуруза, горох, отруби пшеничные, шрот соевый СП 40%, жмых подсолнечный СП 26%, СКл 22%, мука травяная люцерновая, мука костная СП 20%, мел кормовой, соль поваренную, премикс, при необходимости – дополнительные ингредиенты для балансирования комбикорма по основным питательным, минеральным и биологически активным веществам.</w:t>
      </w:r>
    </w:p>
    <w:p w:rsidR="00A74DFC" w:rsidRDefault="00A74DFC" w:rsidP="00351DDB">
      <w:pPr>
        <w:pStyle w:val="2"/>
        <w:spacing w:before="0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8" w:name="_Toc498097466"/>
    </w:p>
    <w:p w:rsidR="00351DDB" w:rsidRDefault="00351DDB" w:rsidP="00351DDB">
      <w:pPr>
        <w:pStyle w:val="2"/>
        <w:spacing w:before="0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2</w:t>
      </w:r>
      <w:r w:rsidRPr="00E33406">
        <w:rPr>
          <w:rFonts w:ascii="Times New Roman" w:hAnsi="Times New Roman" w:cs="Times New Roman"/>
          <w:color w:val="000000" w:themeColor="text1"/>
          <w:sz w:val="28"/>
          <w:szCs w:val="28"/>
        </w:rPr>
        <w:t>.4 Типовой экзаменационный билет</w:t>
      </w:r>
      <w:bookmarkEnd w:id="8"/>
    </w:p>
    <w:p w:rsidR="00351DDB" w:rsidRDefault="00351DDB" w:rsidP="00351DDB"/>
    <w:p w:rsidR="00351DDB" w:rsidRPr="00062B2B" w:rsidRDefault="00351DDB" w:rsidP="00351DDB">
      <w:pPr>
        <w:spacing w:line="360" w:lineRule="auto"/>
        <w:jc w:val="center"/>
        <w:rPr>
          <w:caps/>
          <w:spacing w:val="-4"/>
        </w:rPr>
      </w:pPr>
      <w:r w:rsidRPr="00062B2B">
        <w:rPr>
          <w:caps/>
          <w:spacing w:val="-4"/>
        </w:rPr>
        <w:t>Министерство сельского хозяйства Российской Федерации</w:t>
      </w:r>
    </w:p>
    <w:p w:rsidR="00351DDB" w:rsidRPr="00062B2B" w:rsidRDefault="00351DDB" w:rsidP="00351DDB">
      <w:pPr>
        <w:spacing w:line="360" w:lineRule="auto"/>
        <w:jc w:val="center"/>
      </w:pPr>
      <w:r w:rsidRPr="00062B2B">
        <w:t xml:space="preserve">федеральное государственное бюджетное образовательное учреждение </w:t>
      </w:r>
    </w:p>
    <w:p w:rsidR="00351DDB" w:rsidRPr="00062B2B" w:rsidRDefault="00351DDB" w:rsidP="00351DDB">
      <w:pPr>
        <w:spacing w:line="360" w:lineRule="auto"/>
        <w:jc w:val="center"/>
      </w:pPr>
      <w:r>
        <w:t xml:space="preserve">высшего образования </w:t>
      </w:r>
    </w:p>
    <w:p w:rsidR="00351DDB" w:rsidRPr="00062B2B" w:rsidRDefault="00351DDB" w:rsidP="00351DDB">
      <w:pPr>
        <w:spacing w:line="360" w:lineRule="auto"/>
        <w:jc w:val="center"/>
        <w:rPr>
          <w:b/>
        </w:rPr>
      </w:pPr>
      <w:r w:rsidRPr="00062B2B">
        <w:rPr>
          <w:b/>
        </w:rPr>
        <w:t>«К</w:t>
      </w:r>
      <w:r>
        <w:rPr>
          <w:b/>
        </w:rPr>
        <w:t>узбасская</w:t>
      </w:r>
      <w:r w:rsidRPr="00062B2B">
        <w:rPr>
          <w:b/>
        </w:rPr>
        <w:t xml:space="preserve"> государственн</w:t>
      </w:r>
      <w:r>
        <w:rPr>
          <w:b/>
        </w:rPr>
        <w:t>ая</w:t>
      </w:r>
      <w:r w:rsidRPr="00062B2B">
        <w:rPr>
          <w:b/>
        </w:rPr>
        <w:t xml:space="preserve"> сельскохозяйственн</w:t>
      </w:r>
      <w:r>
        <w:rPr>
          <w:b/>
        </w:rPr>
        <w:t>ая</w:t>
      </w:r>
      <w:r w:rsidRPr="00062B2B">
        <w:rPr>
          <w:b/>
        </w:rPr>
        <w:t xml:space="preserve"> </w:t>
      </w:r>
      <w:r>
        <w:rPr>
          <w:b/>
        </w:rPr>
        <w:t>академия</w:t>
      </w:r>
      <w:r w:rsidRPr="00062B2B">
        <w:rPr>
          <w:b/>
        </w:rPr>
        <w:t>»</w:t>
      </w:r>
    </w:p>
    <w:p w:rsidR="00351DDB" w:rsidRPr="00062B2B" w:rsidRDefault="00351DDB" w:rsidP="00351DDB">
      <w:pPr>
        <w:spacing w:line="360" w:lineRule="auto"/>
        <w:jc w:val="center"/>
        <w:rPr>
          <w:u w:val="single"/>
        </w:rPr>
      </w:pPr>
      <w:r>
        <w:rPr>
          <w:u w:val="single"/>
        </w:rPr>
        <w:t>3</w:t>
      </w:r>
      <w:r w:rsidR="005F1AEA">
        <w:rPr>
          <w:u w:val="single"/>
        </w:rPr>
        <w:t>5</w:t>
      </w:r>
      <w:r>
        <w:rPr>
          <w:u w:val="single"/>
        </w:rPr>
        <w:t>.03.0</w:t>
      </w:r>
      <w:r w:rsidR="005F1AEA">
        <w:rPr>
          <w:u w:val="single"/>
        </w:rPr>
        <w:t>7 Технология производства и переработки сельскохозяйственной продукции</w:t>
      </w:r>
    </w:p>
    <w:p w:rsidR="00351DDB" w:rsidRPr="00062B2B" w:rsidRDefault="00351DDB" w:rsidP="00351DDB">
      <w:pPr>
        <w:spacing w:line="360" w:lineRule="auto"/>
        <w:jc w:val="center"/>
        <w:rPr>
          <w:u w:val="single"/>
        </w:rPr>
      </w:pPr>
      <w:r w:rsidRPr="00062B2B">
        <w:rPr>
          <w:u w:val="single"/>
        </w:rPr>
        <w:t xml:space="preserve">Кафедра </w:t>
      </w:r>
      <w:r>
        <w:rPr>
          <w:u w:val="single"/>
        </w:rPr>
        <w:t>зоотехнии</w:t>
      </w:r>
    </w:p>
    <w:p w:rsidR="00351DDB" w:rsidRPr="00CB7D3B" w:rsidRDefault="00351DDB" w:rsidP="00351DDB">
      <w:pPr>
        <w:pStyle w:val="4"/>
        <w:spacing w:line="360" w:lineRule="auto"/>
        <w:ind w:right="0"/>
        <w:jc w:val="center"/>
        <w:rPr>
          <w:b w:val="0"/>
        </w:rPr>
      </w:pPr>
      <w:r w:rsidRPr="00062B2B">
        <w:t>Дисциплина</w:t>
      </w:r>
      <w:r w:rsidRPr="00062B2B">
        <w:rPr>
          <w:b w:val="0"/>
          <w:i w:val="0"/>
        </w:rPr>
        <w:t xml:space="preserve"> </w:t>
      </w:r>
      <w:r w:rsidR="00CB7D3B" w:rsidRPr="00CB7D3B">
        <w:rPr>
          <w:b w:val="0"/>
        </w:rPr>
        <w:t>Рациональное кормление</w:t>
      </w:r>
    </w:p>
    <w:p w:rsidR="00351DDB" w:rsidRPr="00062B2B" w:rsidRDefault="00351DDB" w:rsidP="00351DDB">
      <w:pPr>
        <w:spacing w:line="360" w:lineRule="auto"/>
        <w:jc w:val="center"/>
        <w:rPr>
          <w:b/>
        </w:rPr>
      </w:pPr>
    </w:p>
    <w:p w:rsidR="00351DDB" w:rsidRPr="00062B2B" w:rsidRDefault="00351DDB" w:rsidP="00351DDB">
      <w:pPr>
        <w:spacing w:line="360" w:lineRule="auto"/>
        <w:jc w:val="center"/>
        <w:rPr>
          <w:b/>
        </w:rPr>
      </w:pPr>
      <w:r w:rsidRPr="00062B2B">
        <w:rPr>
          <w:b/>
        </w:rPr>
        <w:t>ЭКЗАМЕНАЦИОННЫЙ БИЛЕТ № 1</w:t>
      </w:r>
    </w:p>
    <w:p w:rsidR="00517F42" w:rsidRPr="00517F42" w:rsidRDefault="00351DDB" w:rsidP="00351DDB">
      <w:pPr>
        <w:spacing w:line="360" w:lineRule="auto"/>
        <w:jc w:val="both"/>
      </w:pPr>
      <w:r w:rsidRPr="00A74DFC">
        <w:t xml:space="preserve">1. </w:t>
      </w:r>
      <w:r w:rsidR="00517F42" w:rsidRPr="00517F42">
        <w:rPr>
          <w:bCs/>
        </w:rPr>
        <w:t>Оптимизация кормления сельскохозяйственной птицы</w:t>
      </w:r>
      <w:r w:rsidR="00517F42">
        <w:rPr>
          <w:bCs/>
        </w:rPr>
        <w:t>.</w:t>
      </w:r>
    </w:p>
    <w:p w:rsidR="00351DDB" w:rsidRPr="00A74DFC" w:rsidRDefault="00517F42" w:rsidP="00351DDB">
      <w:pPr>
        <w:spacing w:line="360" w:lineRule="auto"/>
        <w:jc w:val="both"/>
      </w:pPr>
      <w:r>
        <w:t xml:space="preserve">2. </w:t>
      </w:r>
      <w:r w:rsidR="00A74DFC" w:rsidRPr="00A74DFC">
        <w:t>Назовите основные контролируемые показатели в рационах крупного рогатого скота и обоснуйте их включение</w:t>
      </w:r>
      <w:r w:rsidR="00A74DFC">
        <w:t>.</w:t>
      </w:r>
    </w:p>
    <w:p w:rsidR="00517F42" w:rsidRPr="00517F42" w:rsidRDefault="00351DDB" w:rsidP="00517F42">
      <w:pPr>
        <w:jc w:val="both"/>
      </w:pPr>
      <w:r w:rsidRPr="00062B2B">
        <w:t>3</w:t>
      </w:r>
      <w:r w:rsidRPr="00517F42">
        <w:t xml:space="preserve">. </w:t>
      </w:r>
      <w:r w:rsidR="00517F42" w:rsidRPr="00517F42">
        <w:t>Составить рецепт полнорационного комбикорма для свиней на откорме 1 периода. В состав комбикорма включить: пшеницу, ячмень, горох, отруби пшеничные, шрот соевый СП 42%, жмых подсолнечный СП 30%, СКл 20%, монокальцийфосфат, мел кормовой, соль поваренную, премикс, масло подсолнечное, при необходимости – дополнительные ингредиенты для балансирования комбикорма по основным питательным, минеральным и биологически активным веществам.</w:t>
      </w:r>
    </w:p>
    <w:p w:rsidR="00351DDB" w:rsidRPr="00062B2B" w:rsidRDefault="00351DDB" w:rsidP="00351DDB">
      <w:pPr>
        <w:spacing w:line="360" w:lineRule="auto"/>
        <w:jc w:val="both"/>
      </w:pPr>
    </w:p>
    <w:p w:rsidR="00351DDB" w:rsidRDefault="00351DDB" w:rsidP="00351DDB">
      <w:pPr>
        <w:spacing w:line="360" w:lineRule="auto"/>
        <w:ind w:firstLine="600"/>
      </w:pPr>
      <w:r w:rsidRPr="00062B2B">
        <w:t>Составитель</w:t>
      </w:r>
      <w:r w:rsidRPr="00062B2B">
        <w:tab/>
      </w:r>
      <w:r w:rsidRPr="00062B2B">
        <w:tab/>
      </w:r>
      <w:r w:rsidRPr="00062B2B">
        <w:tab/>
      </w:r>
      <w:r w:rsidRPr="00062B2B">
        <w:tab/>
        <w:t>___________________ О.А. Багно</w:t>
      </w:r>
    </w:p>
    <w:p w:rsidR="00351DDB" w:rsidRPr="00062B2B" w:rsidRDefault="00351DDB" w:rsidP="00351DDB">
      <w:pPr>
        <w:spacing w:line="360" w:lineRule="auto"/>
        <w:ind w:firstLine="600"/>
        <w:rPr>
          <w:vertAlign w:val="superscript"/>
        </w:rPr>
      </w:pPr>
    </w:p>
    <w:p w:rsidR="00351DDB" w:rsidRPr="00062B2B" w:rsidRDefault="00351DDB" w:rsidP="00351DDB">
      <w:pPr>
        <w:spacing w:line="360" w:lineRule="auto"/>
        <w:ind w:firstLine="600"/>
        <w:rPr>
          <w:vertAlign w:val="superscript"/>
        </w:rPr>
      </w:pPr>
      <w:r>
        <w:t>И.о. з</w:t>
      </w:r>
      <w:r w:rsidRPr="00062B2B">
        <w:t>ав</w:t>
      </w:r>
      <w:r>
        <w:t>.</w:t>
      </w:r>
      <w:r w:rsidRPr="00062B2B">
        <w:t xml:space="preserve"> </w:t>
      </w:r>
      <w:r>
        <w:t xml:space="preserve">кафедрой </w:t>
      </w:r>
      <w:r>
        <w:tab/>
      </w:r>
      <w:r>
        <w:tab/>
        <w:t>___________________ О</w:t>
      </w:r>
      <w:r w:rsidRPr="00062B2B">
        <w:t>.</w:t>
      </w:r>
      <w:r>
        <w:t>А</w:t>
      </w:r>
      <w:r w:rsidRPr="00062B2B">
        <w:t xml:space="preserve">. </w:t>
      </w:r>
      <w:r>
        <w:t>Багно</w:t>
      </w:r>
    </w:p>
    <w:p w:rsidR="00351DDB" w:rsidRDefault="00351DDB" w:rsidP="00351DDB">
      <w:pPr>
        <w:spacing w:line="360" w:lineRule="auto"/>
      </w:pPr>
    </w:p>
    <w:p w:rsidR="00351DDB" w:rsidRPr="00062B2B" w:rsidRDefault="00351DDB" w:rsidP="00351DDB">
      <w:pPr>
        <w:spacing w:line="360" w:lineRule="auto"/>
      </w:pPr>
      <w:r w:rsidRPr="00062B2B">
        <w:t>«____»__________________</w:t>
      </w:r>
      <w:r>
        <w:t>202</w:t>
      </w:r>
      <w:r w:rsidR="005F1AEA">
        <w:t>2</w:t>
      </w:r>
      <w:r w:rsidRPr="00062B2B">
        <w:t>г.</w:t>
      </w:r>
    </w:p>
    <w:p w:rsidR="00CB7D3B" w:rsidRDefault="00CB7D3B">
      <w:pPr>
        <w:spacing w:after="160" w:line="259" w:lineRule="auto"/>
        <w:rPr>
          <w:caps/>
          <w:color w:val="000000" w:themeColor="text1"/>
          <w:sz w:val="28"/>
          <w:szCs w:val="28"/>
        </w:rPr>
      </w:pPr>
      <w:r>
        <w:rPr>
          <w:caps/>
          <w:color w:val="000000" w:themeColor="text1"/>
          <w:sz w:val="28"/>
          <w:szCs w:val="28"/>
        </w:rPr>
        <w:br w:type="page"/>
      </w:r>
    </w:p>
    <w:p w:rsidR="003360A4" w:rsidRDefault="003360A4" w:rsidP="003360A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Перечень примерных тем курсовых работ</w:t>
      </w:r>
    </w:p>
    <w:p w:rsidR="003360A4" w:rsidRDefault="003360A4" w:rsidP="003360A4">
      <w:pPr>
        <w:spacing w:line="360" w:lineRule="auto"/>
        <w:ind w:firstLine="709"/>
        <w:jc w:val="both"/>
        <w:rPr>
          <w:sz w:val="28"/>
          <w:szCs w:val="28"/>
        </w:rPr>
      </w:pPr>
    </w:p>
    <w:p w:rsidR="003360A4" w:rsidRDefault="003360A4" w:rsidP="003360A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 Оптимизация кормления молодняка крупного рогатого скота.</w:t>
      </w:r>
    </w:p>
    <w:p w:rsidR="003360A4" w:rsidRDefault="003360A4" w:rsidP="003360A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 Оптимизация кормления лактирующих коров.</w:t>
      </w:r>
    </w:p>
    <w:p w:rsidR="003360A4" w:rsidRDefault="003360A4" w:rsidP="003360A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 Оптимизация кормления телят молочного периода.</w:t>
      </w:r>
    </w:p>
    <w:p w:rsidR="003360A4" w:rsidRDefault="003360A4" w:rsidP="003360A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4. Оптимизация кормления быков-производителей.</w:t>
      </w:r>
    </w:p>
    <w:p w:rsidR="003360A4" w:rsidRDefault="003360A4" w:rsidP="003360A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5. Оптимизация кормления подсосных свиноматок.</w:t>
      </w:r>
    </w:p>
    <w:p w:rsidR="003360A4" w:rsidRDefault="003360A4" w:rsidP="003360A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6. Оптимизация кормления молодняка свиней на откорме.</w:t>
      </w:r>
    </w:p>
    <w:p w:rsidR="003360A4" w:rsidRDefault="003360A4" w:rsidP="003360A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7. Оптимизация кормления спортивных лошадей.</w:t>
      </w:r>
    </w:p>
    <w:p w:rsidR="003360A4" w:rsidRDefault="003360A4" w:rsidP="003360A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8. Оптимизация кормления молодняка лошадей в тренинге.</w:t>
      </w:r>
    </w:p>
    <w:p w:rsidR="003360A4" w:rsidRDefault="003360A4" w:rsidP="003360A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9. Оптимизация кормления молодняка кроликов.</w:t>
      </w:r>
    </w:p>
    <w:p w:rsidR="003360A4" w:rsidRDefault="003360A4" w:rsidP="003360A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10. Оптимизация кормления взрослых кроликов.</w:t>
      </w:r>
    </w:p>
    <w:p w:rsidR="003360A4" w:rsidRDefault="003360A4" w:rsidP="003360A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11. Оптимизация кормления цыплят-бройлеров.</w:t>
      </w:r>
    </w:p>
    <w:p w:rsidR="003360A4" w:rsidRDefault="003360A4" w:rsidP="003360A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12. Оптимизация кормления перепелов.</w:t>
      </w:r>
    </w:p>
    <w:p w:rsidR="003360A4" w:rsidRPr="00C7254F" w:rsidRDefault="003360A4" w:rsidP="003360A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13. Оптимизация кормления кур-несушек.</w:t>
      </w:r>
    </w:p>
    <w:p w:rsidR="00351DDB" w:rsidRDefault="00351DDB" w:rsidP="00351DDB">
      <w:pPr>
        <w:jc w:val="center"/>
        <w:rPr>
          <w:caps/>
          <w:color w:val="000000" w:themeColor="text1"/>
          <w:sz w:val="28"/>
          <w:szCs w:val="28"/>
        </w:rPr>
      </w:pPr>
    </w:p>
    <w:p w:rsidR="00351DDB" w:rsidRPr="00E9288B" w:rsidRDefault="00351DDB" w:rsidP="00351DDB">
      <w:pPr>
        <w:spacing w:after="200" w:line="276" w:lineRule="auto"/>
        <w:rPr>
          <w:color w:val="000000" w:themeColor="text1"/>
          <w:sz w:val="28"/>
          <w:szCs w:val="28"/>
        </w:rPr>
      </w:pPr>
      <w:r w:rsidRPr="00E9288B">
        <w:rPr>
          <w:color w:val="000000" w:themeColor="text1"/>
          <w:sz w:val="28"/>
          <w:szCs w:val="28"/>
        </w:rPr>
        <w:br w:type="page"/>
      </w:r>
    </w:p>
    <w:p w:rsidR="00351DDB" w:rsidRPr="00E20B17" w:rsidRDefault="00351DDB" w:rsidP="00351DDB">
      <w:pPr>
        <w:pStyle w:val="1"/>
        <w:spacing w:before="0"/>
        <w:jc w:val="center"/>
        <w:rPr>
          <w:rFonts w:ascii="Times New Roman" w:hAnsi="Times New Roman" w:cs="Times New Roman"/>
          <w:color w:val="000000" w:themeColor="text1"/>
        </w:rPr>
      </w:pPr>
      <w:bookmarkStart w:id="9" w:name="_Toc498097467"/>
      <w:r>
        <w:rPr>
          <w:rFonts w:ascii="Times New Roman" w:hAnsi="Times New Roman" w:cs="Times New Roman"/>
          <w:color w:val="000000" w:themeColor="text1"/>
        </w:rPr>
        <w:lastRenderedPageBreak/>
        <w:t>3</w:t>
      </w:r>
      <w:r w:rsidRPr="00E20B17">
        <w:rPr>
          <w:rFonts w:ascii="Times New Roman" w:hAnsi="Times New Roman" w:cs="Times New Roman"/>
          <w:color w:val="000000" w:themeColor="text1"/>
        </w:rPr>
        <w:t xml:space="preserve"> МЕТОДИЧЕСКИЕ МАТЕРИАЛЫ, ОПРЕДЕЛЯЮЩИЕ ПРОЦЕДУРЫ ОЦЕНИВАНИЯ ЗНАНИЙ, УМЕНИЙ, НАВЫКОВ</w:t>
      </w:r>
      <w:bookmarkEnd w:id="9"/>
    </w:p>
    <w:p w:rsidR="00351DDB" w:rsidRPr="00A802F4" w:rsidRDefault="00351DDB" w:rsidP="00351DDB">
      <w:pPr>
        <w:suppressLineNumbers/>
        <w:ind w:firstLine="709"/>
        <w:jc w:val="both"/>
        <w:rPr>
          <w:sz w:val="28"/>
          <w:szCs w:val="28"/>
        </w:rPr>
      </w:pPr>
    </w:p>
    <w:p w:rsidR="00351DDB" w:rsidRPr="00A802F4" w:rsidRDefault="00351DDB" w:rsidP="00351DDB">
      <w:pPr>
        <w:suppressLineNumbers/>
        <w:ind w:firstLine="709"/>
        <w:jc w:val="both"/>
        <w:rPr>
          <w:sz w:val="28"/>
          <w:szCs w:val="28"/>
        </w:rPr>
      </w:pPr>
      <w:r w:rsidRPr="00A802F4">
        <w:rPr>
          <w:sz w:val="28"/>
          <w:szCs w:val="28"/>
        </w:rPr>
        <w:t xml:space="preserve">Оценка знаний по дисциплине проводится с целью определения уровня освоения предмета, включает: </w:t>
      </w:r>
    </w:p>
    <w:p w:rsidR="00351DDB" w:rsidRPr="00870C6D" w:rsidRDefault="00351DDB" w:rsidP="00351DDB">
      <w:pPr>
        <w:suppressLineNumbers/>
        <w:ind w:firstLine="709"/>
        <w:jc w:val="both"/>
        <w:rPr>
          <w:sz w:val="28"/>
          <w:szCs w:val="28"/>
        </w:rPr>
      </w:pPr>
      <w:r w:rsidRPr="00870C6D">
        <w:rPr>
          <w:sz w:val="28"/>
          <w:szCs w:val="28"/>
        </w:rPr>
        <w:t xml:space="preserve">- контрольные работы; </w:t>
      </w:r>
    </w:p>
    <w:p w:rsidR="00351DDB" w:rsidRPr="00870C6D" w:rsidRDefault="00351DDB" w:rsidP="00351DDB">
      <w:pPr>
        <w:suppressLineNumbers/>
        <w:ind w:firstLine="709"/>
        <w:jc w:val="both"/>
        <w:rPr>
          <w:sz w:val="28"/>
          <w:szCs w:val="28"/>
        </w:rPr>
      </w:pPr>
      <w:r w:rsidRPr="00870C6D">
        <w:rPr>
          <w:sz w:val="28"/>
          <w:szCs w:val="28"/>
        </w:rPr>
        <w:t xml:space="preserve">- </w:t>
      </w:r>
      <w:r>
        <w:rPr>
          <w:sz w:val="28"/>
          <w:szCs w:val="28"/>
        </w:rPr>
        <w:t>лабораторные</w:t>
      </w:r>
      <w:r w:rsidRPr="00870C6D">
        <w:rPr>
          <w:sz w:val="28"/>
          <w:szCs w:val="28"/>
        </w:rPr>
        <w:t xml:space="preserve"> работы. </w:t>
      </w:r>
    </w:p>
    <w:p w:rsidR="00351DDB" w:rsidRPr="00A802F4" w:rsidRDefault="00351DDB" w:rsidP="00351DDB">
      <w:pPr>
        <w:suppressLineNumbers/>
        <w:ind w:firstLine="709"/>
        <w:jc w:val="both"/>
        <w:rPr>
          <w:sz w:val="28"/>
          <w:szCs w:val="28"/>
        </w:rPr>
      </w:pPr>
      <w:r w:rsidRPr="00A802F4">
        <w:rPr>
          <w:sz w:val="28"/>
          <w:szCs w:val="28"/>
        </w:rPr>
        <w:t xml:space="preserve">Оценка качества подготовки на основании выполненных заданий ведется преподавателям (с обсуждением результатов), баллы начисляются в зависимости от </w:t>
      </w:r>
      <w:r>
        <w:rPr>
          <w:sz w:val="28"/>
          <w:szCs w:val="28"/>
        </w:rPr>
        <w:t>соответствия критериям таблицы 1</w:t>
      </w:r>
      <w:r w:rsidRPr="00A802F4">
        <w:rPr>
          <w:sz w:val="28"/>
          <w:szCs w:val="28"/>
        </w:rPr>
        <w:t xml:space="preserve">. </w:t>
      </w:r>
    </w:p>
    <w:p w:rsidR="00351DDB" w:rsidRPr="00A802F4" w:rsidRDefault="00351DDB" w:rsidP="00351DDB">
      <w:pPr>
        <w:suppressLineNumbers/>
        <w:ind w:firstLine="709"/>
        <w:jc w:val="both"/>
        <w:rPr>
          <w:sz w:val="28"/>
          <w:szCs w:val="28"/>
        </w:rPr>
      </w:pPr>
      <w:r w:rsidRPr="00A802F4">
        <w:rPr>
          <w:sz w:val="28"/>
          <w:szCs w:val="28"/>
        </w:rPr>
        <w:t xml:space="preserve">Оценка качества подготовки по результатам самостоятельной работы студента ведется: </w:t>
      </w:r>
    </w:p>
    <w:p w:rsidR="00351DDB" w:rsidRPr="00A802F4" w:rsidRDefault="00351DDB" w:rsidP="00351DDB">
      <w:pPr>
        <w:suppressLineNumbers/>
        <w:ind w:firstLine="709"/>
        <w:jc w:val="both"/>
        <w:rPr>
          <w:sz w:val="28"/>
          <w:szCs w:val="28"/>
        </w:rPr>
      </w:pPr>
      <w:r w:rsidRPr="00A802F4">
        <w:rPr>
          <w:sz w:val="28"/>
          <w:szCs w:val="28"/>
        </w:rPr>
        <w:t xml:space="preserve">1) преподавателем – оценка глубины проработки материала, рациональность и содержательная ёмкость представленных интеллектуальных продуктов, наличие креативных элементов, подтверждающих самостоятельность суждений по теме; </w:t>
      </w:r>
    </w:p>
    <w:p w:rsidR="00351DDB" w:rsidRPr="00A802F4" w:rsidRDefault="00351DDB" w:rsidP="00351DDB">
      <w:pPr>
        <w:suppressLineNumbers/>
        <w:ind w:firstLine="709"/>
        <w:jc w:val="both"/>
        <w:rPr>
          <w:sz w:val="28"/>
          <w:szCs w:val="28"/>
        </w:rPr>
      </w:pPr>
      <w:r w:rsidRPr="00A802F4">
        <w:rPr>
          <w:sz w:val="28"/>
          <w:szCs w:val="28"/>
        </w:rPr>
        <w:t xml:space="preserve">2) группой – в ходе обсуждения представленных материалов; </w:t>
      </w:r>
    </w:p>
    <w:p w:rsidR="00351DDB" w:rsidRPr="00A802F4" w:rsidRDefault="00351DDB" w:rsidP="00351DDB">
      <w:pPr>
        <w:suppressLineNumbers/>
        <w:ind w:firstLine="709"/>
        <w:jc w:val="both"/>
        <w:rPr>
          <w:sz w:val="28"/>
          <w:szCs w:val="28"/>
        </w:rPr>
      </w:pPr>
      <w:r w:rsidRPr="00A802F4">
        <w:rPr>
          <w:sz w:val="28"/>
          <w:szCs w:val="28"/>
        </w:rPr>
        <w:t xml:space="preserve">3) студентом лично – путем самоанализа достигнутого уровня понимания темы. </w:t>
      </w:r>
    </w:p>
    <w:p w:rsidR="00351DDB" w:rsidRPr="00A802F4" w:rsidRDefault="00351DDB" w:rsidP="00351DDB">
      <w:pPr>
        <w:suppressLineNumbers/>
        <w:ind w:firstLine="709"/>
        <w:jc w:val="both"/>
        <w:rPr>
          <w:sz w:val="28"/>
          <w:szCs w:val="28"/>
        </w:rPr>
      </w:pPr>
      <w:r w:rsidRPr="00A802F4">
        <w:rPr>
          <w:sz w:val="28"/>
          <w:szCs w:val="28"/>
        </w:rPr>
        <w:t xml:space="preserve">По дисциплине предусмотрены формы контроля качества подготовки: </w:t>
      </w:r>
    </w:p>
    <w:p w:rsidR="00351DDB" w:rsidRPr="00A802F4" w:rsidRDefault="00351DDB" w:rsidP="00351DDB">
      <w:pPr>
        <w:suppressLineNumber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A802F4">
        <w:rPr>
          <w:sz w:val="28"/>
          <w:szCs w:val="28"/>
        </w:rPr>
        <w:t xml:space="preserve"> текущий (осуществление контроля за всеми видами аудиторной и внеаудиторной деятельности студента с целью получения первичной информации о ходе усвоения отдельных элементов содержания дисциплины);</w:t>
      </w:r>
    </w:p>
    <w:p w:rsidR="00351DDB" w:rsidRPr="00A802F4" w:rsidRDefault="00351DDB" w:rsidP="00351DDB">
      <w:pPr>
        <w:suppressLineNumber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A802F4">
        <w:rPr>
          <w:sz w:val="28"/>
          <w:szCs w:val="28"/>
        </w:rPr>
        <w:t xml:space="preserve"> промежуточный (оценивается уровень и качество подготовки по конкретным разделам дисциплины). </w:t>
      </w:r>
    </w:p>
    <w:p w:rsidR="00351DDB" w:rsidRPr="00A802F4" w:rsidRDefault="00351DDB" w:rsidP="00351DDB">
      <w:pPr>
        <w:suppressLineNumbers/>
        <w:ind w:firstLine="709"/>
        <w:jc w:val="both"/>
        <w:rPr>
          <w:sz w:val="28"/>
          <w:szCs w:val="28"/>
        </w:rPr>
      </w:pPr>
      <w:r w:rsidRPr="00A802F4">
        <w:rPr>
          <w:sz w:val="28"/>
          <w:szCs w:val="28"/>
        </w:rPr>
        <w:t>Результаты текущего и промежуточного контроля качества выполнения студентом запланированных видов деятельности по усвоению учебной дисциплины являются показателем того, как студент работал в течение семестра. Итоговый контроль проводится в форме промежуточной аттестации студента – экзамена</w:t>
      </w:r>
      <w:r>
        <w:rPr>
          <w:sz w:val="28"/>
          <w:szCs w:val="28"/>
        </w:rPr>
        <w:t xml:space="preserve"> (зачета)</w:t>
      </w:r>
      <w:r w:rsidRPr="00A802F4">
        <w:rPr>
          <w:sz w:val="28"/>
          <w:szCs w:val="28"/>
        </w:rPr>
        <w:t xml:space="preserve">. </w:t>
      </w:r>
    </w:p>
    <w:p w:rsidR="00351DDB" w:rsidRPr="00A802F4" w:rsidRDefault="00351DDB" w:rsidP="00351DDB">
      <w:pPr>
        <w:suppressLineNumbers/>
        <w:ind w:firstLine="709"/>
        <w:jc w:val="both"/>
        <w:rPr>
          <w:sz w:val="28"/>
          <w:szCs w:val="28"/>
        </w:rPr>
      </w:pPr>
      <w:r w:rsidRPr="00A802F4">
        <w:rPr>
          <w:sz w:val="28"/>
          <w:szCs w:val="28"/>
        </w:rPr>
        <w:t>Текущий контроль успеваемости предусматривает оценивание хода освоения дисциплины, промежуточная аттестация обучающихся – оценивание результатов обучения по дисциплине, в том посредством испытания в форме экзамена</w:t>
      </w:r>
      <w:r>
        <w:rPr>
          <w:sz w:val="28"/>
          <w:szCs w:val="28"/>
        </w:rPr>
        <w:t xml:space="preserve"> (зачета)</w:t>
      </w:r>
      <w:r w:rsidRPr="00A802F4">
        <w:rPr>
          <w:sz w:val="28"/>
          <w:szCs w:val="28"/>
        </w:rPr>
        <w:t xml:space="preserve">. </w:t>
      </w:r>
    </w:p>
    <w:p w:rsidR="00351DDB" w:rsidRPr="00A802F4" w:rsidRDefault="00351DDB" w:rsidP="00351DDB">
      <w:pPr>
        <w:suppressLineNumbers/>
        <w:ind w:firstLine="709"/>
        <w:jc w:val="both"/>
        <w:rPr>
          <w:sz w:val="28"/>
          <w:szCs w:val="28"/>
        </w:rPr>
      </w:pPr>
      <w:r w:rsidRPr="00A802F4">
        <w:rPr>
          <w:sz w:val="28"/>
          <w:szCs w:val="28"/>
        </w:rPr>
        <w:t>Для оценки качества подготовки студента по дисциплине в целом составляется рейтинг – интегральная оценка результатов всех видов деятельности студента, осуществляемых в процессе ее изучения. Последняя представляется в балльном исчислении</w:t>
      </w:r>
      <w:r>
        <w:rPr>
          <w:sz w:val="28"/>
          <w:szCs w:val="28"/>
        </w:rPr>
        <w:t xml:space="preserve"> согласно таблице 2</w:t>
      </w:r>
      <w:r w:rsidRPr="00A802F4">
        <w:rPr>
          <w:sz w:val="28"/>
          <w:szCs w:val="28"/>
        </w:rPr>
        <w:t xml:space="preserve">. </w:t>
      </w:r>
    </w:p>
    <w:p w:rsidR="00351DDB" w:rsidRPr="00870C6D" w:rsidRDefault="00351DDB" w:rsidP="00351DDB">
      <w:pPr>
        <w:suppressLineNumbers/>
        <w:ind w:firstLine="709"/>
        <w:jc w:val="both"/>
        <w:rPr>
          <w:sz w:val="28"/>
          <w:szCs w:val="28"/>
        </w:rPr>
      </w:pPr>
      <w:r w:rsidRPr="00870C6D">
        <w:rPr>
          <w:sz w:val="28"/>
          <w:szCs w:val="28"/>
        </w:rPr>
        <w:t xml:space="preserve">Защита </w:t>
      </w:r>
      <w:r>
        <w:rPr>
          <w:sz w:val="28"/>
          <w:szCs w:val="28"/>
        </w:rPr>
        <w:t>лабораторной</w:t>
      </w:r>
      <w:r w:rsidRPr="00870C6D">
        <w:rPr>
          <w:sz w:val="28"/>
          <w:szCs w:val="28"/>
        </w:rPr>
        <w:t xml:space="preserve"> работы производится студентом в день ее выполнения в соответствии с учебным расписанием. Преподаватель проверяет правильность выполнения </w:t>
      </w:r>
      <w:r>
        <w:rPr>
          <w:sz w:val="28"/>
          <w:szCs w:val="28"/>
        </w:rPr>
        <w:t>лабораторной</w:t>
      </w:r>
      <w:r w:rsidRPr="00870C6D">
        <w:rPr>
          <w:sz w:val="28"/>
          <w:szCs w:val="28"/>
        </w:rPr>
        <w:t xml:space="preserve"> работы студентом и сделанных выводов, контролирует знание студентом пройденного материала с помощью собеседования или тестирования.</w:t>
      </w:r>
    </w:p>
    <w:p w:rsidR="00351DDB" w:rsidRPr="00870C6D" w:rsidRDefault="00351DDB" w:rsidP="00351DDB">
      <w:pPr>
        <w:suppressLineNumbers/>
        <w:ind w:firstLine="709"/>
        <w:jc w:val="both"/>
        <w:rPr>
          <w:sz w:val="28"/>
          <w:szCs w:val="28"/>
        </w:rPr>
      </w:pPr>
      <w:bookmarkStart w:id="10" w:name="_Hlk498098562"/>
      <w:r w:rsidRPr="00870C6D">
        <w:rPr>
          <w:sz w:val="28"/>
          <w:szCs w:val="28"/>
        </w:rPr>
        <w:t>Контрольная работа является частью обязательной самостоятельной работы и выполняется в установленные сроки. Преподаватель проверяет правильность выполнения контрольной работы студентом и сделанных выводов, контролирует знание студентом пройденного материала с помощью собеседования или тестирования.</w:t>
      </w:r>
    </w:p>
    <w:bookmarkEnd w:id="10"/>
    <w:p w:rsidR="00351DDB" w:rsidRPr="00870C6D" w:rsidRDefault="00351DDB" w:rsidP="00351DDB">
      <w:pPr>
        <w:suppressLineNumbers/>
        <w:ind w:firstLine="709"/>
        <w:jc w:val="both"/>
        <w:rPr>
          <w:sz w:val="28"/>
          <w:szCs w:val="28"/>
        </w:rPr>
      </w:pPr>
      <w:r w:rsidRPr="00870C6D">
        <w:rPr>
          <w:sz w:val="28"/>
          <w:szCs w:val="28"/>
        </w:rPr>
        <w:lastRenderedPageBreak/>
        <w:t xml:space="preserve">Проработка конспекта лекций и учебной литературы осуществляется студентами в течение всего семестра, после изучения новой темы. К экзамену допускаются студенты, выполнившие все виды текущей аттестации – </w:t>
      </w:r>
      <w:r>
        <w:rPr>
          <w:sz w:val="28"/>
          <w:szCs w:val="28"/>
        </w:rPr>
        <w:t>лабораторные</w:t>
      </w:r>
      <w:r w:rsidRPr="00870C6D">
        <w:rPr>
          <w:sz w:val="28"/>
          <w:szCs w:val="28"/>
        </w:rPr>
        <w:t xml:space="preserve"> занятия, контрольные работы.</w:t>
      </w:r>
    </w:p>
    <w:p w:rsidR="00351DDB" w:rsidRDefault="00351DDB" w:rsidP="00351DDB"/>
    <w:p w:rsidR="00F4718A" w:rsidRPr="00351DDB" w:rsidRDefault="00F4718A" w:rsidP="00351DDB"/>
    <w:sectPr w:rsidR="00F4718A" w:rsidRPr="00351DDB" w:rsidSect="00C81BDF">
      <w:footerReference w:type="default" r:id="rId11"/>
      <w:pgSz w:w="11906" w:h="16838" w:code="9"/>
      <w:pgMar w:top="567" w:right="567" w:bottom="567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D58E7" w:rsidRDefault="003D58E7">
      <w:r>
        <w:separator/>
      </w:r>
    </w:p>
  </w:endnote>
  <w:endnote w:type="continuationSeparator" w:id="0">
    <w:p w:rsidR="003D58E7" w:rsidRDefault="003D58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296186460"/>
      <w:docPartObj>
        <w:docPartGallery w:val="Page Numbers (Bottom of Page)"/>
        <w:docPartUnique/>
      </w:docPartObj>
    </w:sdtPr>
    <w:sdtEndPr/>
    <w:sdtContent>
      <w:p w:rsidR="00C81BDF" w:rsidRDefault="00C81BDF">
        <w:pPr>
          <w:pStyle w:val="a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32</w:t>
        </w:r>
        <w:r>
          <w:fldChar w:fldCharType="end"/>
        </w:r>
      </w:p>
    </w:sdtContent>
  </w:sdt>
  <w:p w:rsidR="00C81BDF" w:rsidRDefault="00C81BDF">
    <w:pPr>
      <w:pStyle w:val="ab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01623563"/>
      <w:docPartObj>
        <w:docPartGallery w:val="Page Numbers (Bottom of Page)"/>
        <w:docPartUnique/>
      </w:docPartObj>
    </w:sdtPr>
    <w:sdtEndPr/>
    <w:sdtContent>
      <w:p w:rsidR="00C81BDF" w:rsidRDefault="00C81BDF">
        <w:pPr>
          <w:pStyle w:val="ab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437D1">
          <w:rPr>
            <w:noProof/>
          </w:rPr>
          <w:t>14</w:t>
        </w:r>
        <w:r>
          <w:fldChar w:fldCharType="end"/>
        </w:r>
      </w:p>
    </w:sdtContent>
  </w:sdt>
  <w:p w:rsidR="00C81BDF" w:rsidRDefault="00C81BDF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D58E7" w:rsidRDefault="003D58E7">
      <w:r>
        <w:separator/>
      </w:r>
    </w:p>
  </w:footnote>
  <w:footnote w:type="continuationSeparator" w:id="0">
    <w:p w:rsidR="003D58E7" w:rsidRDefault="003D58E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043375"/>
    <w:multiLevelType w:val="hybridMultilevel"/>
    <w:tmpl w:val="7AE89BE0"/>
    <w:lvl w:ilvl="0" w:tplc="04190017">
      <w:start w:val="1"/>
      <w:numFmt w:val="lowerLetter"/>
      <w:lvlText w:val="%1)"/>
      <w:lvlJc w:val="left"/>
      <w:pPr>
        <w:tabs>
          <w:tab w:val="num" w:pos="1996"/>
        </w:tabs>
        <w:ind w:left="199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1">
    <w:nsid w:val="070B6F4D"/>
    <w:multiLevelType w:val="hybridMultilevel"/>
    <w:tmpl w:val="39A00012"/>
    <w:lvl w:ilvl="0" w:tplc="04190017">
      <w:start w:val="1"/>
      <w:numFmt w:val="lowerLetter"/>
      <w:lvlText w:val="%1)"/>
      <w:lvlJc w:val="left"/>
      <w:pPr>
        <w:tabs>
          <w:tab w:val="num" w:pos="1996"/>
        </w:tabs>
        <w:ind w:left="199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2">
    <w:nsid w:val="09774B32"/>
    <w:multiLevelType w:val="hybridMultilevel"/>
    <w:tmpl w:val="F4FE7932"/>
    <w:lvl w:ilvl="0" w:tplc="04190017">
      <w:start w:val="1"/>
      <w:numFmt w:val="lowerLetter"/>
      <w:lvlText w:val="%1)"/>
      <w:lvlJc w:val="left"/>
      <w:pPr>
        <w:tabs>
          <w:tab w:val="num" w:pos="2149"/>
        </w:tabs>
        <w:ind w:left="214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3">
    <w:nsid w:val="151F743B"/>
    <w:multiLevelType w:val="hybridMultilevel"/>
    <w:tmpl w:val="7494E842"/>
    <w:lvl w:ilvl="0" w:tplc="04190017">
      <w:start w:val="1"/>
      <w:numFmt w:val="lowerLetter"/>
      <w:lvlText w:val="%1)"/>
      <w:lvlJc w:val="left"/>
      <w:pPr>
        <w:tabs>
          <w:tab w:val="num" w:pos="2149"/>
        </w:tabs>
        <w:ind w:left="214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4">
    <w:nsid w:val="1B413DBC"/>
    <w:multiLevelType w:val="hybridMultilevel"/>
    <w:tmpl w:val="62AAAF30"/>
    <w:lvl w:ilvl="0" w:tplc="8774FF64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5">
    <w:nsid w:val="26152BE4"/>
    <w:multiLevelType w:val="hybridMultilevel"/>
    <w:tmpl w:val="873C91F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>
    <w:nsid w:val="29D04483"/>
    <w:multiLevelType w:val="hybridMultilevel"/>
    <w:tmpl w:val="16588E42"/>
    <w:lvl w:ilvl="0" w:tplc="04190017">
      <w:start w:val="1"/>
      <w:numFmt w:val="lowerLetter"/>
      <w:lvlText w:val="%1)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7">
    <w:nsid w:val="2A4722F2"/>
    <w:multiLevelType w:val="hybridMultilevel"/>
    <w:tmpl w:val="95207990"/>
    <w:lvl w:ilvl="0" w:tplc="04190017">
      <w:start w:val="1"/>
      <w:numFmt w:val="lowerLetter"/>
      <w:lvlText w:val="%1)"/>
      <w:lvlJc w:val="left"/>
      <w:pPr>
        <w:tabs>
          <w:tab w:val="num" w:pos="1996"/>
        </w:tabs>
        <w:ind w:left="199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8">
    <w:nsid w:val="319B4919"/>
    <w:multiLevelType w:val="hybridMultilevel"/>
    <w:tmpl w:val="F0440D22"/>
    <w:lvl w:ilvl="0" w:tplc="04190017">
      <w:start w:val="1"/>
      <w:numFmt w:val="lowerLetter"/>
      <w:lvlText w:val="%1)"/>
      <w:lvlJc w:val="left"/>
      <w:pPr>
        <w:tabs>
          <w:tab w:val="num" w:pos="2149"/>
        </w:tabs>
        <w:ind w:left="214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9">
    <w:nsid w:val="36D540AB"/>
    <w:multiLevelType w:val="hybridMultilevel"/>
    <w:tmpl w:val="5B1E10C6"/>
    <w:lvl w:ilvl="0" w:tplc="041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</w:lvl>
    <w:lvl w:ilvl="1" w:tplc="04190017">
      <w:start w:val="1"/>
      <w:numFmt w:val="lowerLetter"/>
      <w:lvlText w:val="%2)"/>
      <w:lvlJc w:val="left"/>
      <w:pPr>
        <w:tabs>
          <w:tab w:val="num" w:pos="2007"/>
        </w:tabs>
        <w:ind w:left="2007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10">
    <w:nsid w:val="36F34AA6"/>
    <w:multiLevelType w:val="hybridMultilevel"/>
    <w:tmpl w:val="F0E08944"/>
    <w:lvl w:ilvl="0" w:tplc="04190017">
      <w:start w:val="1"/>
      <w:numFmt w:val="lowerLetter"/>
      <w:lvlText w:val="%1)"/>
      <w:lvlJc w:val="left"/>
      <w:pPr>
        <w:tabs>
          <w:tab w:val="num" w:pos="2149"/>
        </w:tabs>
        <w:ind w:left="214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1">
    <w:nsid w:val="39B054B9"/>
    <w:multiLevelType w:val="hybridMultilevel"/>
    <w:tmpl w:val="248ED904"/>
    <w:lvl w:ilvl="0" w:tplc="964A080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05C41BD"/>
    <w:multiLevelType w:val="hybridMultilevel"/>
    <w:tmpl w:val="49F000E4"/>
    <w:lvl w:ilvl="0" w:tplc="04190017">
      <w:start w:val="1"/>
      <w:numFmt w:val="lowerLetter"/>
      <w:lvlText w:val="%1)"/>
      <w:lvlJc w:val="left"/>
      <w:pPr>
        <w:tabs>
          <w:tab w:val="num" w:pos="2149"/>
        </w:tabs>
        <w:ind w:left="2149" w:hanging="360"/>
      </w:pPr>
      <w:rPr>
        <w:rFonts w:hint="default"/>
      </w:rPr>
    </w:lvl>
    <w:lvl w:ilvl="1" w:tplc="D690F5A6">
      <w:start w:val="1"/>
      <w:numFmt w:val="decimal"/>
      <w:lvlText w:val="%2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3">
    <w:nsid w:val="412B45D8"/>
    <w:multiLevelType w:val="hybridMultilevel"/>
    <w:tmpl w:val="3F24A76A"/>
    <w:lvl w:ilvl="0" w:tplc="A7308B60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  <w:rPr>
        <w:rFonts w:hint="default"/>
      </w:rPr>
    </w:lvl>
    <w:lvl w:ilvl="1" w:tplc="4116560C">
      <w:start w:val="1"/>
      <w:numFmt w:val="lowerLetter"/>
      <w:lvlText w:val="%2)"/>
      <w:lvlJc w:val="left"/>
      <w:pPr>
        <w:tabs>
          <w:tab w:val="num" w:pos="2007"/>
        </w:tabs>
        <w:ind w:left="2007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14">
    <w:nsid w:val="4D23760A"/>
    <w:multiLevelType w:val="hybridMultilevel"/>
    <w:tmpl w:val="41582F42"/>
    <w:lvl w:ilvl="0" w:tplc="04190017">
      <w:start w:val="1"/>
      <w:numFmt w:val="lowerLetter"/>
      <w:lvlText w:val="%1)"/>
      <w:lvlJc w:val="left"/>
      <w:pPr>
        <w:tabs>
          <w:tab w:val="num" w:pos="1996"/>
        </w:tabs>
        <w:ind w:left="199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15">
    <w:nsid w:val="50661247"/>
    <w:multiLevelType w:val="hybridMultilevel"/>
    <w:tmpl w:val="DEA632D4"/>
    <w:lvl w:ilvl="0" w:tplc="04190017">
      <w:start w:val="1"/>
      <w:numFmt w:val="lowerLetter"/>
      <w:lvlText w:val="%1)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6">
    <w:nsid w:val="5C266661"/>
    <w:multiLevelType w:val="hybridMultilevel"/>
    <w:tmpl w:val="B840F09E"/>
    <w:lvl w:ilvl="0" w:tplc="A7308B6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C8475AD"/>
    <w:multiLevelType w:val="hybridMultilevel"/>
    <w:tmpl w:val="65889304"/>
    <w:lvl w:ilvl="0" w:tplc="A502E106">
      <w:start w:val="1"/>
      <w:numFmt w:val="decimal"/>
      <w:lvlText w:val="%1."/>
      <w:lvlJc w:val="left"/>
      <w:pPr>
        <w:ind w:left="1069" w:hanging="360"/>
      </w:p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18">
    <w:nsid w:val="5DAF51CE"/>
    <w:multiLevelType w:val="hybridMultilevel"/>
    <w:tmpl w:val="118CA088"/>
    <w:lvl w:ilvl="0" w:tplc="04190017">
      <w:start w:val="1"/>
      <w:numFmt w:val="lowerLetter"/>
      <w:lvlText w:val="%1)"/>
      <w:lvlJc w:val="left"/>
      <w:pPr>
        <w:tabs>
          <w:tab w:val="num" w:pos="1996"/>
        </w:tabs>
        <w:ind w:left="199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19">
    <w:nsid w:val="63F44887"/>
    <w:multiLevelType w:val="hybridMultilevel"/>
    <w:tmpl w:val="3306D404"/>
    <w:lvl w:ilvl="0" w:tplc="AB2E8A32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0">
    <w:nsid w:val="6A602864"/>
    <w:multiLevelType w:val="hybridMultilevel"/>
    <w:tmpl w:val="75907EC6"/>
    <w:lvl w:ilvl="0" w:tplc="04190017">
      <w:start w:val="1"/>
      <w:numFmt w:val="lowerLetter"/>
      <w:lvlText w:val="%1)"/>
      <w:lvlJc w:val="left"/>
      <w:pPr>
        <w:tabs>
          <w:tab w:val="num" w:pos="2149"/>
        </w:tabs>
        <w:ind w:left="214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21">
    <w:nsid w:val="6AF4593D"/>
    <w:multiLevelType w:val="hybridMultilevel"/>
    <w:tmpl w:val="853A9870"/>
    <w:lvl w:ilvl="0" w:tplc="04190017">
      <w:start w:val="1"/>
      <w:numFmt w:val="lowerLetter"/>
      <w:lvlText w:val="%1)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2">
    <w:nsid w:val="6AFB7333"/>
    <w:multiLevelType w:val="hybridMultilevel"/>
    <w:tmpl w:val="59CA22E4"/>
    <w:lvl w:ilvl="0" w:tplc="04190017">
      <w:start w:val="1"/>
      <w:numFmt w:val="lowerLetter"/>
      <w:lvlText w:val="%1)"/>
      <w:lvlJc w:val="left"/>
      <w:pPr>
        <w:tabs>
          <w:tab w:val="num" w:pos="2149"/>
        </w:tabs>
        <w:ind w:left="214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23">
    <w:nsid w:val="6EF62E7A"/>
    <w:multiLevelType w:val="hybridMultilevel"/>
    <w:tmpl w:val="7B6C3B2C"/>
    <w:lvl w:ilvl="0" w:tplc="04190017">
      <w:start w:val="1"/>
      <w:numFmt w:val="lowerLetter"/>
      <w:lvlText w:val="%1)"/>
      <w:lvlJc w:val="left"/>
      <w:pPr>
        <w:tabs>
          <w:tab w:val="num" w:pos="1996"/>
        </w:tabs>
        <w:ind w:left="199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24">
    <w:nsid w:val="742570F7"/>
    <w:multiLevelType w:val="hybridMultilevel"/>
    <w:tmpl w:val="C35AD948"/>
    <w:lvl w:ilvl="0" w:tplc="B174670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5">
    <w:nsid w:val="782039AE"/>
    <w:multiLevelType w:val="hybridMultilevel"/>
    <w:tmpl w:val="7B18D60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7C2F6848"/>
    <w:multiLevelType w:val="hybridMultilevel"/>
    <w:tmpl w:val="D49ABAA0"/>
    <w:lvl w:ilvl="0" w:tplc="04190017">
      <w:start w:val="1"/>
      <w:numFmt w:val="lowerLetter"/>
      <w:lvlText w:val="%1)"/>
      <w:lvlJc w:val="left"/>
      <w:pPr>
        <w:tabs>
          <w:tab w:val="num" w:pos="2149"/>
        </w:tabs>
        <w:ind w:left="214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27">
    <w:nsid w:val="7F215804"/>
    <w:multiLevelType w:val="hybridMultilevel"/>
    <w:tmpl w:val="C456AC44"/>
    <w:lvl w:ilvl="0" w:tplc="04190017">
      <w:start w:val="1"/>
      <w:numFmt w:val="lowerLetter"/>
      <w:lvlText w:val="%1)"/>
      <w:lvlJc w:val="left"/>
      <w:pPr>
        <w:ind w:left="1789" w:hanging="360"/>
      </w:pPr>
    </w:lvl>
    <w:lvl w:ilvl="1" w:tplc="04190019" w:tentative="1">
      <w:start w:val="1"/>
      <w:numFmt w:val="lowerLetter"/>
      <w:lvlText w:val="%2."/>
      <w:lvlJc w:val="left"/>
      <w:pPr>
        <w:ind w:left="2509" w:hanging="360"/>
      </w:pPr>
    </w:lvl>
    <w:lvl w:ilvl="2" w:tplc="0419001B" w:tentative="1">
      <w:start w:val="1"/>
      <w:numFmt w:val="lowerRoman"/>
      <w:lvlText w:val="%3."/>
      <w:lvlJc w:val="right"/>
      <w:pPr>
        <w:ind w:left="3229" w:hanging="180"/>
      </w:pPr>
    </w:lvl>
    <w:lvl w:ilvl="3" w:tplc="0419000F" w:tentative="1">
      <w:start w:val="1"/>
      <w:numFmt w:val="decimal"/>
      <w:lvlText w:val="%4."/>
      <w:lvlJc w:val="left"/>
      <w:pPr>
        <w:ind w:left="3949" w:hanging="360"/>
      </w:pPr>
    </w:lvl>
    <w:lvl w:ilvl="4" w:tplc="04190019" w:tentative="1">
      <w:start w:val="1"/>
      <w:numFmt w:val="lowerLetter"/>
      <w:lvlText w:val="%5."/>
      <w:lvlJc w:val="left"/>
      <w:pPr>
        <w:ind w:left="4669" w:hanging="360"/>
      </w:pPr>
    </w:lvl>
    <w:lvl w:ilvl="5" w:tplc="0419001B" w:tentative="1">
      <w:start w:val="1"/>
      <w:numFmt w:val="lowerRoman"/>
      <w:lvlText w:val="%6."/>
      <w:lvlJc w:val="right"/>
      <w:pPr>
        <w:ind w:left="5389" w:hanging="180"/>
      </w:pPr>
    </w:lvl>
    <w:lvl w:ilvl="6" w:tplc="0419000F" w:tentative="1">
      <w:start w:val="1"/>
      <w:numFmt w:val="decimal"/>
      <w:lvlText w:val="%7."/>
      <w:lvlJc w:val="left"/>
      <w:pPr>
        <w:ind w:left="6109" w:hanging="360"/>
      </w:pPr>
    </w:lvl>
    <w:lvl w:ilvl="7" w:tplc="04190019" w:tentative="1">
      <w:start w:val="1"/>
      <w:numFmt w:val="lowerLetter"/>
      <w:lvlText w:val="%8."/>
      <w:lvlJc w:val="left"/>
      <w:pPr>
        <w:ind w:left="6829" w:hanging="360"/>
      </w:pPr>
    </w:lvl>
    <w:lvl w:ilvl="8" w:tplc="0419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28">
    <w:nsid w:val="7F5E1DB7"/>
    <w:multiLevelType w:val="hybridMultilevel"/>
    <w:tmpl w:val="7DACA2CC"/>
    <w:lvl w:ilvl="0" w:tplc="04190017">
      <w:start w:val="1"/>
      <w:numFmt w:val="lowerLetter"/>
      <w:lvlText w:val="%1)"/>
      <w:lvlJc w:val="left"/>
      <w:pPr>
        <w:tabs>
          <w:tab w:val="num" w:pos="1996"/>
        </w:tabs>
        <w:ind w:left="199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num w:numId="1">
    <w:abstractNumId w:val="25"/>
  </w:num>
  <w:num w:numId="2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7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1"/>
  </w:num>
  <w:num w:numId="6">
    <w:abstractNumId w:val="4"/>
  </w:num>
  <w:num w:numId="7">
    <w:abstractNumId w:val="24"/>
  </w:num>
  <w:num w:numId="8">
    <w:abstractNumId w:val="19"/>
  </w:num>
  <w:num w:numId="9">
    <w:abstractNumId w:val="13"/>
  </w:num>
  <w:num w:numId="10">
    <w:abstractNumId w:val="15"/>
  </w:num>
  <w:num w:numId="11">
    <w:abstractNumId w:val="27"/>
  </w:num>
  <w:num w:numId="12">
    <w:abstractNumId w:val="20"/>
  </w:num>
  <w:num w:numId="13">
    <w:abstractNumId w:val="3"/>
  </w:num>
  <w:num w:numId="14">
    <w:abstractNumId w:val="9"/>
  </w:num>
  <w:num w:numId="15">
    <w:abstractNumId w:val="21"/>
  </w:num>
  <w:num w:numId="16">
    <w:abstractNumId w:val="2"/>
  </w:num>
  <w:num w:numId="17">
    <w:abstractNumId w:val="7"/>
  </w:num>
  <w:num w:numId="18">
    <w:abstractNumId w:val="28"/>
  </w:num>
  <w:num w:numId="19">
    <w:abstractNumId w:val="14"/>
  </w:num>
  <w:num w:numId="20">
    <w:abstractNumId w:val="6"/>
  </w:num>
  <w:num w:numId="21">
    <w:abstractNumId w:val="18"/>
  </w:num>
  <w:num w:numId="22">
    <w:abstractNumId w:val="23"/>
  </w:num>
  <w:num w:numId="23">
    <w:abstractNumId w:val="0"/>
  </w:num>
  <w:num w:numId="24">
    <w:abstractNumId w:val="1"/>
  </w:num>
  <w:num w:numId="25">
    <w:abstractNumId w:val="10"/>
  </w:num>
  <w:num w:numId="26">
    <w:abstractNumId w:val="8"/>
  </w:num>
  <w:num w:numId="27">
    <w:abstractNumId w:val="12"/>
  </w:num>
  <w:num w:numId="28">
    <w:abstractNumId w:val="22"/>
  </w:num>
  <w:num w:numId="29">
    <w:abstractNumId w:val="26"/>
  </w:num>
  <w:num w:numId="30">
    <w:abstractNumId w:val="16"/>
  </w:num>
  <w:num w:numId="3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735B"/>
    <w:rsid w:val="001233F4"/>
    <w:rsid w:val="00203E47"/>
    <w:rsid w:val="00217DE5"/>
    <w:rsid w:val="003360A4"/>
    <w:rsid w:val="00351DDB"/>
    <w:rsid w:val="003D58E7"/>
    <w:rsid w:val="00490949"/>
    <w:rsid w:val="004B77E7"/>
    <w:rsid w:val="00517F42"/>
    <w:rsid w:val="005F1AEA"/>
    <w:rsid w:val="006F50D4"/>
    <w:rsid w:val="008C55A7"/>
    <w:rsid w:val="00A3496F"/>
    <w:rsid w:val="00A34FFD"/>
    <w:rsid w:val="00A74DFC"/>
    <w:rsid w:val="00C437D1"/>
    <w:rsid w:val="00C81BDF"/>
    <w:rsid w:val="00CB7D3B"/>
    <w:rsid w:val="00D24FBF"/>
    <w:rsid w:val="00D9735B"/>
    <w:rsid w:val="00E03C59"/>
    <w:rsid w:val="00E51DE2"/>
    <w:rsid w:val="00E907A8"/>
    <w:rsid w:val="00F471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9C83E39-016E-41CD-88DC-0AFEA56495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0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iPriority="0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03C5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E03C5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nhideWhenUsed/>
    <w:qFormat/>
    <w:rsid w:val="00E03C5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nhideWhenUsed/>
    <w:qFormat/>
    <w:rsid w:val="00E03C5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nhideWhenUsed/>
    <w:qFormat/>
    <w:rsid w:val="00E03C59"/>
    <w:pPr>
      <w:keepNext/>
      <w:ind w:right="174"/>
      <w:jc w:val="both"/>
      <w:outlineLvl w:val="3"/>
    </w:pPr>
    <w:rPr>
      <w:b/>
      <w:i/>
      <w:iCs/>
      <w:u w:val="single"/>
    </w:rPr>
  </w:style>
  <w:style w:type="paragraph" w:styleId="5">
    <w:name w:val="heading 5"/>
    <w:basedOn w:val="a"/>
    <w:next w:val="a"/>
    <w:link w:val="50"/>
    <w:unhideWhenUsed/>
    <w:qFormat/>
    <w:rsid w:val="00E03C59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6">
    <w:name w:val="heading 6"/>
    <w:basedOn w:val="a"/>
    <w:next w:val="a"/>
    <w:link w:val="60"/>
    <w:unhideWhenUsed/>
    <w:qFormat/>
    <w:rsid w:val="00E03C59"/>
    <w:pPr>
      <w:keepNext/>
      <w:snapToGrid w:val="0"/>
      <w:jc w:val="center"/>
      <w:outlineLvl w:val="5"/>
    </w:pPr>
    <w:rPr>
      <w:szCs w:val="20"/>
      <w:lang w:val="en-US"/>
    </w:rPr>
  </w:style>
  <w:style w:type="paragraph" w:styleId="7">
    <w:name w:val="heading 7"/>
    <w:basedOn w:val="a"/>
    <w:next w:val="a"/>
    <w:link w:val="70"/>
    <w:unhideWhenUsed/>
    <w:qFormat/>
    <w:rsid w:val="00E03C59"/>
    <w:pPr>
      <w:keepNext/>
      <w:snapToGrid w:val="0"/>
      <w:outlineLvl w:val="6"/>
    </w:pPr>
    <w:rPr>
      <w:b/>
      <w:sz w:val="26"/>
      <w:szCs w:val="20"/>
    </w:rPr>
  </w:style>
  <w:style w:type="paragraph" w:styleId="8">
    <w:name w:val="heading 8"/>
    <w:basedOn w:val="a"/>
    <w:next w:val="a"/>
    <w:link w:val="80"/>
    <w:unhideWhenUsed/>
    <w:qFormat/>
    <w:rsid w:val="00E03C59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nhideWhenUsed/>
    <w:qFormat/>
    <w:rsid w:val="00E03C59"/>
    <w:pPr>
      <w:widowControl w:val="0"/>
      <w:autoSpaceDE w:val="0"/>
      <w:autoSpaceDN w:val="0"/>
      <w:adjustRightInd w:val="0"/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E03C5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rsid w:val="00E03C5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rsid w:val="00E03C59"/>
    <w:rPr>
      <w:rFonts w:asciiTheme="majorHAnsi" w:eastAsiaTheme="majorEastAsia" w:hAnsiTheme="majorHAnsi" w:cstheme="majorBidi"/>
      <w:b/>
      <w:bCs/>
      <w:color w:val="5B9BD5" w:themeColor="accent1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rsid w:val="00E03C59"/>
    <w:rPr>
      <w:rFonts w:ascii="Times New Roman" w:eastAsia="Times New Roman" w:hAnsi="Times New Roman" w:cs="Times New Roman"/>
      <w:b/>
      <w:i/>
      <w:iCs/>
      <w:sz w:val="24"/>
      <w:szCs w:val="24"/>
      <w:u w:val="single"/>
      <w:lang w:eastAsia="ru-RU"/>
    </w:rPr>
  </w:style>
  <w:style w:type="character" w:customStyle="1" w:styleId="50">
    <w:name w:val="Заголовок 5 Знак"/>
    <w:basedOn w:val="a0"/>
    <w:link w:val="5"/>
    <w:rsid w:val="00E03C59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ru-RU"/>
    </w:rPr>
  </w:style>
  <w:style w:type="character" w:customStyle="1" w:styleId="60">
    <w:name w:val="Заголовок 6 Знак"/>
    <w:basedOn w:val="a0"/>
    <w:link w:val="6"/>
    <w:rsid w:val="00E03C59"/>
    <w:rPr>
      <w:rFonts w:ascii="Times New Roman" w:eastAsia="Times New Roman" w:hAnsi="Times New Roman" w:cs="Times New Roman"/>
      <w:sz w:val="24"/>
      <w:szCs w:val="20"/>
      <w:lang w:val="en-US" w:eastAsia="ru-RU"/>
    </w:rPr>
  </w:style>
  <w:style w:type="character" w:customStyle="1" w:styleId="70">
    <w:name w:val="Заголовок 7 Знак"/>
    <w:basedOn w:val="a0"/>
    <w:link w:val="7"/>
    <w:rsid w:val="00E03C59"/>
    <w:rPr>
      <w:rFonts w:ascii="Times New Roman" w:eastAsia="Times New Roman" w:hAnsi="Times New Roman" w:cs="Times New Roman"/>
      <w:b/>
      <w:sz w:val="26"/>
      <w:szCs w:val="20"/>
      <w:lang w:eastAsia="ru-RU"/>
    </w:rPr>
  </w:style>
  <w:style w:type="character" w:customStyle="1" w:styleId="80">
    <w:name w:val="Заголовок 8 Знак"/>
    <w:basedOn w:val="a0"/>
    <w:link w:val="8"/>
    <w:rsid w:val="00E03C59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rsid w:val="00E03C59"/>
    <w:rPr>
      <w:rFonts w:ascii="Arial" w:eastAsia="Times New Roman" w:hAnsi="Arial" w:cs="Arial"/>
      <w:lang w:eastAsia="ru-RU"/>
    </w:rPr>
  </w:style>
  <w:style w:type="character" w:styleId="a3">
    <w:name w:val="Hyperlink"/>
    <w:basedOn w:val="a0"/>
    <w:unhideWhenUsed/>
    <w:rsid w:val="00E03C59"/>
    <w:rPr>
      <w:color w:val="0000FF"/>
      <w:u w:val="single"/>
    </w:rPr>
  </w:style>
  <w:style w:type="paragraph" w:styleId="11">
    <w:name w:val="toc 1"/>
    <w:basedOn w:val="a"/>
    <w:next w:val="a"/>
    <w:autoRedefine/>
    <w:uiPriority w:val="39"/>
    <w:unhideWhenUsed/>
    <w:rsid w:val="00E03C59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E03C59"/>
    <w:pPr>
      <w:spacing w:after="100"/>
      <w:ind w:left="240"/>
    </w:pPr>
  </w:style>
  <w:style w:type="character" w:customStyle="1" w:styleId="a4">
    <w:name w:val="Текст сноски Знак"/>
    <w:basedOn w:val="a0"/>
    <w:link w:val="a5"/>
    <w:semiHidden/>
    <w:rsid w:val="00E03C59"/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styleId="a5">
    <w:name w:val="footnote text"/>
    <w:basedOn w:val="a"/>
    <w:link w:val="a4"/>
    <w:semiHidden/>
    <w:unhideWhenUsed/>
    <w:rsid w:val="00E03C59"/>
    <w:rPr>
      <w:sz w:val="20"/>
      <w:szCs w:val="20"/>
      <w:lang w:eastAsia="zh-CN"/>
    </w:rPr>
  </w:style>
  <w:style w:type="character" w:customStyle="1" w:styleId="a6">
    <w:name w:val="Текст примечания Знак"/>
    <w:basedOn w:val="a0"/>
    <w:link w:val="a7"/>
    <w:uiPriority w:val="99"/>
    <w:semiHidden/>
    <w:rsid w:val="00E03C59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annotation text"/>
    <w:basedOn w:val="a"/>
    <w:link w:val="a6"/>
    <w:uiPriority w:val="99"/>
    <w:semiHidden/>
    <w:unhideWhenUsed/>
    <w:rsid w:val="00E03C59"/>
    <w:rPr>
      <w:sz w:val="20"/>
      <w:szCs w:val="20"/>
    </w:rPr>
  </w:style>
  <w:style w:type="character" w:customStyle="1" w:styleId="a8">
    <w:name w:val="Верхний колонтитул Знак"/>
    <w:basedOn w:val="a0"/>
    <w:link w:val="a9"/>
    <w:rsid w:val="00E03C5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header"/>
    <w:basedOn w:val="a"/>
    <w:link w:val="a8"/>
    <w:unhideWhenUsed/>
    <w:rsid w:val="00E03C59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b"/>
    <w:uiPriority w:val="99"/>
    <w:rsid w:val="00E03C5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footer"/>
    <w:basedOn w:val="a"/>
    <w:link w:val="aa"/>
    <w:uiPriority w:val="99"/>
    <w:unhideWhenUsed/>
    <w:rsid w:val="00E03C59"/>
    <w:pPr>
      <w:tabs>
        <w:tab w:val="center" w:pos="4677"/>
        <w:tab w:val="right" w:pos="9355"/>
      </w:tabs>
    </w:pPr>
  </w:style>
  <w:style w:type="paragraph" w:styleId="ac">
    <w:name w:val="Title"/>
    <w:basedOn w:val="a"/>
    <w:link w:val="ad"/>
    <w:qFormat/>
    <w:rsid w:val="00E03C59"/>
    <w:pPr>
      <w:jc w:val="center"/>
    </w:pPr>
    <w:rPr>
      <w:sz w:val="28"/>
    </w:rPr>
  </w:style>
  <w:style w:type="character" w:customStyle="1" w:styleId="ad">
    <w:name w:val="Название Знак"/>
    <w:basedOn w:val="a0"/>
    <w:link w:val="ac"/>
    <w:rsid w:val="00E03C59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e">
    <w:name w:val="Body Text"/>
    <w:basedOn w:val="a"/>
    <w:link w:val="af"/>
    <w:unhideWhenUsed/>
    <w:rsid w:val="00E03C59"/>
    <w:pPr>
      <w:spacing w:after="120"/>
    </w:pPr>
  </w:style>
  <w:style w:type="character" w:customStyle="1" w:styleId="af">
    <w:name w:val="Основной текст Знак"/>
    <w:basedOn w:val="a0"/>
    <w:link w:val="ae"/>
    <w:rsid w:val="00E03C5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Body Text Indent"/>
    <w:basedOn w:val="a"/>
    <w:link w:val="af1"/>
    <w:unhideWhenUsed/>
    <w:rsid w:val="00E03C59"/>
    <w:pPr>
      <w:widowControl w:val="0"/>
      <w:autoSpaceDE w:val="0"/>
      <w:autoSpaceDN w:val="0"/>
      <w:adjustRightInd w:val="0"/>
      <w:spacing w:after="120"/>
      <w:ind w:left="283"/>
    </w:pPr>
    <w:rPr>
      <w:sz w:val="20"/>
      <w:szCs w:val="20"/>
    </w:rPr>
  </w:style>
  <w:style w:type="character" w:customStyle="1" w:styleId="af1">
    <w:name w:val="Основной текст с отступом Знак"/>
    <w:basedOn w:val="a0"/>
    <w:link w:val="af0"/>
    <w:rsid w:val="00E03C59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22">
    <w:name w:val="Основной текст 2 Знак"/>
    <w:basedOn w:val="a0"/>
    <w:link w:val="23"/>
    <w:rsid w:val="00E03C5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3">
    <w:name w:val="Body Text 2"/>
    <w:basedOn w:val="a"/>
    <w:link w:val="22"/>
    <w:unhideWhenUsed/>
    <w:rsid w:val="00E03C59"/>
    <w:pPr>
      <w:spacing w:after="120" w:line="480" w:lineRule="auto"/>
    </w:pPr>
  </w:style>
  <w:style w:type="character" w:customStyle="1" w:styleId="31">
    <w:name w:val="Основной текст 3 Знак"/>
    <w:basedOn w:val="a0"/>
    <w:link w:val="32"/>
    <w:rsid w:val="00E03C59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32">
    <w:name w:val="Body Text 3"/>
    <w:basedOn w:val="a"/>
    <w:link w:val="31"/>
    <w:unhideWhenUsed/>
    <w:rsid w:val="00E03C59"/>
    <w:pPr>
      <w:spacing w:after="120"/>
    </w:pPr>
    <w:rPr>
      <w:sz w:val="16"/>
      <w:szCs w:val="16"/>
    </w:rPr>
  </w:style>
  <w:style w:type="character" w:customStyle="1" w:styleId="24">
    <w:name w:val="Основной текст с отступом 2 Знак"/>
    <w:basedOn w:val="a0"/>
    <w:link w:val="25"/>
    <w:rsid w:val="00E03C59"/>
    <w:rPr>
      <w:rFonts w:ascii="Times New Roman" w:eastAsia="Times New Roman" w:hAnsi="Times New Roman" w:cs="Times New Roman"/>
      <w:sz w:val="28"/>
      <w:szCs w:val="20"/>
      <w:lang w:val="en-GB" w:eastAsia="zh-CN"/>
    </w:rPr>
  </w:style>
  <w:style w:type="paragraph" w:styleId="25">
    <w:name w:val="Body Text Indent 2"/>
    <w:basedOn w:val="a"/>
    <w:link w:val="24"/>
    <w:unhideWhenUsed/>
    <w:rsid w:val="00E03C59"/>
    <w:pPr>
      <w:ind w:firstLine="851"/>
    </w:pPr>
    <w:rPr>
      <w:sz w:val="28"/>
      <w:szCs w:val="20"/>
      <w:lang w:val="en-GB" w:eastAsia="zh-CN"/>
    </w:rPr>
  </w:style>
  <w:style w:type="character" w:customStyle="1" w:styleId="33">
    <w:name w:val="Основной текст с отступом 3 Знак"/>
    <w:basedOn w:val="a0"/>
    <w:link w:val="34"/>
    <w:rsid w:val="00E03C59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34">
    <w:name w:val="Body Text Indent 3"/>
    <w:basedOn w:val="a"/>
    <w:link w:val="33"/>
    <w:unhideWhenUsed/>
    <w:rsid w:val="00E03C59"/>
    <w:pPr>
      <w:spacing w:after="120"/>
      <w:ind w:left="283"/>
    </w:pPr>
    <w:rPr>
      <w:sz w:val="16"/>
      <w:szCs w:val="16"/>
    </w:rPr>
  </w:style>
  <w:style w:type="character" w:customStyle="1" w:styleId="af2">
    <w:name w:val="Текст Знак"/>
    <w:basedOn w:val="a0"/>
    <w:link w:val="af3"/>
    <w:rsid w:val="00E03C59"/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af3">
    <w:name w:val="Plain Text"/>
    <w:basedOn w:val="a"/>
    <w:link w:val="af2"/>
    <w:unhideWhenUsed/>
    <w:rsid w:val="00E03C59"/>
    <w:rPr>
      <w:rFonts w:ascii="Courier New" w:hAnsi="Courier New"/>
      <w:sz w:val="20"/>
      <w:szCs w:val="20"/>
    </w:rPr>
  </w:style>
  <w:style w:type="character" w:customStyle="1" w:styleId="af4">
    <w:name w:val="Тема примечания Знак"/>
    <w:basedOn w:val="a6"/>
    <w:link w:val="af5"/>
    <w:uiPriority w:val="99"/>
    <w:semiHidden/>
    <w:rsid w:val="00E03C59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5">
    <w:name w:val="annotation subject"/>
    <w:basedOn w:val="a7"/>
    <w:next w:val="a7"/>
    <w:link w:val="af4"/>
    <w:uiPriority w:val="99"/>
    <w:semiHidden/>
    <w:unhideWhenUsed/>
    <w:rsid w:val="00E03C59"/>
    <w:rPr>
      <w:b/>
      <w:bCs/>
    </w:rPr>
  </w:style>
  <w:style w:type="character" w:customStyle="1" w:styleId="af6">
    <w:name w:val="Текст выноски Знак"/>
    <w:basedOn w:val="a0"/>
    <w:link w:val="af7"/>
    <w:rsid w:val="00E03C59"/>
    <w:rPr>
      <w:rFonts w:ascii="Tahoma" w:eastAsia="Times New Roman" w:hAnsi="Tahoma" w:cs="Tahoma"/>
      <w:sz w:val="16"/>
      <w:szCs w:val="16"/>
      <w:lang w:eastAsia="ru-RU"/>
    </w:rPr>
  </w:style>
  <w:style w:type="paragraph" w:styleId="af7">
    <w:name w:val="Balloon Text"/>
    <w:basedOn w:val="a"/>
    <w:link w:val="af6"/>
    <w:unhideWhenUsed/>
    <w:rsid w:val="00E03C59"/>
    <w:rPr>
      <w:rFonts w:ascii="Tahoma" w:hAnsi="Tahoma" w:cs="Tahoma"/>
      <w:sz w:val="16"/>
      <w:szCs w:val="16"/>
    </w:rPr>
  </w:style>
  <w:style w:type="paragraph" w:styleId="af8">
    <w:name w:val="List Paragraph"/>
    <w:aliases w:val="список маркир"/>
    <w:basedOn w:val="a"/>
    <w:uiPriority w:val="34"/>
    <w:qFormat/>
    <w:rsid w:val="00E03C59"/>
    <w:pPr>
      <w:ind w:left="720"/>
      <w:contextualSpacing/>
    </w:pPr>
  </w:style>
  <w:style w:type="paragraph" w:customStyle="1" w:styleId="12">
    <w:name w:val="Обычный1"/>
    <w:rsid w:val="00E03C59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eastAsia="ko-KR"/>
    </w:rPr>
  </w:style>
  <w:style w:type="character" w:customStyle="1" w:styleId="af9">
    <w:name w:val="Заголовок мой Знак"/>
    <w:basedOn w:val="10"/>
    <w:link w:val="afa"/>
    <w:locked/>
    <w:rsid w:val="00E03C59"/>
    <w:rPr>
      <w:rFonts w:ascii="Times New Roman" w:eastAsiaTheme="majorEastAsia" w:hAnsi="Times New Roman" w:cs="Times New Roman"/>
      <w:b/>
      <w:bCs/>
      <w:i/>
      <w:color w:val="000000" w:themeColor="text1"/>
      <w:sz w:val="36"/>
      <w:szCs w:val="28"/>
      <w:lang w:eastAsia="ru-RU"/>
    </w:rPr>
  </w:style>
  <w:style w:type="paragraph" w:customStyle="1" w:styleId="afa">
    <w:name w:val="Заголовок мой"/>
    <w:basedOn w:val="1"/>
    <w:link w:val="af9"/>
    <w:qFormat/>
    <w:rsid w:val="00E03C59"/>
    <w:pPr>
      <w:spacing w:before="0"/>
      <w:jc w:val="center"/>
    </w:pPr>
    <w:rPr>
      <w:rFonts w:ascii="Times New Roman" w:hAnsi="Times New Roman" w:cs="Times New Roman"/>
      <w:i/>
      <w:color w:val="000000" w:themeColor="text1"/>
      <w:sz w:val="36"/>
    </w:rPr>
  </w:style>
  <w:style w:type="paragraph" w:customStyle="1" w:styleId="Default">
    <w:name w:val="Default"/>
    <w:rsid w:val="00E03C59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afb">
    <w:name w:val="Для таблиц"/>
    <w:basedOn w:val="a"/>
    <w:rsid w:val="00E03C59"/>
  </w:style>
  <w:style w:type="character" w:customStyle="1" w:styleId="26">
    <w:name w:val="Заголовог 2 МОЙ Знак"/>
    <w:basedOn w:val="20"/>
    <w:link w:val="27"/>
    <w:locked/>
    <w:rsid w:val="00E03C59"/>
    <w:rPr>
      <w:rFonts w:ascii="Times New Roman" w:eastAsiaTheme="majorEastAsia" w:hAnsi="Times New Roman" w:cs="Times New Roman"/>
      <w:b w:val="0"/>
      <w:bCs/>
      <w:i/>
      <w:color w:val="000000" w:themeColor="text1"/>
      <w:sz w:val="28"/>
      <w:szCs w:val="26"/>
      <w:u w:val="single"/>
      <w:lang w:eastAsia="ru-RU"/>
    </w:rPr>
  </w:style>
  <w:style w:type="paragraph" w:customStyle="1" w:styleId="27">
    <w:name w:val="Заголовог 2 МОЙ"/>
    <w:basedOn w:val="2"/>
    <w:link w:val="26"/>
    <w:qFormat/>
    <w:rsid w:val="00E03C59"/>
    <w:pPr>
      <w:jc w:val="center"/>
    </w:pPr>
    <w:rPr>
      <w:rFonts w:ascii="Times New Roman" w:hAnsi="Times New Roman" w:cs="Times New Roman"/>
      <w:b w:val="0"/>
      <w:i/>
      <w:color w:val="000000" w:themeColor="text1"/>
      <w:sz w:val="28"/>
      <w:u w:val="single"/>
    </w:rPr>
  </w:style>
  <w:style w:type="paragraph" w:customStyle="1" w:styleId="FR1">
    <w:name w:val="FR1"/>
    <w:rsid w:val="00E03C59"/>
    <w:pPr>
      <w:widowControl w:val="0"/>
      <w:snapToGrid w:val="0"/>
      <w:spacing w:after="0" w:line="240" w:lineRule="auto"/>
      <w:jc w:val="both"/>
    </w:pPr>
    <w:rPr>
      <w:rFonts w:ascii="Arial" w:eastAsia="Times New Roman" w:hAnsi="Arial" w:cs="Times New Roman"/>
      <w:b/>
      <w:sz w:val="32"/>
      <w:szCs w:val="20"/>
      <w:lang w:eastAsia="ru-RU"/>
    </w:rPr>
  </w:style>
  <w:style w:type="character" w:customStyle="1" w:styleId="35">
    <w:name w:val="Заголовок 3 мой Знак"/>
    <w:basedOn w:val="30"/>
    <w:link w:val="36"/>
    <w:locked/>
    <w:rsid w:val="00E03C59"/>
    <w:rPr>
      <w:rFonts w:ascii="Times New Roman" w:eastAsiaTheme="majorEastAsia" w:hAnsi="Times New Roman" w:cs="Times New Roman"/>
      <w:b/>
      <w:bCs/>
      <w:color w:val="000000" w:themeColor="text1"/>
      <w:sz w:val="28"/>
      <w:szCs w:val="24"/>
      <w:lang w:eastAsia="ru-RU"/>
    </w:rPr>
  </w:style>
  <w:style w:type="paragraph" w:customStyle="1" w:styleId="36">
    <w:name w:val="Заголовок 3 мой"/>
    <w:basedOn w:val="3"/>
    <w:link w:val="35"/>
    <w:qFormat/>
    <w:rsid w:val="00E03C59"/>
    <w:pPr>
      <w:jc w:val="center"/>
    </w:pPr>
    <w:rPr>
      <w:rFonts w:ascii="Times New Roman" w:hAnsi="Times New Roman" w:cs="Times New Roman"/>
      <w:color w:val="000000" w:themeColor="text1"/>
      <w:sz w:val="28"/>
    </w:rPr>
  </w:style>
  <w:style w:type="paragraph" w:customStyle="1" w:styleId="13">
    <w:name w:val="Абзац списка1"/>
    <w:basedOn w:val="a"/>
    <w:rsid w:val="00E03C59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customStyle="1" w:styleId="14">
    <w:name w:val="Стиль1"/>
    <w:basedOn w:val="a"/>
    <w:rsid w:val="00E03C59"/>
    <w:pPr>
      <w:jc w:val="center"/>
    </w:pPr>
    <w:rPr>
      <w:b/>
      <w:i/>
      <w:sz w:val="28"/>
      <w:szCs w:val="20"/>
    </w:rPr>
  </w:style>
  <w:style w:type="character" w:customStyle="1" w:styleId="afc">
    <w:name w:val="МОЙ постоянный Знак"/>
    <w:basedOn w:val="a0"/>
    <w:link w:val="afd"/>
    <w:locked/>
    <w:rsid w:val="00E03C59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afd">
    <w:name w:val="МОЙ постоянный"/>
    <w:basedOn w:val="a"/>
    <w:link w:val="afc"/>
    <w:qFormat/>
    <w:rsid w:val="00E03C59"/>
    <w:pPr>
      <w:spacing w:line="360" w:lineRule="auto"/>
    </w:pPr>
    <w:rPr>
      <w:sz w:val="28"/>
    </w:rPr>
  </w:style>
  <w:style w:type="paragraph" w:customStyle="1" w:styleId="my">
    <w:name w:val="my"/>
    <w:basedOn w:val="a"/>
    <w:rsid w:val="00E03C59"/>
    <w:pPr>
      <w:spacing w:before="100" w:beforeAutospacing="1" w:after="100" w:afterAutospacing="1"/>
    </w:pPr>
  </w:style>
  <w:style w:type="paragraph" w:customStyle="1" w:styleId="afe">
    <w:name w:val="a"/>
    <w:basedOn w:val="a"/>
    <w:rsid w:val="00E03C59"/>
    <w:pPr>
      <w:spacing w:before="100" w:beforeAutospacing="1" w:after="100" w:afterAutospacing="1"/>
    </w:pPr>
  </w:style>
  <w:style w:type="paragraph" w:customStyle="1" w:styleId="t">
    <w:name w:val="t"/>
    <w:basedOn w:val="a"/>
    <w:rsid w:val="00E03C59"/>
    <w:pPr>
      <w:spacing w:before="100" w:beforeAutospacing="1" w:after="100" w:afterAutospacing="1"/>
    </w:pPr>
    <w:rPr>
      <w:rFonts w:ascii="Arial Unicode MS" w:eastAsia="Arial Unicode MS" w:hAnsi="Arial Unicode MS" w:cs="Arial Unicode MS"/>
      <w:color w:val="000000"/>
    </w:rPr>
  </w:style>
  <w:style w:type="paragraph" w:customStyle="1" w:styleId="rtt">
    <w:name w:val="rtt"/>
    <w:basedOn w:val="a"/>
    <w:rsid w:val="00E03C59"/>
    <w:pPr>
      <w:spacing w:before="100" w:beforeAutospacing="1" w:after="100" w:afterAutospacing="1"/>
    </w:pPr>
    <w:rPr>
      <w:rFonts w:ascii="Arial Unicode MS" w:eastAsia="Arial Unicode MS" w:hAnsi="Arial Unicode MS" w:cs="Arial Unicode MS"/>
      <w:color w:val="000000"/>
    </w:rPr>
  </w:style>
  <w:style w:type="paragraph" w:customStyle="1" w:styleId="nt">
    <w:name w:val="nt"/>
    <w:basedOn w:val="a"/>
    <w:rsid w:val="00E03C59"/>
    <w:pPr>
      <w:spacing w:before="100" w:beforeAutospacing="1" w:after="100" w:afterAutospacing="1"/>
    </w:pPr>
    <w:rPr>
      <w:rFonts w:ascii="Arial Unicode MS" w:eastAsia="Arial Unicode MS" w:hAnsi="Arial Unicode MS" w:cs="Arial Unicode MS"/>
      <w:color w:val="000000"/>
    </w:rPr>
  </w:style>
  <w:style w:type="paragraph" w:customStyle="1" w:styleId="lt1">
    <w:name w:val="lt1"/>
    <w:basedOn w:val="a"/>
    <w:rsid w:val="00E03C59"/>
    <w:pPr>
      <w:spacing w:before="100" w:beforeAutospacing="1" w:after="100" w:afterAutospacing="1"/>
    </w:pPr>
    <w:rPr>
      <w:rFonts w:ascii="Arial Unicode MS" w:eastAsia="Arial Unicode MS" w:hAnsi="Arial Unicode MS" w:cs="Arial Unicode MS"/>
      <w:color w:val="000000"/>
    </w:rPr>
  </w:style>
  <w:style w:type="paragraph" w:customStyle="1" w:styleId="FR4">
    <w:name w:val="FR4"/>
    <w:rsid w:val="00E03C59"/>
    <w:pPr>
      <w:widowControl w:val="0"/>
      <w:snapToGrid w:val="0"/>
      <w:spacing w:after="0" w:line="518" w:lineRule="auto"/>
      <w:ind w:firstLine="560"/>
    </w:pPr>
    <w:rPr>
      <w:rFonts w:ascii="Times New Roman" w:eastAsia="Times New Roman" w:hAnsi="Times New Roman" w:cs="Times New Roman"/>
      <w:sz w:val="28"/>
      <w:szCs w:val="20"/>
      <w:lang w:eastAsia="zh-CN"/>
    </w:rPr>
  </w:style>
  <w:style w:type="paragraph" w:customStyle="1" w:styleId="28">
    <w:name w:val="Обычный2"/>
    <w:rsid w:val="00E03C59"/>
    <w:pPr>
      <w:widowControl w:val="0"/>
      <w:snapToGrid w:val="0"/>
      <w:spacing w:after="0" w:line="300" w:lineRule="auto"/>
      <w:ind w:firstLine="560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xl24">
    <w:name w:val="xl24"/>
    <w:basedOn w:val="a"/>
    <w:rsid w:val="00E03C59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</w:rPr>
  </w:style>
  <w:style w:type="paragraph" w:customStyle="1" w:styleId="xl25">
    <w:name w:val="xl25"/>
    <w:basedOn w:val="a"/>
    <w:rsid w:val="00E03C59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26">
    <w:name w:val="xl26"/>
    <w:basedOn w:val="a"/>
    <w:rsid w:val="00E03C5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27">
    <w:name w:val="xl27"/>
    <w:basedOn w:val="a"/>
    <w:rsid w:val="00E03C59"/>
    <w:pPr>
      <w:pBdr>
        <w:bottom w:val="single" w:sz="8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</w:rPr>
  </w:style>
  <w:style w:type="paragraph" w:customStyle="1" w:styleId="xl28">
    <w:name w:val="xl28"/>
    <w:basedOn w:val="a"/>
    <w:rsid w:val="00E03C59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29">
    <w:name w:val="xl29"/>
    <w:basedOn w:val="a"/>
    <w:rsid w:val="00E03C5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30">
    <w:name w:val="xl30"/>
    <w:basedOn w:val="a"/>
    <w:rsid w:val="00E03C59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31">
    <w:name w:val="xl31"/>
    <w:basedOn w:val="a"/>
    <w:rsid w:val="00E03C5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32">
    <w:name w:val="xl32"/>
    <w:basedOn w:val="a"/>
    <w:rsid w:val="00E03C59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33">
    <w:name w:val="xl33"/>
    <w:basedOn w:val="a"/>
    <w:rsid w:val="00E03C5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34">
    <w:name w:val="xl34"/>
    <w:basedOn w:val="a"/>
    <w:rsid w:val="00E03C59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35">
    <w:name w:val="xl35"/>
    <w:basedOn w:val="a"/>
    <w:rsid w:val="00E03C5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character" w:customStyle="1" w:styleId="apple-converted-space">
    <w:name w:val="apple-converted-space"/>
    <w:basedOn w:val="a0"/>
    <w:rsid w:val="00E03C59"/>
  </w:style>
  <w:style w:type="character" w:customStyle="1" w:styleId="FontStyle11">
    <w:name w:val="Font Style11"/>
    <w:basedOn w:val="a0"/>
    <w:rsid w:val="00E03C59"/>
    <w:rPr>
      <w:rFonts w:ascii="Times New Roman" w:hAnsi="Times New Roman" w:cs="Times New Roman" w:hint="default"/>
      <w:b/>
      <w:bCs/>
      <w:sz w:val="42"/>
      <w:szCs w:val="42"/>
    </w:rPr>
  </w:style>
  <w:style w:type="character" w:customStyle="1" w:styleId="spelle">
    <w:name w:val="spelle"/>
    <w:basedOn w:val="a0"/>
    <w:rsid w:val="00E03C59"/>
  </w:style>
  <w:style w:type="character" w:customStyle="1" w:styleId="grame">
    <w:name w:val="grame"/>
    <w:basedOn w:val="a0"/>
    <w:rsid w:val="00E03C59"/>
  </w:style>
  <w:style w:type="character" w:customStyle="1" w:styleId="29">
    <w:name w:val="Основной текст (2)"/>
    <w:basedOn w:val="a0"/>
    <w:rsid w:val="00E03C59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1"/>
      <w:szCs w:val="21"/>
      <w:u w:val="none"/>
      <w:effect w:val="none"/>
      <w:lang w:val="ru-RU" w:eastAsia="ru-RU" w:bidi="ru-RU"/>
    </w:rPr>
  </w:style>
  <w:style w:type="table" w:styleId="aff">
    <w:name w:val="Table Grid"/>
    <w:basedOn w:val="a1"/>
    <w:uiPriority w:val="39"/>
    <w:rsid w:val="00E03C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0">
    <w:name w:val="Normal (Web)"/>
    <w:basedOn w:val="a"/>
    <w:uiPriority w:val="99"/>
    <w:unhideWhenUsed/>
    <w:rsid w:val="00351DDB"/>
    <w:pPr>
      <w:spacing w:before="100" w:beforeAutospacing="1" w:after="100" w:afterAutospacing="1"/>
    </w:pPr>
  </w:style>
  <w:style w:type="character" w:styleId="aff1">
    <w:name w:val="Strong"/>
    <w:basedOn w:val="a0"/>
    <w:uiPriority w:val="22"/>
    <w:qFormat/>
    <w:rsid w:val="00351DDB"/>
    <w:rPr>
      <w:b/>
      <w:bCs/>
    </w:rPr>
  </w:style>
  <w:style w:type="character" w:styleId="aff2">
    <w:name w:val="Emphasis"/>
    <w:basedOn w:val="a0"/>
    <w:uiPriority w:val="20"/>
    <w:qFormat/>
    <w:rsid w:val="00351DDB"/>
    <w:rPr>
      <w:i/>
      <w:iCs/>
    </w:rPr>
  </w:style>
  <w:style w:type="character" w:styleId="aff3">
    <w:name w:val="page number"/>
    <w:basedOn w:val="a0"/>
    <w:rsid w:val="00351DDB"/>
  </w:style>
  <w:style w:type="paragraph" w:styleId="37">
    <w:name w:val="toc 3"/>
    <w:basedOn w:val="a"/>
    <w:next w:val="a"/>
    <w:autoRedefine/>
    <w:unhideWhenUsed/>
    <w:rsid w:val="00351DDB"/>
    <w:pPr>
      <w:spacing w:after="100"/>
      <w:ind w:left="480"/>
    </w:pPr>
  </w:style>
  <w:style w:type="paragraph" w:styleId="aff4">
    <w:name w:val="Block Text"/>
    <w:basedOn w:val="a"/>
    <w:rsid w:val="00351DDB"/>
    <w:pPr>
      <w:ind w:left="880" w:right="176" w:hanging="330"/>
      <w:jc w:val="both"/>
    </w:pPr>
    <w:rPr>
      <w:snapToGrid w:val="0"/>
      <w:sz w:val="28"/>
      <w:szCs w:val="20"/>
    </w:rPr>
  </w:style>
  <w:style w:type="character" w:styleId="HTML">
    <w:name w:val="HTML Typewriter"/>
    <w:basedOn w:val="a0"/>
    <w:rsid w:val="00351DDB"/>
    <w:rPr>
      <w:rFonts w:ascii="Courier New" w:eastAsia="SimSun" w:hAnsi="Courier New" w:cs="Courier New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7724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69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oleObject" Target="embeddings/oleObject1.bin"/><Relationship Id="rId4" Type="http://schemas.openxmlformats.org/officeDocument/2006/relationships/webSettings" Target="webSettings.xml"/><Relationship Id="rId9" Type="http://schemas.openxmlformats.org/officeDocument/2006/relationships/image" Target="media/image2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3752</Words>
  <Characters>21387</Characters>
  <Application>Microsoft Office Word</Application>
  <DocSecurity>0</DocSecurity>
  <Lines>178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25089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Пользователь Windows</cp:lastModifiedBy>
  <cp:revision>2</cp:revision>
  <cp:lastPrinted>2023-01-12T07:19:00Z</cp:lastPrinted>
  <dcterms:created xsi:type="dcterms:W3CDTF">2023-01-12T07:24:00Z</dcterms:created>
  <dcterms:modified xsi:type="dcterms:W3CDTF">2023-01-12T07:24:00Z</dcterms:modified>
</cp:coreProperties>
</file>