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C09EB" w14:textId="77777777" w:rsidR="006A5951" w:rsidRDefault="00B82ABC" w:rsidP="006A5951">
      <w:pPr>
        <w:shd w:val="clear" w:color="auto" w:fill="FFFFFF"/>
        <w:jc w:val="center"/>
        <w:rPr>
          <w:bCs/>
          <w:spacing w:val="-1"/>
          <w:sz w:val="24"/>
          <w:szCs w:val="24"/>
        </w:rPr>
      </w:pPr>
      <w:r w:rsidRPr="007B103B">
        <w:rPr>
          <w:bCs/>
          <w:spacing w:val="-1"/>
          <w:sz w:val="28"/>
          <w:szCs w:val="28"/>
        </w:rPr>
        <w:t>Методическое обеспечение дисциплины</w:t>
      </w:r>
    </w:p>
    <w:p w14:paraId="68054B45" w14:textId="6C67352F" w:rsidR="006A5951" w:rsidRDefault="00AC4A65" w:rsidP="006A5951">
      <w:pPr>
        <w:shd w:val="clear" w:color="auto" w:fill="FFFFFF"/>
        <w:jc w:val="center"/>
        <w:rPr>
          <w:b/>
          <w:bCs/>
          <w:sz w:val="24"/>
          <w:szCs w:val="24"/>
        </w:rPr>
      </w:pPr>
      <w:r w:rsidRPr="00AC4A65">
        <w:rPr>
          <w:b/>
          <w:bCs/>
          <w:sz w:val="24"/>
          <w:szCs w:val="24"/>
        </w:rPr>
        <w:t>Б1.В.</w:t>
      </w:r>
      <w:r w:rsidR="00BE335E">
        <w:rPr>
          <w:b/>
          <w:bCs/>
          <w:sz w:val="24"/>
          <w:szCs w:val="24"/>
        </w:rPr>
        <w:t>0</w:t>
      </w:r>
      <w:r w:rsidR="00283A5D">
        <w:rPr>
          <w:b/>
          <w:bCs/>
          <w:sz w:val="24"/>
          <w:szCs w:val="24"/>
        </w:rPr>
        <w:t>4</w:t>
      </w:r>
      <w:r w:rsidR="006A5951" w:rsidRPr="00AC4A65">
        <w:rPr>
          <w:b/>
          <w:bCs/>
          <w:sz w:val="24"/>
          <w:szCs w:val="24"/>
        </w:rPr>
        <w:t xml:space="preserve"> </w:t>
      </w:r>
      <w:r w:rsidRPr="00AC4A65">
        <w:rPr>
          <w:b/>
          <w:bCs/>
          <w:sz w:val="24"/>
          <w:szCs w:val="24"/>
        </w:rPr>
        <w:t>Основы проектирования и использования машинно-тракторного парка</w:t>
      </w:r>
    </w:p>
    <w:p w14:paraId="2E257A2C" w14:textId="77777777" w:rsidR="00B82ABC" w:rsidRDefault="00B82ABC" w:rsidP="006A5951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3E9E5D0D" w14:textId="22F135AC" w:rsidR="00FA4CB2" w:rsidRPr="00FE283A" w:rsidRDefault="00322A0A" w:rsidP="00FA4CB2">
      <w:pPr>
        <w:pStyle w:val="a6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hyperlink r:id="rId5" w:history="1">
        <w:r w:rsidR="00FA4CB2" w:rsidRPr="00FE283A">
          <w:rPr>
            <w:rFonts w:ascii="Times New Roman" w:hAnsi="Times New Roman"/>
            <w:color w:val="000000"/>
            <w:sz w:val="24"/>
            <w:szCs w:val="24"/>
          </w:rPr>
          <w:t>Гришин</w:t>
        </w:r>
        <w:r w:rsidR="002759F2" w:rsidRPr="00FE283A">
          <w:rPr>
            <w:rFonts w:ascii="Times New Roman" w:hAnsi="Times New Roman"/>
            <w:color w:val="000000"/>
            <w:sz w:val="24"/>
            <w:szCs w:val="24"/>
            <w:lang w:val="ru-RU"/>
          </w:rPr>
          <w:t>,</w:t>
        </w:r>
        <w:r w:rsidR="00FA4CB2" w:rsidRPr="00FE283A">
          <w:rPr>
            <w:rFonts w:ascii="Times New Roman" w:hAnsi="Times New Roman"/>
            <w:color w:val="000000"/>
            <w:sz w:val="24"/>
            <w:szCs w:val="24"/>
          </w:rPr>
          <w:t xml:space="preserve"> А.Г</w:t>
        </w:r>
      </w:hyperlink>
      <w:r w:rsidR="00FA4CB2" w:rsidRPr="00FE283A">
        <w:rPr>
          <w:rFonts w:ascii="Times New Roman" w:hAnsi="Times New Roman"/>
          <w:color w:val="000000"/>
          <w:sz w:val="24"/>
          <w:szCs w:val="24"/>
        </w:rPr>
        <w:t xml:space="preserve">. Управление работами машинно-тракторного парка сельскохозяйственной организации. Учебное пособие / А.Г. Гришин; </w:t>
      </w:r>
      <w:hyperlink r:id="rId6" w:history="1">
        <w:r w:rsidR="00FA4CB2" w:rsidRPr="00FE283A">
          <w:rPr>
            <w:rFonts w:ascii="Times New Roman" w:hAnsi="Times New Roman"/>
            <w:color w:val="000000"/>
            <w:sz w:val="24"/>
            <w:szCs w:val="24"/>
          </w:rPr>
          <w:t>ФГБОУ ВО ГАГУ</w:t>
        </w:r>
      </w:hyperlink>
      <w:r w:rsidR="00FA4CB2" w:rsidRPr="00FE283A">
        <w:rPr>
          <w:rFonts w:ascii="Times New Roman" w:hAnsi="Times New Roman"/>
          <w:color w:val="000000"/>
          <w:sz w:val="24"/>
          <w:szCs w:val="24"/>
        </w:rPr>
        <w:t xml:space="preserve">. – Горно-Алтайск, РИО ГАГУ, 2015. – 69 с. - Режим доступа: </w:t>
      </w:r>
      <w:hyperlink r:id="rId7" w:history="1">
        <w:r w:rsidR="00FA4CB2" w:rsidRPr="00FE283A">
          <w:rPr>
            <w:rStyle w:val="a5"/>
            <w:rFonts w:ascii="Times New Roman" w:hAnsi="Times New Roman"/>
            <w:sz w:val="24"/>
            <w:szCs w:val="24"/>
          </w:rPr>
          <w:t>http://ebs.rgazu.ru</w:t>
        </w:r>
      </w:hyperlink>
    </w:p>
    <w:p w14:paraId="719D393F" w14:textId="77777777" w:rsidR="00FE283A" w:rsidRPr="00FE283A" w:rsidRDefault="00FE283A" w:rsidP="00FE283A">
      <w:pPr>
        <w:pStyle w:val="a3"/>
        <w:numPr>
          <w:ilvl w:val="0"/>
          <w:numId w:val="4"/>
        </w:numPr>
        <w:jc w:val="both"/>
        <w:rPr>
          <w:rStyle w:val="a5"/>
          <w:shd w:val="clear" w:color="auto" w:fill="FFFFFF"/>
        </w:rPr>
      </w:pPr>
      <w:bookmarkStart w:id="0" w:name="_Hlk31716564"/>
      <w:r w:rsidRPr="00FE283A">
        <w:rPr>
          <w:shd w:val="clear" w:color="auto" w:fill="FFFFFF"/>
        </w:rPr>
        <w:t xml:space="preserve">Организация технического обслуживания и ремонта автомобилей: учебное пособие / Н.А. Коваленко. – М.: НИЦ ИНФРА-М, Нов. Знание, 2016. – 228 с. </w:t>
      </w:r>
      <w:r w:rsidRPr="00FE283A">
        <w:rPr>
          <w:color w:val="000000"/>
          <w:shd w:val="clear" w:color="auto" w:fill="FFFFFF"/>
        </w:rPr>
        <w:t xml:space="preserve">Режим доступа: </w:t>
      </w:r>
      <w:hyperlink r:id="rId8" w:history="1">
        <w:r w:rsidRPr="00FE283A">
          <w:rPr>
            <w:rStyle w:val="a5"/>
            <w:shd w:val="clear" w:color="auto" w:fill="FFFFFF"/>
          </w:rPr>
          <w:t>http://www.znanium.com</w:t>
        </w:r>
      </w:hyperlink>
    </w:p>
    <w:p w14:paraId="3B8855BC" w14:textId="77777777" w:rsidR="00FE283A" w:rsidRPr="00FE283A" w:rsidRDefault="00FE283A" w:rsidP="00FE283A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bookmarkStart w:id="1" w:name="_Hlk31717441"/>
      <w:r w:rsidRPr="00FE283A">
        <w:rPr>
          <w:rFonts w:ascii="Times New Roman" w:hAnsi="Times New Roman"/>
          <w:sz w:val="24"/>
          <w:szCs w:val="24"/>
        </w:rPr>
        <w:t xml:space="preserve">Михайлов, А.С. Эксплуатация машинно-тракторного парка: учебное пособие / А.С. Михайлов. </w:t>
      </w:r>
      <w:r w:rsidRPr="00FE283A">
        <w:rPr>
          <w:rFonts w:ascii="Times New Roman" w:hAnsi="Times New Roman"/>
          <w:sz w:val="24"/>
          <w:szCs w:val="24"/>
          <w:lang w:val="ru-RU"/>
        </w:rPr>
        <w:t>-</w:t>
      </w:r>
      <w:r w:rsidRPr="00FE283A">
        <w:rPr>
          <w:rFonts w:ascii="Times New Roman" w:hAnsi="Times New Roman"/>
          <w:sz w:val="24"/>
          <w:szCs w:val="24"/>
        </w:rPr>
        <w:t xml:space="preserve"> Вологда: ВГМХА им. Н.В. Верещагина, 2019. </w:t>
      </w:r>
      <w:r w:rsidRPr="00FE283A">
        <w:rPr>
          <w:rFonts w:ascii="Times New Roman" w:hAnsi="Times New Roman"/>
          <w:sz w:val="24"/>
          <w:szCs w:val="24"/>
          <w:lang w:val="ru-RU"/>
        </w:rPr>
        <w:t>-</w:t>
      </w:r>
      <w:r w:rsidRPr="00FE283A">
        <w:rPr>
          <w:rFonts w:ascii="Times New Roman" w:hAnsi="Times New Roman"/>
          <w:sz w:val="24"/>
          <w:szCs w:val="24"/>
        </w:rPr>
        <w:t xml:space="preserve"> 134 с.</w:t>
      </w:r>
      <w:r w:rsidRPr="00FE283A">
        <w:rPr>
          <w:rFonts w:ascii="Times New Roman" w:hAnsi="Times New Roman"/>
          <w:sz w:val="24"/>
          <w:szCs w:val="24"/>
          <w:lang w:val="ru-RU"/>
        </w:rPr>
        <w:t xml:space="preserve"> -</w:t>
      </w:r>
      <w:r w:rsidRPr="00FE283A">
        <w:rPr>
          <w:rFonts w:ascii="Times New Roman" w:hAnsi="Times New Roman"/>
          <w:sz w:val="24"/>
          <w:szCs w:val="24"/>
        </w:rPr>
        <w:t xml:space="preserve"> Текст: электронный</w:t>
      </w:r>
      <w:r w:rsidRPr="00FE283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E283A">
        <w:rPr>
          <w:rFonts w:ascii="Times New Roman" w:hAnsi="Times New Roman"/>
          <w:sz w:val="24"/>
          <w:szCs w:val="24"/>
        </w:rPr>
        <w:t xml:space="preserve">// Лань: электронно-библиотечная система. </w:t>
      </w:r>
      <w:r w:rsidRPr="00FE283A">
        <w:rPr>
          <w:rFonts w:ascii="Times New Roman" w:hAnsi="Times New Roman"/>
          <w:sz w:val="24"/>
          <w:szCs w:val="24"/>
          <w:lang w:val="ru-RU"/>
        </w:rPr>
        <w:t>-</w:t>
      </w:r>
      <w:r w:rsidRPr="00FE283A">
        <w:rPr>
          <w:rFonts w:ascii="Times New Roman" w:hAnsi="Times New Roman"/>
          <w:sz w:val="24"/>
          <w:szCs w:val="24"/>
        </w:rPr>
        <w:t xml:space="preserve"> URL: </w:t>
      </w:r>
      <w:hyperlink r:id="rId9" w:history="1">
        <w:r w:rsidRPr="00FE283A">
          <w:rPr>
            <w:rStyle w:val="a5"/>
            <w:rFonts w:ascii="Times New Roman" w:hAnsi="Times New Roman"/>
            <w:sz w:val="24"/>
            <w:szCs w:val="24"/>
          </w:rPr>
          <w:t>https://e.lanbook.com/book/130820</w:t>
        </w:r>
      </w:hyperlink>
    </w:p>
    <w:bookmarkEnd w:id="1"/>
    <w:p w14:paraId="7CBDE852" w14:textId="15D300F2" w:rsidR="00740A21" w:rsidRPr="006902F7" w:rsidRDefault="00740A21" w:rsidP="007F7C02">
      <w:pPr>
        <w:pStyle w:val="a3"/>
        <w:numPr>
          <w:ilvl w:val="0"/>
          <w:numId w:val="4"/>
        </w:numPr>
        <w:jc w:val="both"/>
        <w:rPr>
          <w:rStyle w:val="a5"/>
          <w:color w:val="000000"/>
          <w:u w:val="none"/>
        </w:rPr>
      </w:pPr>
      <w:r w:rsidRPr="00FE283A">
        <w:rPr>
          <w:rStyle w:val="a5"/>
          <w:color w:val="auto"/>
          <w:u w:val="none"/>
          <w:shd w:val="clear" w:color="auto" w:fill="FFFFFF"/>
        </w:rPr>
        <w:t xml:space="preserve">Технология механизированных работ в сельском хозяйстве: учебник / Л.И. </w:t>
      </w:r>
      <w:proofErr w:type="spellStart"/>
      <w:r w:rsidRPr="00FE283A">
        <w:rPr>
          <w:rStyle w:val="a5"/>
          <w:color w:val="auto"/>
          <w:u w:val="none"/>
          <w:shd w:val="clear" w:color="auto" w:fill="FFFFFF"/>
        </w:rPr>
        <w:t>Высочкина</w:t>
      </w:r>
      <w:proofErr w:type="spellEnd"/>
      <w:r w:rsidRPr="00FE283A">
        <w:rPr>
          <w:rStyle w:val="a5"/>
          <w:color w:val="auto"/>
          <w:u w:val="none"/>
          <w:shd w:val="clear" w:color="auto" w:fill="FFFFFF"/>
        </w:rPr>
        <w:t>, М.В. Данилов, И.В. Капустин, Д.И. Грицай. - Санкт-Петербург: Лань, 2020. - 288 с. - Текст: электронный</w:t>
      </w:r>
      <w:r w:rsidRPr="00FE283A">
        <w:rPr>
          <w:rStyle w:val="a5"/>
          <w:shd w:val="clear" w:color="auto" w:fill="FFFFFF"/>
        </w:rPr>
        <w:t xml:space="preserve"> </w:t>
      </w:r>
      <w:r w:rsidRPr="00FE283A">
        <w:rPr>
          <w:rStyle w:val="a5"/>
          <w:color w:val="auto"/>
          <w:u w:val="none"/>
          <w:shd w:val="clear" w:color="auto" w:fill="FFFFFF"/>
        </w:rPr>
        <w:t xml:space="preserve">// Лань: электронно-библиотечная система. - URL: </w:t>
      </w:r>
      <w:hyperlink r:id="rId10" w:history="1">
        <w:r w:rsidRPr="00FE283A">
          <w:rPr>
            <w:rStyle w:val="a5"/>
            <w:shd w:val="clear" w:color="auto" w:fill="FFFFFF"/>
          </w:rPr>
          <w:t>https://e.lanbook.com/book/126919</w:t>
        </w:r>
      </w:hyperlink>
    </w:p>
    <w:p w14:paraId="5AD80088" w14:textId="4B9AB3CA" w:rsidR="006902F7" w:rsidRPr="00322A0A" w:rsidRDefault="006902F7" w:rsidP="007F7C02">
      <w:pPr>
        <w:pStyle w:val="a3"/>
        <w:numPr>
          <w:ilvl w:val="0"/>
          <w:numId w:val="4"/>
        </w:numPr>
        <w:jc w:val="both"/>
        <w:rPr>
          <w:rStyle w:val="a5"/>
          <w:color w:val="000000"/>
          <w:u w:val="none"/>
        </w:rPr>
      </w:pPr>
      <w:proofErr w:type="spellStart"/>
      <w:r w:rsidRPr="006902F7">
        <w:rPr>
          <w:color w:val="000000"/>
        </w:rPr>
        <w:t>Торопынин</w:t>
      </w:r>
      <w:proofErr w:type="spellEnd"/>
      <w:r w:rsidRPr="006902F7">
        <w:rPr>
          <w:color w:val="000000"/>
        </w:rPr>
        <w:t xml:space="preserve">, С.И. Организация технического сервиса техники в сельскохозяйственном предприятии: учебное пособие / С.И. </w:t>
      </w:r>
      <w:proofErr w:type="spellStart"/>
      <w:r w:rsidRPr="006902F7">
        <w:rPr>
          <w:color w:val="000000"/>
        </w:rPr>
        <w:t>Торопынин</w:t>
      </w:r>
      <w:proofErr w:type="spellEnd"/>
      <w:r w:rsidRPr="006902F7">
        <w:rPr>
          <w:color w:val="000000"/>
        </w:rPr>
        <w:t xml:space="preserve">, С.А. Терских. </w:t>
      </w:r>
      <w:r>
        <w:rPr>
          <w:color w:val="000000"/>
        </w:rPr>
        <w:t>-</w:t>
      </w:r>
      <w:r w:rsidRPr="006902F7">
        <w:rPr>
          <w:color w:val="000000"/>
        </w:rPr>
        <w:t xml:space="preserve"> Красноярск: </w:t>
      </w:r>
      <w:proofErr w:type="spellStart"/>
      <w:r w:rsidRPr="006902F7">
        <w:rPr>
          <w:color w:val="000000"/>
        </w:rPr>
        <w:t>КрасГАУ</w:t>
      </w:r>
      <w:proofErr w:type="spellEnd"/>
      <w:r w:rsidRPr="006902F7">
        <w:rPr>
          <w:color w:val="000000"/>
        </w:rPr>
        <w:t xml:space="preserve">, 2018. </w:t>
      </w:r>
      <w:r>
        <w:rPr>
          <w:color w:val="000000"/>
        </w:rPr>
        <w:t>-</w:t>
      </w:r>
      <w:r w:rsidRPr="006902F7">
        <w:rPr>
          <w:color w:val="000000"/>
        </w:rPr>
        <w:t xml:space="preserve"> 99 с.</w:t>
      </w:r>
      <w:r>
        <w:rPr>
          <w:color w:val="000000"/>
        </w:rPr>
        <w:t xml:space="preserve"> -</w:t>
      </w:r>
      <w:r w:rsidRPr="006902F7">
        <w:rPr>
          <w:color w:val="000000"/>
        </w:rPr>
        <w:t xml:space="preserve"> Текст: электронный</w:t>
      </w:r>
      <w:r>
        <w:rPr>
          <w:color w:val="000000"/>
        </w:rPr>
        <w:t xml:space="preserve"> </w:t>
      </w:r>
      <w:r w:rsidRPr="006902F7">
        <w:rPr>
          <w:color w:val="000000"/>
        </w:rPr>
        <w:t xml:space="preserve">// Лань: электронно-библиотечная система. </w:t>
      </w:r>
      <w:r>
        <w:rPr>
          <w:color w:val="000000"/>
        </w:rPr>
        <w:t>-</w:t>
      </w:r>
      <w:r w:rsidRPr="006902F7">
        <w:rPr>
          <w:color w:val="000000"/>
        </w:rPr>
        <w:t xml:space="preserve"> URL: </w:t>
      </w:r>
      <w:hyperlink r:id="rId11" w:history="1">
        <w:r w:rsidRPr="00F307D1">
          <w:rPr>
            <w:rStyle w:val="a5"/>
          </w:rPr>
          <w:t>https://e.lanbook.com/book/130130</w:t>
        </w:r>
      </w:hyperlink>
    </w:p>
    <w:p w14:paraId="08F035B2" w14:textId="61F93635" w:rsidR="00322A0A" w:rsidRDefault="00322A0A" w:rsidP="007F7C02">
      <w:pPr>
        <w:pStyle w:val="a3"/>
        <w:numPr>
          <w:ilvl w:val="0"/>
          <w:numId w:val="4"/>
        </w:numPr>
        <w:jc w:val="both"/>
        <w:rPr>
          <w:color w:val="000000"/>
        </w:rPr>
      </w:pPr>
      <w:bookmarkStart w:id="2" w:name="_GoBack"/>
      <w:r w:rsidRPr="00322A0A">
        <w:rPr>
          <w:color w:val="000000"/>
        </w:rPr>
        <w:t xml:space="preserve">Маслов, Г.Г. Техническая эксплуатация средств механизации АПК: учебное пособие / Г.Г. Маслов, А.П. </w:t>
      </w:r>
      <w:proofErr w:type="spellStart"/>
      <w:r w:rsidRPr="00322A0A">
        <w:rPr>
          <w:color w:val="000000"/>
        </w:rPr>
        <w:t>Карабаницкий</w:t>
      </w:r>
      <w:proofErr w:type="spellEnd"/>
      <w:r w:rsidRPr="00322A0A">
        <w:rPr>
          <w:color w:val="000000"/>
        </w:rPr>
        <w:t xml:space="preserve">. </w:t>
      </w:r>
      <w:r>
        <w:rPr>
          <w:color w:val="000000"/>
        </w:rPr>
        <w:t>-</w:t>
      </w:r>
      <w:r w:rsidRPr="00322A0A">
        <w:rPr>
          <w:color w:val="000000"/>
        </w:rPr>
        <w:t xml:space="preserve"> Санкт-Петербург: Лань, 2018. </w:t>
      </w:r>
      <w:r>
        <w:rPr>
          <w:color w:val="000000"/>
        </w:rPr>
        <w:t>-</w:t>
      </w:r>
      <w:r w:rsidRPr="00322A0A">
        <w:rPr>
          <w:color w:val="000000"/>
        </w:rPr>
        <w:t xml:space="preserve"> 192 с.</w:t>
      </w:r>
      <w:r>
        <w:rPr>
          <w:color w:val="000000"/>
        </w:rPr>
        <w:t xml:space="preserve"> -</w:t>
      </w:r>
      <w:r w:rsidRPr="00322A0A">
        <w:rPr>
          <w:color w:val="000000"/>
        </w:rPr>
        <w:t xml:space="preserve"> Текст: электронный</w:t>
      </w:r>
      <w:r>
        <w:rPr>
          <w:color w:val="000000"/>
        </w:rPr>
        <w:t xml:space="preserve"> </w:t>
      </w:r>
      <w:r w:rsidRPr="00322A0A">
        <w:rPr>
          <w:color w:val="000000"/>
        </w:rPr>
        <w:t xml:space="preserve">// Лань: электронно-библиотечная система. </w:t>
      </w:r>
      <w:r>
        <w:rPr>
          <w:color w:val="000000"/>
        </w:rPr>
        <w:t>-</w:t>
      </w:r>
      <w:r w:rsidRPr="00322A0A">
        <w:rPr>
          <w:color w:val="000000"/>
        </w:rPr>
        <w:t xml:space="preserve"> URL: </w:t>
      </w:r>
      <w:hyperlink r:id="rId12" w:history="1">
        <w:r w:rsidRPr="00F307D1">
          <w:rPr>
            <w:rStyle w:val="a5"/>
          </w:rPr>
          <w:t>https://e.lanbook.com/book/104876</w:t>
        </w:r>
      </w:hyperlink>
    </w:p>
    <w:bookmarkEnd w:id="0"/>
    <w:bookmarkEnd w:id="2"/>
    <w:p w14:paraId="1A040467" w14:textId="298BF1A7" w:rsidR="00FA4CB2" w:rsidRPr="00FE283A" w:rsidRDefault="00FA4CB2" w:rsidP="00FA4CB2">
      <w:pPr>
        <w:pStyle w:val="a6"/>
        <w:numPr>
          <w:ilvl w:val="0"/>
          <w:numId w:val="4"/>
        </w:numPr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r w:rsidRPr="00FE283A">
        <w:rPr>
          <w:rFonts w:ascii="Times New Roman" w:hAnsi="Times New Roman"/>
          <w:color w:val="000000"/>
          <w:sz w:val="24"/>
          <w:szCs w:val="24"/>
        </w:rPr>
        <w:t xml:space="preserve">Эксплуатация сельскохозяйственной техники. Практикум: Учебное пособие / А.В. Новиков, И.Н. Шило и др.; Под ред. А.В. Новикова - М.: НИЦ ИНФРА-М; Мн.: Нов. знание, 2017. - 176 с.: ил. - Режим доступа: </w:t>
      </w:r>
      <w:hyperlink r:id="rId13" w:history="1">
        <w:r w:rsidRPr="00FE283A">
          <w:rPr>
            <w:rStyle w:val="a5"/>
            <w:rFonts w:ascii="Times New Roman" w:hAnsi="Times New Roman"/>
            <w:sz w:val="24"/>
            <w:szCs w:val="24"/>
          </w:rPr>
          <w:t>http://znanium.com</w:t>
        </w:r>
      </w:hyperlink>
    </w:p>
    <w:p w14:paraId="53F5FCA9" w14:textId="77777777" w:rsidR="002759F2" w:rsidRPr="00FE283A" w:rsidRDefault="002759F2" w:rsidP="002759F2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32"/>
          <w:szCs w:val="32"/>
        </w:rPr>
      </w:pPr>
      <w:proofErr w:type="spellStart"/>
      <w:r w:rsidRPr="00FE283A">
        <w:rPr>
          <w:rFonts w:ascii="Times New Roman" w:hAnsi="Times New Roman"/>
          <w:sz w:val="24"/>
          <w:szCs w:val="24"/>
          <w:shd w:val="clear" w:color="auto" w:fill="FFFFFF"/>
        </w:rPr>
        <w:t>Ряднов</w:t>
      </w:r>
      <w:proofErr w:type="spellEnd"/>
      <w:r w:rsidRPr="00FE283A">
        <w:rPr>
          <w:rFonts w:ascii="Times New Roman" w:hAnsi="Times New Roman"/>
          <w:sz w:val="24"/>
          <w:szCs w:val="24"/>
          <w:shd w:val="clear" w:color="auto" w:fill="FFFFFF"/>
        </w:rPr>
        <w:t>, А.И.</w:t>
      </w:r>
      <w:r w:rsidRPr="00FE283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FE283A">
        <w:rPr>
          <w:rFonts w:ascii="Times New Roman" w:hAnsi="Times New Roman"/>
          <w:sz w:val="24"/>
          <w:szCs w:val="24"/>
          <w:shd w:val="clear" w:color="auto" w:fill="FFFFFF"/>
        </w:rPr>
        <w:t>Эксплуатация машинно-тракторного парка: лабораторный практикум для бакалавров по направлению 35.03.06 «</w:t>
      </w:r>
      <w:proofErr w:type="spellStart"/>
      <w:r w:rsidRPr="00FE283A">
        <w:rPr>
          <w:rFonts w:ascii="Times New Roman" w:hAnsi="Times New Roman"/>
          <w:sz w:val="24"/>
          <w:szCs w:val="24"/>
          <w:shd w:val="clear" w:color="auto" w:fill="FFFFFF"/>
        </w:rPr>
        <w:t>Агроинженерия</w:t>
      </w:r>
      <w:proofErr w:type="spellEnd"/>
      <w:r w:rsidRPr="00FE283A">
        <w:rPr>
          <w:rFonts w:ascii="Times New Roman" w:hAnsi="Times New Roman"/>
          <w:sz w:val="24"/>
          <w:szCs w:val="24"/>
          <w:shd w:val="clear" w:color="auto" w:fill="FFFFFF"/>
        </w:rPr>
        <w:t xml:space="preserve">» / А.И. </w:t>
      </w:r>
      <w:proofErr w:type="spellStart"/>
      <w:r w:rsidRPr="00FE283A">
        <w:rPr>
          <w:rFonts w:ascii="Times New Roman" w:hAnsi="Times New Roman"/>
          <w:sz w:val="24"/>
          <w:szCs w:val="24"/>
          <w:shd w:val="clear" w:color="auto" w:fill="FFFFFF"/>
        </w:rPr>
        <w:t>Ряднов</w:t>
      </w:r>
      <w:proofErr w:type="spellEnd"/>
      <w:r w:rsidRPr="00FE283A">
        <w:rPr>
          <w:rFonts w:ascii="Times New Roman" w:hAnsi="Times New Roman"/>
          <w:sz w:val="24"/>
          <w:szCs w:val="24"/>
          <w:shd w:val="clear" w:color="auto" w:fill="FFFFFF"/>
        </w:rPr>
        <w:t xml:space="preserve">, Р.В. Шарипов, С.В. </w:t>
      </w:r>
      <w:proofErr w:type="spellStart"/>
      <w:r w:rsidRPr="00FE283A">
        <w:rPr>
          <w:rFonts w:ascii="Times New Roman" w:hAnsi="Times New Roman"/>
          <w:sz w:val="24"/>
          <w:szCs w:val="24"/>
          <w:shd w:val="clear" w:color="auto" w:fill="FFFFFF"/>
        </w:rPr>
        <w:t>Тронев</w:t>
      </w:r>
      <w:proofErr w:type="spellEnd"/>
      <w:r w:rsidRPr="00FE283A">
        <w:rPr>
          <w:rFonts w:ascii="Times New Roman" w:hAnsi="Times New Roman"/>
          <w:sz w:val="24"/>
          <w:szCs w:val="24"/>
          <w:shd w:val="clear" w:color="auto" w:fill="FFFFFF"/>
        </w:rPr>
        <w:t xml:space="preserve">. - Волгоград : ФГБОУ ВО Волгоградский ГАУ, 2019. - 140 с. - Текст: электронный. - URL: </w:t>
      </w:r>
      <w:hyperlink r:id="rId14" w:history="1">
        <w:r w:rsidRPr="00FE283A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https://znanium.com/catalog/product/1041844</w:t>
        </w:r>
      </w:hyperlink>
    </w:p>
    <w:p w14:paraId="272990C0" w14:textId="77777777" w:rsidR="00FA4CB2" w:rsidRPr="00FE283A" w:rsidRDefault="00322A0A" w:rsidP="00FA4CB2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hyperlink r:id="rId15" w:anchor="none" w:history="1">
        <w:r w:rsidR="00FA4CB2" w:rsidRPr="00FE283A">
          <w:rPr>
            <w:color w:val="000000"/>
          </w:rPr>
          <w:t>Абдразаков, Ф. К.</w:t>
        </w:r>
      </w:hyperlink>
      <w:r w:rsidR="00FA4CB2" w:rsidRPr="00FE283A">
        <w:rPr>
          <w:color w:val="000000"/>
        </w:rPr>
        <w:t xml:space="preserve"> Организация производства продукции растениеводства с применением ресурсосберегающих технологий: Учебное пособие / Ф.К. Абдразаков, Л.М. Игнатьев - М.: НИЦ ИНФРА-М, 2015. - 112 с. - Режим доступа: </w:t>
      </w:r>
      <w:hyperlink r:id="rId16" w:history="1">
        <w:r w:rsidR="00FA4CB2" w:rsidRPr="00FE283A">
          <w:rPr>
            <w:rStyle w:val="a5"/>
          </w:rPr>
          <w:t>http://znanium.com</w:t>
        </w:r>
      </w:hyperlink>
    </w:p>
    <w:p w14:paraId="00A2EB79" w14:textId="002931A8" w:rsidR="00FA4CB2" w:rsidRPr="00FA4CB2" w:rsidRDefault="00175F5B" w:rsidP="00FA4CB2">
      <w:pPr>
        <w:pStyle w:val="a3"/>
        <w:numPr>
          <w:ilvl w:val="0"/>
          <w:numId w:val="4"/>
        </w:numPr>
        <w:shd w:val="clear" w:color="auto" w:fill="FFFFFF"/>
        <w:jc w:val="both"/>
        <w:rPr>
          <w:b/>
          <w:bCs/>
        </w:rPr>
      </w:pPr>
      <w:bookmarkStart w:id="3" w:name="_Hlk531945247"/>
      <w:r w:rsidRPr="00FE283A">
        <w:t xml:space="preserve">Основы проектирования и использования машинно-тракторного парка. Расчет и обоснование технологии возделывания сельскохозяйственных культур и плана эксплуатации машинно-тракторного парка аграрного предприятия: учебно-методическое пособие по курсовому проектированию </w:t>
      </w:r>
      <w:bookmarkEnd w:id="3"/>
      <w:r w:rsidRPr="00FE283A">
        <w:t>для студентов специальности 23.05.01 Наземные транспортно-технологические средства, специализация Технические средства агропромышленного комплекса / автор-</w:t>
      </w:r>
      <w:proofErr w:type="spellStart"/>
      <w:r w:rsidRPr="00FE283A">
        <w:t>cост</w:t>
      </w:r>
      <w:proofErr w:type="spellEnd"/>
      <w:r w:rsidRPr="00FE283A">
        <w:t xml:space="preserve">. Н. Н. </w:t>
      </w:r>
      <w:proofErr w:type="spellStart"/>
      <w:r w:rsidRPr="00FE283A">
        <w:t>Бережнов</w:t>
      </w:r>
      <w:proofErr w:type="spellEnd"/>
      <w:r w:rsidRPr="00FE283A">
        <w:t>; Кемеровский ГСХИ. – Кемерово, 2019. – 17</w:t>
      </w:r>
      <w:r w:rsidRPr="00A3505A">
        <w:t>3 с.</w:t>
      </w:r>
    </w:p>
    <w:sectPr w:rsidR="00FA4CB2" w:rsidRPr="00FA4CB2" w:rsidSect="00EE6B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1460"/>
    <w:multiLevelType w:val="hybridMultilevel"/>
    <w:tmpl w:val="40E27840"/>
    <w:lvl w:ilvl="0" w:tplc="1730096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75E32"/>
    <w:multiLevelType w:val="hybridMultilevel"/>
    <w:tmpl w:val="2D545252"/>
    <w:lvl w:ilvl="0" w:tplc="85B289D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E62B9"/>
    <w:multiLevelType w:val="hybridMultilevel"/>
    <w:tmpl w:val="C47A1510"/>
    <w:lvl w:ilvl="0" w:tplc="2AF8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4E5320"/>
    <w:multiLevelType w:val="hybridMultilevel"/>
    <w:tmpl w:val="AC00F164"/>
    <w:lvl w:ilvl="0" w:tplc="43FEDE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DA356"/>
    <w:multiLevelType w:val="hybridMultilevel"/>
    <w:tmpl w:val="F5AC59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883"/>
    <w:rsid w:val="00043CDB"/>
    <w:rsid w:val="00044261"/>
    <w:rsid w:val="00085E01"/>
    <w:rsid w:val="00113CAC"/>
    <w:rsid w:val="001210F1"/>
    <w:rsid w:val="00175F5B"/>
    <w:rsid w:val="00177770"/>
    <w:rsid w:val="001D2A42"/>
    <w:rsid w:val="001D5CB3"/>
    <w:rsid w:val="001E2492"/>
    <w:rsid w:val="001E4DE5"/>
    <w:rsid w:val="002759F2"/>
    <w:rsid w:val="00283A5D"/>
    <w:rsid w:val="002E4112"/>
    <w:rsid w:val="002E44AE"/>
    <w:rsid w:val="003116CC"/>
    <w:rsid w:val="00322A0A"/>
    <w:rsid w:val="003A76C7"/>
    <w:rsid w:val="004156D1"/>
    <w:rsid w:val="0042258A"/>
    <w:rsid w:val="00423FB3"/>
    <w:rsid w:val="004310BF"/>
    <w:rsid w:val="0047025A"/>
    <w:rsid w:val="004F5AAF"/>
    <w:rsid w:val="005C75FA"/>
    <w:rsid w:val="00644DB3"/>
    <w:rsid w:val="006902F7"/>
    <w:rsid w:val="006A5951"/>
    <w:rsid w:val="006B459F"/>
    <w:rsid w:val="00740A21"/>
    <w:rsid w:val="00753F0F"/>
    <w:rsid w:val="007D5E1E"/>
    <w:rsid w:val="00813D73"/>
    <w:rsid w:val="008655B8"/>
    <w:rsid w:val="00930BA8"/>
    <w:rsid w:val="009F0D16"/>
    <w:rsid w:val="00A54C4E"/>
    <w:rsid w:val="00A728B5"/>
    <w:rsid w:val="00A86611"/>
    <w:rsid w:val="00A97A94"/>
    <w:rsid w:val="00AC4A65"/>
    <w:rsid w:val="00B763A5"/>
    <w:rsid w:val="00B82ABC"/>
    <w:rsid w:val="00BD51DE"/>
    <w:rsid w:val="00BE335E"/>
    <w:rsid w:val="00C07AD7"/>
    <w:rsid w:val="00C80843"/>
    <w:rsid w:val="00D10EC8"/>
    <w:rsid w:val="00D16DC5"/>
    <w:rsid w:val="00D40698"/>
    <w:rsid w:val="00DB6665"/>
    <w:rsid w:val="00DE628F"/>
    <w:rsid w:val="00DF5883"/>
    <w:rsid w:val="00E45321"/>
    <w:rsid w:val="00EE6BD0"/>
    <w:rsid w:val="00FA3DC6"/>
    <w:rsid w:val="00FA4CB2"/>
    <w:rsid w:val="00F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6573"/>
  <w15:docId w15:val="{A801F9D6-2525-4CB2-9263-CEC13FF8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5883"/>
    <w:pPr>
      <w:ind w:left="720"/>
      <w:contextualSpacing/>
    </w:pPr>
    <w:rPr>
      <w:sz w:val="24"/>
      <w:szCs w:val="24"/>
    </w:rPr>
  </w:style>
  <w:style w:type="paragraph" w:customStyle="1" w:styleId="5">
    <w:name w:val="Основной текст5"/>
    <w:basedOn w:val="a"/>
    <w:rsid w:val="00DB6665"/>
    <w:pPr>
      <w:widowControl w:val="0"/>
      <w:shd w:val="clear" w:color="auto" w:fill="FFFFFF"/>
      <w:spacing w:after="1020" w:line="274" w:lineRule="exact"/>
      <w:ind w:hanging="460"/>
      <w:jc w:val="center"/>
    </w:pPr>
    <w:rPr>
      <w:rFonts w:eastAsia="Courier New"/>
      <w:color w:val="000000"/>
      <w:sz w:val="26"/>
      <w:szCs w:val="26"/>
    </w:rPr>
  </w:style>
  <w:style w:type="paragraph" w:customStyle="1" w:styleId="Default">
    <w:name w:val="Default"/>
    <w:rsid w:val="00DB6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DB66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B66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B6665"/>
    <w:pPr>
      <w:overflowPunct w:val="0"/>
      <w:autoSpaceDE w:val="0"/>
      <w:autoSpaceDN w:val="0"/>
      <w:adjustRightInd w:val="0"/>
      <w:ind w:firstLine="851"/>
      <w:jc w:val="both"/>
    </w:pPr>
    <w:rPr>
      <w:rFonts w:eastAsia="Calibri"/>
      <w:sz w:val="28"/>
    </w:rPr>
  </w:style>
  <w:style w:type="character" w:customStyle="1" w:styleId="FontStyle72">
    <w:name w:val="Font Style72"/>
    <w:basedOn w:val="a0"/>
    <w:uiPriority w:val="99"/>
    <w:rsid w:val="003A76C7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7D5E1E"/>
    <w:pPr>
      <w:spacing w:after="0" w:line="240" w:lineRule="auto"/>
    </w:pPr>
    <w:rPr>
      <w:rFonts w:eastAsiaTheme="minorEastAsia"/>
      <w:lang w:eastAsia="ru-RU"/>
    </w:rPr>
  </w:style>
  <w:style w:type="character" w:customStyle="1" w:styleId="nokern">
    <w:name w:val="nokern"/>
    <w:basedOn w:val="a0"/>
    <w:rsid w:val="00AC4A65"/>
  </w:style>
  <w:style w:type="character" w:customStyle="1" w:styleId="relpos">
    <w:name w:val="relpos"/>
    <w:basedOn w:val="a0"/>
    <w:rsid w:val="00AC4A65"/>
  </w:style>
  <w:style w:type="character" w:styleId="a5">
    <w:name w:val="Hyperlink"/>
    <w:rsid w:val="00FA4CB2"/>
    <w:rPr>
      <w:color w:val="0000FF"/>
      <w:u w:val="single"/>
    </w:rPr>
  </w:style>
  <w:style w:type="paragraph" w:styleId="a6">
    <w:name w:val="Plain Text"/>
    <w:basedOn w:val="a"/>
    <w:link w:val="a7"/>
    <w:rsid w:val="00FA4CB2"/>
    <w:rPr>
      <w:rFonts w:ascii="Courier New" w:hAnsi="Courier New"/>
      <w:lang w:val="x-none" w:eastAsia="x-none"/>
    </w:rPr>
  </w:style>
  <w:style w:type="character" w:customStyle="1" w:styleId="a7">
    <w:name w:val="Текст Знак"/>
    <w:basedOn w:val="a0"/>
    <w:link w:val="a6"/>
    <w:rsid w:val="00FA4CB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8">
    <w:name w:val="Unresolved Mention"/>
    <w:basedOn w:val="a0"/>
    <w:uiPriority w:val="99"/>
    <w:semiHidden/>
    <w:unhideWhenUsed/>
    <w:rsid w:val="00690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nanium.com/" TargetMode="External"/><Relationship Id="rId13" Type="http://schemas.openxmlformats.org/officeDocument/2006/relationships/hyperlink" Target="http://znanium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bs.rgazu.ru" TargetMode="External"/><Relationship Id="rId12" Type="http://schemas.openxmlformats.org/officeDocument/2006/relationships/hyperlink" Target="https://e.lanbook.com/book/10487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nanium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bs.rgazu.ru/index.php?q=taxonomy/term/755" TargetMode="External"/><Relationship Id="rId11" Type="http://schemas.openxmlformats.org/officeDocument/2006/relationships/hyperlink" Target="https://e.lanbook.com/book/130130" TargetMode="External"/><Relationship Id="rId5" Type="http://schemas.openxmlformats.org/officeDocument/2006/relationships/hyperlink" Target="http://ebs.rgazu.ru/index.php?q=biblio/author/5630" TargetMode="External"/><Relationship Id="rId15" Type="http://schemas.openxmlformats.org/officeDocument/2006/relationships/hyperlink" Target="http://znanium.com/catalog.php?item=booksearch&amp;code=%D1%8D%D0%BA%D1%81%D0%BF%D0%BB%D1%83%D0%B0%D1%82%D0%B0%D1%86%D0%B8%D1%8F+%D0%BC%D0%B0%D1%88%D0%B8%D0%BD%D0%BD%D0%BE-%D1%82%D1%80%D0%B0%D0%BA%D1%82%D0%BE%D1%80%D0%BD%D0%BE%D0%B3%D0%BE+%D0%BF%D0%B0%D1%80%D0%BA%D0%B0&amp;page=2" TargetMode="External"/><Relationship Id="rId10" Type="http://schemas.openxmlformats.org/officeDocument/2006/relationships/hyperlink" Target="https://e.lanbook.com/book/1269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30820" TargetMode="External"/><Relationship Id="rId14" Type="http://schemas.openxmlformats.org/officeDocument/2006/relationships/hyperlink" Target="https://znanium.com/catalog/product/10418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50</cp:revision>
  <dcterms:created xsi:type="dcterms:W3CDTF">2017-11-18T08:20:00Z</dcterms:created>
  <dcterms:modified xsi:type="dcterms:W3CDTF">2020-02-04T07:27:00Z</dcterms:modified>
</cp:coreProperties>
</file>