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EA" w:rsidRPr="008A68EA" w:rsidRDefault="008A68EA" w:rsidP="000423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8EA">
        <w:rPr>
          <w:rFonts w:ascii="Times New Roman" w:hAnsi="Times New Roman" w:cs="Times New Roman"/>
          <w:b/>
          <w:color w:val="000000"/>
          <w:sz w:val="24"/>
          <w:szCs w:val="24"/>
        </w:rPr>
        <w:t>Биохимия сельскохозяйственной продукции</w:t>
      </w:r>
      <w:r w:rsidRPr="008A68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236D" w:rsidRPr="0004236D" w:rsidRDefault="0004236D" w:rsidP="000423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36D">
        <w:rPr>
          <w:rFonts w:ascii="Times New Roman" w:hAnsi="Times New Roman" w:cs="Times New Roman"/>
          <w:sz w:val="24"/>
          <w:szCs w:val="24"/>
        </w:rPr>
        <w:t>для направления подготовки 35.03.07 Т</w:t>
      </w:r>
      <w:r w:rsidRPr="0004236D">
        <w:rPr>
          <w:rStyle w:val="displayonly"/>
          <w:rFonts w:ascii="Times New Roman" w:hAnsi="Times New Roman" w:cs="Times New Roman"/>
          <w:sz w:val="24"/>
          <w:szCs w:val="24"/>
        </w:rPr>
        <w:t>ехнология производства и переработки сельскохозяйственной продукции</w:t>
      </w:r>
    </w:p>
    <w:p w:rsidR="0004236D" w:rsidRDefault="0004236D" w:rsidP="000423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8EA" w:rsidRPr="008A68EA" w:rsidRDefault="008A68EA" w:rsidP="008A68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8E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8A68EA" w:rsidRPr="008A68EA" w:rsidRDefault="008A68EA" w:rsidP="008A68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68EA">
        <w:rPr>
          <w:rFonts w:ascii="Times New Roman" w:hAnsi="Times New Roman" w:cs="Times New Roman"/>
          <w:sz w:val="24"/>
          <w:szCs w:val="24"/>
        </w:rPr>
        <w:t>Суслянок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>, Г. М. Основы биохимии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учебник / Г.М. </w:t>
      </w:r>
      <w:proofErr w:type="spellStart"/>
      <w:r w:rsidRPr="008A68EA">
        <w:rPr>
          <w:rFonts w:ascii="Times New Roman" w:hAnsi="Times New Roman" w:cs="Times New Roman"/>
          <w:sz w:val="24"/>
          <w:szCs w:val="24"/>
        </w:rPr>
        <w:t>Суслянок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8A68E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>ИНФРА-М, 2021. — 400 с. — (Высшее образование: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68E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— DOI 10.12737/1003787. - ISBN 978-5-16-014795-6. - Текст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4" w:history="1">
        <w:r w:rsidRPr="008A68EA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https://znanium.com/catalog/product/1003787</w:t>
        </w:r>
      </w:hyperlink>
    </w:p>
    <w:p w:rsidR="008A68EA" w:rsidRPr="008A68EA" w:rsidRDefault="008A68EA" w:rsidP="008A68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68EA" w:rsidRPr="008A68EA" w:rsidRDefault="008A68EA" w:rsidP="008A68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EA">
        <w:rPr>
          <w:rFonts w:ascii="Times New Roman" w:hAnsi="Times New Roman" w:cs="Times New Roman"/>
          <w:sz w:val="24"/>
          <w:szCs w:val="24"/>
        </w:rPr>
        <w:t>Древин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>, В. Е. Биохимия сельскохозяйственной продукции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лабораторный практикум / В. Е. </w:t>
      </w:r>
      <w:proofErr w:type="spellStart"/>
      <w:r w:rsidRPr="008A68EA">
        <w:rPr>
          <w:rFonts w:ascii="Times New Roman" w:hAnsi="Times New Roman" w:cs="Times New Roman"/>
          <w:sz w:val="24"/>
          <w:szCs w:val="24"/>
        </w:rPr>
        <w:t>Древин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8A68EA">
        <w:rPr>
          <w:rFonts w:ascii="Times New Roman" w:hAnsi="Times New Roman" w:cs="Times New Roman"/>
          <w:sz w:val="24"/>
          <w:szCs w:val="24"/>
        </w:rPr>
        <w:t>Минченко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>. - Волгоград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ФГБОУ ВО Волгоградский ГАУ, 2020. - 128 с. - Текст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5" w:history="1">
        <w:r w:rsidRPr="008A68EA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https://znanium.com/catalog/product/1289006</w:t>
        </w:r>
      </w:hyperlink>
    </w:p>
    <w:p w:rsidR="008A68EA" w:rsidRPr="008A68EA" w:rsidRDefault="008A68EA" w:rsidP="008A68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8EA" w:rsidRPr="008A68EA" w:rsidRDefault="008A68EA" w:rsidP="008A68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68EA">
        <w:rPr>
          <w:rFonts w:ascii="Times New Roman" w:hAnsi="Times New Roman" w:cs="Times New Roman"/>
          <w:sz w:val="24"/>
          <w:szCs w:val="24"/>
        </w:rPr>
        <w:t>Древин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>, В. Е. Биохимия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лабораторный практикум / В. Е. </w:t>
      </w:r>
      <w:proofErr w:type="spellStart"/>
      <w:r w:rsidRPr="008A68EA">
        <w:rPr>
          <w:rFonts w:ascii="Times New Roman" w:hAnsi="Times New Roman" w:cs="Times New Roman"/>
          <w:sz w:val="24"/>
          <w:szCs w:val="24"/>
        </w:rPr>
        <w:t>Древин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8A68EA">
        <w:rPr>
          <w:rFonts w:ascii="Times New Roman" w:hAnsi="Times New Roman" w:cs="Times New Roman"/>
          <w:sz w:val="24"/>
          <w:szCs w:val="24"/>
        </w:rPr>
        <w:t>Минченко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>. - Волгоград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ФГБОУ ВО Волгоградский ГАУ, 2019. - 124 с. - Текст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6" w:history="1">
        <w:r w:rsidRPr="008A68EA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https://znanium.com/catalog/product/1289032</w:t>
        </w:r>
      </w:hyperlink>
    </w:p>
    <w:p w:rsidR="008A68EA" w:rsidRPr="008A68EA" w:rsidRDefault="008A68EA" w:rsidP="008A68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8EA" w:rsidRPr="008A68EA" w:rsidRDefault="008A68EA" w:rsidP="008A68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8EA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8A68EA" w:rsidRPr="008A68EA" w:rsidRDefault="008A68EA" w:rsidP="008A68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8EA">
        <w:rPr>
          <w:rFonts w:ascii="Times New Roman" w:hAnsi="Times New Roman" w:cs="Times New Roman"/>
          <w:sz w:val="24"/>
          <w:szCs w:val="24"/>
        </w:rPr>
        <w:t>Плакунов, В. К. Основы динамической биохимии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учебник / В. К. Плакунов, Ю. Л. Николаев. - Москва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Логос, 2020. - 216 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>. - (Новая университетская библиотека). - ISBN 978-5-98704-493-3. - Текст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7" w:history="1">
        <w:r w:rsidRPr="008A68EA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https://znanium.com/catalog/product/1213076</w:t>
        </w:r>
      </w:hyperlink>
    </w:p>
    <w:p w:rsidR="008A68EA" w:rsidRPr="008A68EA" w:rsidRDefault="008A68EA" w:rsidP="008A68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236D" w:rsidRPr="008A68EA" w:rsidRDefault="008A68EA" w:rsidP="008A68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68EA">
        <w:rPr>
          <w:rFonts w:ascii="Times New Roman" w:hAnsi="Times New Roman" w:cs="Times New Roman"/>
          <w:sz w:val="24"/>
          <w:szCs w:val="24"/>
        </w:rPr>
        <w:t>Ауэрман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>, Т. Л. Основы биохимии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учебное пособие / Т. Л. </w:t>
      </w:r>
      <w:proofErr w:type="spellStart"/>
      <w:r w:rsidRPr="008A68EA">
        <w:rPr>
          <w:rFonts w:ascii="Times New Roman" w:hAnsi="Times New Roman" w:cs="Times New Roman"/>
          <w:sz w:val="24"/>
          <w:szCs w:val="24"/>
        </w:rPr>
        <w:t>Ауэрман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 xml:space="preserve">, Т. Г. </w:t>
      </w:r>
      <w:proofErr w:type="spellStart"/>
      <w:r w:rsidRPr="008A68EA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 xml:space="preserve">, Г. М. </w:t>
      </w:r>
      <w:proofErr w:type="spellStart"/>
      <w:r w:rsidRPr="008A68EA">
        <w:rPr>
          <w:rFonts w:ascii="Times New Roman" w:hAnsi="Times New Roman" w:cs="Times New Roman"/>
          <w:sz w:val="24"/>
          <w:szCs w:val="24"/>
        </w:rPr>
        <w:t>Суслянок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>ИНФРА-М, 2019. — 400 с. — (Высшее образование: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68E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- ISBN 978-5-16-005295-3. - Текст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8" w:history="1">
        <w:r w:rsidRPr="008A68EA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https://znanium.com/catalog/product/982131</w:t>
        </w:r>
      </w:hyperlink>
      <w:r w:rsidR="0004236D" w:rsidRPr="008A68EA">
        <w:rPr>
          <w:rFonts w:ascii="Times New Roman" w:hAnsi="Times New Roman" w:cs="Times New Roman"/>
          <w:sz w:val="24"/>
          <w:szCs w:val="24"/>
        </w:rPr>
        <w:t>.</w:t>
      </w:r>
    </w:p>
    <w:sectPr w:rsidR="0004236D" w:rsidRPr="008A68EA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6D"/>
    <w:rsid w:val="0004236D"/>
    <w:rsid w:val="000D7E8D"/>
    <w:rsid w:val="008A68EA"/>
    <w:rsid w:val="0094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splayonly">
    <w:name w:val="display_only"/>
    <w:basedOn w:val="a0"/>
    <w:rsid w:val="0004236D"/>
  </w:style>
  <w:style w:type="character" w:styleId="a3">
    <w:name w:val="Hyperlink"/>
    <w:rsid w:val="00042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821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2130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289032" TargetMode="External"/><Relationship Id="rId5" Type="http://schemas.openxmlformats.org/officeDocument/2006/relationships/hyperlink" Target="https://znanium.com/catalog/product/128900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nanium.com/catalog/product/100378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2022-12-28T10:08:00Z</dcterms:created>
  <dcterms:modified xsi:type="dcterms:W3CDTF">2022-12-28T10:11:00Z</dcterms:modified>
</cp:coreProperties>
</file>