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82F34" w14:textId="5D3BD95E" w:rsidR="001239A0" w:rsidRPr="00A03296" w:rsidRDefault="00914D45" w:rsidP="00686D4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Проектная деятельность</w:t>
      </w:r>
    </w:p>
    <w:p w14:paraId="17D74EE2" w14:textId="77777777" w:rsidR="00352DEF" w:rsidRPr="00A03296" w:rsidRDefault="001239A0" w:rsidP="00686D4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3296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="00C937A9" w:rsidRPr="00A03296">
        <w:rPr>
          <w:rFonts w:ascii="Times New Roman" w:hAnsi="Times New Roman" w:cs="Times New Roman"/>
          <w:sz w:val="24"/>
          <w:szCs w:val="24"/>
        </w:rPr>
        <w:t>35</w:t>
      </w:r>
      <w:r w:rsidRPr="00A03296">
        <w:rPr>
          <w:rFonts w:ascii="Times New Roman" w:hAnsi="Times New Roman" w:cs="Times New Roman"/>
          <w:sz w:val="24"/>
          <w:szCs w:val="24"/>
        </w:rPr>
        <w:t>.03.1</w:t>
      </w:r>
      <w:r w:rsidR="00C937A9" w:rsidRPr="00A03296">
        <w:rPr>
          <w:rFonts w:ascii="Times New Roman" w:hAnsi="Times New Roman" w:cs="Times New Roman"/>
          <w:sz w:val="24"/>
          <w:szCs w:val="24"/>
        </w:rPr>
        <w:t>0</w:t>
      </w:r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 w:rsidR="00C937A9" w:rsidRPr="00A03296">
        <w:rPr>
          <w:rFonts w:ascii="Times New Roman" w:hAnsi="Times New Roman" w:cs="Times New Roman"/>
          <w:sz w:val="24"/>
          <w:szCs w:val="24"/>
        </w:rPr>
        <w:t>Ландшафтная архитектура</w:t>
      </w:r>
      <w:r w:rsidRPr="00A03296">
        <w:rPr>
          <w:rFonts w:ascii="Times New Roman" w:hAnsi="Times New Roman" w:cs="Times New Roman"/>
          <w:sz w:val="24"/>
          <w:szCs w:val="24"/>
        </w:rPr>
        <w:t>,</w:t>
      </w:r>
    </w:p>
    <w:p w14:paraId="0A179EB5" w14:textId="39F9F178" w:rsidR="001239A0" w:rsidRPr="00A03296" w:rsidRDefault="001239A0" w:rsidP="00686D4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3296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C937A9" w:rsidRPr="00A03296">
        <w:rPr>
          <w:rFonts w:ascii="Times New Roman" w:hAnsi="Times New Roman" w:cs="Times New Roman"/>
          <w:sz w:val="24"/>
          <w:szCs w:val="24"/>
        </w:rPr>
        <w:t>Декоративное растениеводство</w:t>
      </w:r>
    </w:p>
    <w:p w14:paraId="47303DCD" w14:textId="0EAC79CD" w:rsidR="001239A0" w:rsidRPr="00AB2041" w:rsidRDefault="001239A0" w:rsidP="00686D49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AB2041">
        <w:rPr>
          <w:i/>
        </w:rPr>
        <w:t>Основная:</w:t>
      </w:r>
    </w:p>
    <w:p w14:paraId="582A9D70" w14:textId="22A7B3AE" w:rsidR="00686D49" w:rsidRPr="00686D49" w:rsidRDefault="00686D49" w:rsidP="00686D49">
      <w:pPr>
        <w:pStyle w:val="a3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D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Проектная и исследовательская деятельность в сфере территориального планирования, градостроительного зонирования, в области планировки территории</w:t>
      </w:r>
      <w:r w:rsidRPr="00686D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86D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учебное пособие / И. В. Кукина, Н. А. </w:t>
      </w:r>
      <w:proofErr w:type="spellStart"/>
      <w:r w:rsidRPr="00686D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Унагаева</w:t>
      </w:r>
      <w:proofErr w:type="spellEnd"/>
      <w:r w:rsidRPr="00686D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И. Г. Федченко, Я. В. Чуй. — Красноярск : </w:t>
      </w:r>
      <w:proofErr w:type="spellStart"/>
      <w:r w:rsidRPr="00686D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Сиб</w:t>
      </w:r>
      <w:proofErr w:type="spellEnd"/>
      <w:r w:rsidRPr="00686D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proofErr w:type="spellStart"/>
      <w:r w:rsidRPr="00686D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фе</w:t>
      </w:r>
      <w:proofErr w:type="spellEnd"/>
      <w:r w:rsidRPr="00686D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-дер. ун-т, 2017. — 212 с. — </w:t>
      </w:r>
      <w:bookmarkStart w:id="0" w:name="_Hlk64999329"/>
      <w:r w:rsidRPr="00686D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URL</w:t>
      </w:r>
      <w:bookmarkEnd w:id="0"/>
      <w:r w:rsidRPr="00686D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r w:rsidRPr="00686D4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686D49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https://new.znanium.com</w:t>
        </w:r>
        <w:r w:rsidRPr="00686D49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/</w:t>
        </w:r>
        <w:r w:rsidRPr="00686D49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catalog/document?id=342134</w:t>
        </w:r>
      </w:hyperlink>
      <w:r w:rsidRPr="00686D4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14:paraId="3C84FD3F" w14:textId="5C0EC46D" w:rsidR="00945058" w:rsidRPr="00945058" w:rsidRDefault="00945058" w:rsidP="00686D49">
      <w:pPr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45058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Дополнительная:</w:t>
      </w:r>
    </w:p>
    <w:p w14:paraId="7DE8552A" w14:textId="4C56C064" w:rsidR="00686D49" w:rsidRPr="00686D49" w:rsidRDefault="00686D49" w:rsidP="00686D49">
      <w:pPr>
        <w:pStyle w:val="a3"/>
        <w:numPr>
          <w:ilvl w:val="0"/>
          <w:numId w:val="15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6D49">
        <w:rPr>
          <w:rFonts w:ascii="Times New Roman" w:hAnsi="Times New Roman" w:cs="Times New Roman"/>
          <w:sz w:val="24"/>
          <w:szCs w:val="24"/>
          <w:shd w:val="clear" w:color="auto" w:fill="FFFFFF"/>
        </w:rPr>
        <w:t>Михалкина</w:t>
      </w:r>
      <w:proofErr w:type="spellEnd"/>
      <w:r w:rsidRPr="00686D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Е. В. Организация проектной деятельности : учебное пособие /  Е. В. </w:t>
      </w:r>
      <w:proofErr w:type="spellStart"/>
      <w:r w:rsidRPr="00686D49">
        <w:rPr>
          <w:rFonts w:ascii="Times New Roman" w:hAnsi="Times New Roman" w:cs="Times New Roman"/>
          <w:sz w:val="24"/>
          <w:szCs w:val="24"/>
          <w:shd w:val="clear" w:color="auto" w:fill="FFFFFF"/>
        </w:rPr>
        <w:t>Михалкина</w:t>
      </w:r>
      <w:proofErr w:type="spellEnd"/>
      <w:r w:rsidRPr="00686D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А. Ю Никитаева,  Н. А. Косолапова. — </w:t>
      </w:r>
      <w:proofErr w:type="spellStart"/>
      <w:r w:rsidRPr="00686D49">
        <w:rPr>
          <w:rFonts w:ascii="Times New Roman" w:hAnsi="Times New Roman" w:cs="Times New Roman"/>
          <w:sz w:val="24"/>
          <w:szCs w:val="24"/>
          <w:shd w:val="clear" w:color="auto" w:fill="FFFFFF"/>
        </w:rPr>
        <w:t>Ростов</w:t>
      </w:r>
      <w:proofErr w:type="spellEnd"/>
      <w:r w:rsidRPr="00686D49">
        <w:rPr>
          <w:rFonts w:ascii="Times New Roman" w:hAnsi="Times New Roman" w:cs="Times New Roman"/>
          <w:sz w:val="24"/>
          <w:szCs w:val="24"/>
          <w:shd w:val="clear" w:color="auto" w:fill="FFFFFF"/>
        </w:rPr>
        <w:t>-на-Дону : Издательство ЮФУ, 2016. — 146 с. — URL:</w:t>
      </w:r>
      <w:r w:rsidRPr="00686D4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686D49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https://new.znanium.com/catalog/document?id=326374</w:t>
        </w:r>
      </w:hyperlink>
    </w:p>
    <w:p w14:paraId="128BF8B5" w14:textId="7444B96B" w:rsidR="00945058" w:rsidRDefault="00945058" w:rsidP="0045573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5573D">
        <w:rPr>
          <w:rFonts w:ascii="Times New Roman" w:hAnsi="Times New Roman" w:cs="Times New Roman"/>
          <w:i/>
          <w:sz w:val="24"/>
          <w:szCs w:val="24"/>
        </w:rPr>
        <w:t>Методические материалы</w:t>
      </w:r>
    </w:p>
    <w:p w14:paraId="0B8A2799" w14:textId="48BCD69B" w:rsidR="00753536" w:rsidRPr="00753536" w:rsidRDefault="00753536" w:rsidP="00753536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5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Проектная деятельность: электронное учебное пособие / авторы – сост. Е. А. </w:t>
      </w:r>
      <w:proofErr w:type="spellStart"/>
      <w:r w:rsidRPr="007535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Ижмулкина</w:t>
      </w:r>
      <w:proofErr w:type="spellEnd"/>
      <w:r w:rsidRPr="007535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, Н. А. Стенина, Е. А. </w:t>
      </w:r>
      <w:proofErr w:type="spellStart"/>
      <w:r w:rsidRPr="007535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Кишняйкина</w:t>
      </w:r>
      <w:proofErr w:type="spellEnd"/>
      <w:r w:rsidRPr="007535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; ФГБОУ ВО Кузбасская ГСХА. – Кемерово, 2020.</w:t>
      </w:r>
      <w:r w:rsidR="007D55C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hyperlink r:id="rId7" w:history="1">
        <w:r w:rsidR="007D55C2" w:rsidRPr="00C02EB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URL</w:t>
        </w:r>
        <w:r w:rsidR="007D55C2" w:rsidRPr="00AB11B1">
          <w:rPr>
            <w:rStyle w:val="a5"/>
            <w:rFonts w:ascii="Times New Roman" w:hAnsi="Times New Roman" w:cs="Times New Roman"/>
            <w:sz w:val="24"/>
            <w:szCs w:val="24"/>
          </w:rPr>
          <w:t>:http://terracognito.ru/</w:t>
        </w:r>
      </w:hyperlink>
      <w:r w:rsidR="007D55C2" w:rsidRPr="00AB11B1">
        <w:rPr>
          <w:rFonts w:ascii="Times New Roman" w:hAnsi="Times New Roman" w:cs="Times New Roman"/>
          <w:sz w:val="24"/>
          <w:szCs w:val="24"/>
        </w:rPr>
        <w:t xml:space="preserve"> Доступ по авторизации</w:t>
      </w:r>
      <w:r w:rsidR="007D55C2" w:rsidRPr="001E2C8A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sectPr w:rsidR="00753536" w:rsidRPr="00753536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C2782"/>
    <w:multiLevelType w:val="hybridMultilevel"/>
    <w:tmpl w:val="DCA06410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B60EA7"/>
    <w:multiLevelType w:val="hybridMultilevel"/>
    <w:tmpl w:val="3C829C24"/>
    <w:lvl w:ilvl="0" w:tplc="F7B440B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00132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322320"/>
    <w:multiLevelType w:val="hybridMultilevel"/>
    <w:tmpl w:val="285E0C58"/>
    <w:lvl w:ilvl="0" w:tplc="E7E0FE8E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3" w15:restartNumberingAfterBreak="0">
    <w:nsid w:val="191C7EB1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C529AD"/>
    <w:multiLevelType w:val="hybridMultilevel"/>
    <w:tmpl w:val="33000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7314B1E"/>
    <w:multiLevelType w:val="hybridMultilevel"/>
    <w:tmpl w:val="0DEA3E94"/>
    <w:lvl w:ilvl="0" w:tplc="25A0E14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8338C"/>
    <w:multiLevelType w:val="hybridMultilevel"/>
    <w:tmpl w:val="A85C4566"/>
    <w:lvl w:ilvl="0" w:tplc="8DD484C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B4A36"/>
    <w:multiLevelType w:val="hybridMultilevel"/>
    <w:tmpl w:val="13C2821E"/>
    <w:lvl w:ilvl="0" w:tplc="AC941BCE">
      <w:start w:val="1"/>
      <w:numFmt w:val="decimal"/>
      <w:lvlText w:val="%1."/>
      <w:lvlJc w:val="left"/>
      <w:pPr>
        <w:ind w:left="36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8" w15:restartNumberingAfterBreak="0">
    <w:nsid w:val="3A3C595C"/>
    <w:multiLevelType w:val="hybridMultilevel"/>
    <w:tmpl w:val="46FEE4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DC62753"/>
    <w:multiLevelType w:val="hybridMultilevel"/>
    <w:tmpl w:val="85EC2190"/>
    <w:lvl w:ilvl="0" w:tplc="BB183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23795A"/>
    <w:multiLevelType w:val="hybridMultilevel"/>
    <w:tmpl w:val="EC12FC1E"/>
    <w:lvl w:ilvl="0" w:tplc="9788C4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F729A"/>
    <w:multiLevelType w:val="hybridMultilevel"/>
    <w:tmpl w:val="DF7658B6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614013C"/>
    <w:multiLevelType w:val="hybridMultilevel"/>
    <w:tmpl w:val="757EF380"/>
    <w:lvl w:ilvl="0" w:tplc="A1BC3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82A11AF"/>
    <w:multiLevelType w:val="hybridMultilevel"/>
    <w:tmpl w:val="0E3A1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0057323"/>
    <w:multiLevelType w:val="hybridMultilevel"/>
    <w:tmpl w:val="D3ECA094"/>
    <w:lvl w:ilvl="0" w:tplc="F5764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F93096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5"/>
  </w:num>
  <w:num w:numId="5">
    <w:abstractNumId w:val="12"/>
  </w:num>
  <w:num w:numId="6">
    <w:abstractNumId w:val="0"/>
  </w:num>
  <w:num w:numId="7">
    <w:abstractNumId w:val="3"/>
  </w:num>
  <w:num w:numId="8">
    <w:abstractNumId w:val="7"/>
  </w:num>
  <w:num w:numId="9">
    <w:abstractNumId w:val="11"/>
  </w:num>
  <w:num w:numId="10">
    <w:abstractNumId w:val="14"/>
  </w:num>
  <w:num w:numId="11">
    <w:abstractNumId w:val="9"/>
  </w:num>
  <w:num w:numId="12">
    <w:abstractNumId w:val="13"/>
  </w:num>
  <w:num w:numId="13">
    <w:abstractNumId w:val="5"/>
  </w:num>
  <w:num w:numId="14">
    <w:abstractNumId w:val="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A0"/>
    <w:rsid w:val="00033BF8"/>
    <w:rsid w:val="001239A0"/>
    <w:rsid w:val="00331BDC"/>
    <w:rsid w:val="00352DEF"/>
    <w:rsid w:val="003B434A"/>
    <w:rsid w:val="003D5595"/>
    <w:rsid w:val="0045573D"/>
    <w:rsid w:val="00556CFE"/>
    <w:rsid w:val="006261C6"/>
    <w:rsid w:val="006376DC"/>
    <w:rsid w:val="00686D49"/>
    <w:rsid w:val="00753536"/>
    <w:rsid w:val="007D55C2"/>
    <w:rsid w:val="00914D45"/>
    <w:rsid w:val="00945058"/>
    <w:rsid w:val="009C6CCA"/>
    <w:rsid w:val="00A03296"/>
    <w:rsid w:val="00A3789A"/>
    <w:rsid w:val="00AB2041"/>
    <w:rsid w:val="00B4553F"/>
    <w:rsid w:val="00C937A9"/>
    <w:rsid w:val="00D26E0F"/>
    <w:rsid w:val="00F3330B"/>
    <w:rsid w:val="00F6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BA90"/>
  <w15:docId w15:val="{579B4698-8504-4268-A179-95CCBE2B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9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39A0"/>
    <w:rPr>
      <w:color w:val="0000FF" w:themeColor="hyperlink"/>
      <w:u w:val="single"/>
    </w:rPr>
  </w:style>
  <w:style w:type="paragraph" w:styleId="a6">
    <w:name w:val="Plain Text"/>
    <w:basedOn w:val="a"/>
    <w:link w:val="a7"/>
    <w:rsid w:val="00D26E0F"/>
    <w:pPr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D26E0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RL:http://terracognit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.znanium.com/catalog/document?id=326374" TargetMode="External"/><Relationship Id="rId5" Type="http://schemas.openxmlformats.org/officeDocument/2006/relationships/hyperlink" Target="https://new.znanium.com/catalog/document?id=342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aud2113_05nout</cp:lastModifiedBy>
  <cp:revision>6</cp:revision>
  <dcterms:created xsi:type="dcterms:W3CDTF">2021-02-23T12:05:00Z</dcterms:created>
  <dcterms:modified xsi:type="dcterms:W3CDTF">2021-02-23T12:13:00Z</dcterms:modified>
</cp:coreProperties>
</file>