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3B9F" w14:textId="77777777" w:rsidR="00730E5C" w:rsidRPr="00D02310" w:rsidRDefault="00730E5C" w:rsidP="00730E5C">
      <w:pPr>
        <w:shd w:val="clear" w:color="auto" w:fill="FFFFFF"/>
        <w:tabs>
          <w:tab w:val="left" w:leader="underscore" w:pos="9470"/>
        </w:tabs>
        <w:jc w:val="center"/>
      </w:pPr>
      <w:bookmarkStart w:id="0" w:name="_Hlk497820803"/>
      <w:r w:rsidRPr="00D02310">
        <w:rPr>
          <w:sz w:val="28"/>
          <w:szCs w:val="28"/>
        </w:rPr>
        <w:t>Министерство</w:t>
      </w:r>
      <w:r w:rsidRPr="00D02310">
        <w:rPr>
          <w:caps/>
          <w:sz w:val="28"/>
          <w:szCs w:val="28"/>
        </w:rPr>
        <w:t xml:space="preserve"> </w:t>
      </w:r>
      <w:r w:rsidRPr="00D02310">
        <w:rPr>
          <w:sz w:val="28"/>
          <w:szCs w:val="28"/>
        </w:rPr>
        <w:t>сельского</w:t>
      </w:r>
      <w:r w:rsidRPr="00D02310">
        <w:rPr>
          <w:caps/>
          <w:sz w:val="28"/>
          <w:szCs w:val="28"/>
        </w:rPr>
        <w:t xml:space="preserve"> </w:t>
      </w:r>
      <w:r w:rsidRPr="00D02310">
        <w:rPr>
          <w:sz w:val="28"/>
          <w:szCs w:val="28"/>
        </w:rPr>
        <w:t>хозяйства</w:t>
      </w:r>
      <w:r w:rsidRPr="00D02310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02310">
        <w:rPr>
          <w:sz w:val="28"/>
          <w:szCs w:val="28"/>
        </w:rPr>
        <w:t>оссийской</w:t>
      </w:r>
      <w:r w:rsidRPr="00D02310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02310">
        <w:rPr>
          <w:sz w:val="28"/>
          <w:szCs w:val="28"/>
        </w:rPr>
        <w:t>едерации</w:t>
      </w:r>
    </w:p>
    <w:p w14:paraId="0272267F" w14:textId="77777777" w:rsidR="00730E5C" w:rsidRPr="00D02310" w:rsidRDefault="00730E5C" w:rsidP="00730E5C">
      <w:pPr>
        <w:jc w:val="center"/>
        <w:rPr>
          <w:sz w:val="28"/>
          <w:szCs w:val="28"/>
        </w:rPr>
      </w:pPr>
      <w:r w:rsidRPr="00D02310">
        <w:rPr>
          <w:sz w:val="28"/>
          <w:szCs w:val="28"/>
        </w:rPr>
        <w:t>Федеральное государственное бюджетное образовательное учреждение</w:t>
      </w:r>
      <w:r>
        <w:rPr>
          <w:sz w:val="28"/>
          <w:szCs w:val="28"/>
        </w:rPr>
        <w:t xml:space="preserve"> </w:t>
      </w:r>
      <w:r w:rsidRPr="00D02310">
        <w:rPr>
          <w:sz w:val="28"/>
          <w:szCs w:val="28"/>
        </w:rPr>
        <w:t xml:space="preserve">высшего образования </w:t>
      </w:r>
    </w:p>
    <w:p w14:paraId="703B808B" w14:textId="77777777" w:rsidR="00730E5C" w:rsidRPr="00D02310" w:rsidRDefault="00730E5C" w:rsidP="00730E5C">
      <w:pPr>
        <w:jc w:val="center"/>
        <w:rPr>
          <w:sz w:val="28"/>
          <w:szCs w:val="28"/>
        </w:rPr>
      </w:pPr>
      <w:r w:rsidRPr="00D02310">
        <w:rPr>
          <w:sz w:val="28"/>
          <w:szCs w:val="28"/>
        </w:rPr>
        <w:t>«</w:t>
      </w:r>
      <w:r w:rsidR="009D74D7">
        <w:rPr>
          <w:sz w:val="28"/>
          <w:szCs w:val="28"/>
        </w:rPr>
        <w:t>Кузбасская</w:t>
      </w:r>
      <w:r w:rsidRPr="00D02310">
        <w:rPr>
          <w:sz w:val="28"/>
          <w:szCs w:val="28"/>
        </w:rPr>
        <w:t xml:space="preserve"> государственн</w:t>
      </w:r>
      <w:r w:rsidR="009D74D7">
        <w:rPr>
          <w:sz w:val="28"/>
          <w:szCs w:val="28"/>
        </w:rPr>
        <w:t>ая</w:t>
      </w:r>
      <w:r w:rsidRPr="00D02310">
        <w:rPr>
          <w:sz w:val="28"/>
          <w:szCs w:val="28"/>
        </w:rPr>
        <w:t xml:space="preserve"> сельскохозяйственн</w:t>
      </w:r>
      <w:r w:rsidR="009D74D7">
        <w:rPr>
          <w:sz w:val="28"/>
          <w:szCs w:val="28"/>
        </w:rPr>
        <w:t>ая</w:t>
      </w:r>
      <w:r w:rsidRPr="00D02310">
        <w:rPr>
          <w:sz w:val="28"/>
          <w:szCs w:val="28"/>
        </w:rPr>
        <w:t xml:space="preserve"> </w:t>
      </w:r>
      <w:r w:rsidR="009D74D7">
        <w:rPr>
          <w:sz w:val="28"/>
          <w:szCs w:val="28"/>
        </w:rPr>
        <w:t>академия</w:t>
      </w:r>
      <w:r w:rsidRPr="00D02310">
        <w:rPr>
          <w:sz w:val="28"/>
          <w:szCs w:val="28"/>
        </w:rPr>
        <w:t>»</w:t>
      </w:r>
    </w:p>
    <w:p w14:paraId="35BF4D5C" w14:textId="77777777" w:rsidR="00730E5C" w:rsidRPr="004C461C" w:rsidRDefault="00730E5C" w:rsidP="00730E5C">
      <w:pPr>
        <w:jc w:val="center"/>
        <w:rPr>
          <w:bCs/>
          <w:sz w:val="28"/>
          <w:szCs w:val="28"/>
        </w:rPr>
      </w:pPr>
      <w:r w:rsidRPr="00D02310">
        <w:rPr>
          <w:bCs/>
          <w:sz w:val="28"/>
          <w:szCs w:val="28"/>
        </w:rPr>
        <w:t xml:space="preserve">Кафедра </w:t>
      </w:r>
      <w:r w:rsidR="009D74D7">
        <w:rPr>
          <w:bCs/>
          <w:sz w:val="28"/>
          <w:szCs w:val="28"/>
        </w:rPr>
        <w:t>ландшафтной архитектуры</w:t>
      </w:r>
    </w:p>
    <w:p w14:paraId="07078C61" w14:textId="77777777" w:rsidR="00730E5C" w:rsidRDefault="00730E5C" w:rsidP="00730E5C"/>
    <w:p w14:paraId="47A1236E" w14:textId="77777777" w:rsidR="00730E5C" w:rsidRDefault="00730E5C" w:rsidP="00730E5C"/>
    <w:p w14:paraId="0BD903AA" w14:textId="77777777" w:rsidR="00730E5C" w:rsidRDefault="00730E5C" w:rsidP="00730E5C"/>
    <w:p w14:paraId="1F6E35ED" w14:textId="77777777" w:rsidR="00730E5C" w:rsidRPr="00D839E7" w:rsidRDefault="00730E5C" w:rsidP="00730E5C">
      <w:pPr>
        <w:rPr>
          <w:sz w:val="16"/>
          <w:szCs w:val="16"/>
        </w:rPr>
      </w:pPr>
    </w:p>
    <w:tbl>
      <w:tblPr>
        <w:tblW w:w="4786" w:type="dxa"/>
        <w:tblInd w:w="5245" w:type="dxa"/>
        <w:tblLook w:val="01E0" w:firstRow="1" w:lastRow="1" w:firstColumn="1" w:lastColumn="1" w:noHBand="0" w:noVBand="0"/>
      </w:tblPr>
      <w:tblGrid>
        <w:gridCol w:w="4786"/>
      </w:tblGrid>
      <w:tr w:rsidR="00730E5C" w:rsidRPr="00D839E7" w14:paraId="79C944A9" w14:textId="77777777" w:rsidTr="009D74D7">
        <w:tc>
          <w:tcPr>
            <w:tcW w:w="4786" w:type="dxa"/>
          </w:tcPr>
          <w:p w14:paraId="62177C2B" w14:textId="77777777" w:rsidR="00730E5C" w:rsidRPr="00007A3A" w:rsidRDefault="00730E5C" w:rsidP="009D74D7">
            <w:pPr>
              <w:ind w:hanging="18"/>
              <w:jc w:val="center"/>
              <w:rPr>
                <w:caps/>
                <w:szCs w:val="28"/>
              </w:rPr>
            </w:pPr>
            <w:r w:rsidRPr="00007A3A">
              <w:rPr>
                <w:caps/>
                <w:szCs w:val="28"/>
              </w:rPr>
              <w:t>УтверждЕН</w:t>
            </w:r>
          </w:p>
          <w:p w14:paraId="3A036ADE" w14:textId="77777777" w:rsidR="00730E5C" w:rsidRPr="00007A3A" w:rsidRDefault="00730E5C" w:rsidP="009D74D7">
            <w:pPr>
              <w:rPr>
                <w:szCs w:val="28"/>
              </w:rPr>
            </w:pPr>
            <w:r w:rsidRPr="00007A3A">
              <w:rPr>
                <w:szCs w:val="28"/>
              </w:rPr>
              <w:t xml:space="preserve">на заседании кафедры </w:t>
            </w:r>
          </w:p>
          <w:p w14:paraId="30279A0B" w14:textId="3D2CDCD4" w:rsidR="00730E5C" w:rsidRPr="00007A3A" w:rsidRDefault="00287738" w:rsidP="009D74D7">
            <w:pPr>
              <w:rPr>
                <w:szCs w:val="28"/>
              </w:rPr>
            </w:pPr>
            <w:r w:rsidRPr="003C3C5F">
              <w:rPr>
                <w:szCs w:val="28"/>
              </w:rPr>
              <w:t>«</w:t>
            </w:r>
            <w:r w:rsidR="003C3C5F" w:rsidRPr="003C3C5F">
              <w:rPr>
                <w:szCs w:val="28"/>
              </w:rPr>
              <w:t>01</w:t>
            </w:r>
            <w:r w:rsidR="00730E5C" w:rsidRPr="003C3C5F">
              <w:rPr>
                <w:szCs w:val="28"/>
              </w:rPr>
              <w:t xml:space="preserve">» </w:t>
            </w:r>
            <w:r w:rsidR="003C3C5F" w:rsidRPr="003C3C5F">
              <w:rPr>
                <w:szCs w:val="28"/>
              </w:rPr>
              <w:t>сентября</w:t>
            </w:r>
            <w:r w:rsidR="00836DAB" w:rsidRPr="003C3C5F">
              <w:rPr>
                <w:szCs w:val="28"/>
              </w:rPr>
              <w:t xml:space="preserve"> </w:t>
            </w:r>
            <w:r w:rsidR="00730E5C" w:rsidRPr="003C3C5F">
              <w:rPr>
                <w:szCs w:val="28"/>
              </w:rPr>
              <w:t>20</w:t>
            </w:r>
            <w:r w:rsidRPr="003C3C5F">
              <w:rPr>
                <w:szCs w:val="28"/>
              </w:rPr>
              <w:t>2</w:t>
            </w:r>
            <w:r w:rsidR="007E7BAB">
              <w:rPr>
                <w:szCs w:val="28"/>
              </w:rPr>
              <w:t>3</w:t>
            </w:r>
            <w:r w:rsidRPr="003C3C5F">
              <w:rPr>
                <w:szCs w:val="28"/>
              </w:rPr>
              <w:t xml:space="preserve"> г., протокол №</w:t>
            </w:r>
            <w:r w:rsidR="003C3C5F" w:rsidRPr="003C3C5F">
              <w:rPr>
                <w:szCs w:val="28"/>
              </w:rPr>
              <w:t>1</w:t>
            </w:r>
          </w:p>
          <w:p w14:paraId="7A4D7833" w14:textId="77777777" w:rsidR="00730E5C" w:rsidRDefault="00A05227" w:rsidP="009D74D7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730E5C" w:rsidRPr="00007A3A">
              <w:rPr>
                <w:szCs w:val="28"/>
              </w:rPr>
              <w:t>ав</w:t>
            </w:r>
            <w:r>
              <w:rPr>
                <w:szCs w:val="28"/>
              </w:rPr>
              <w:t xml:space="preserve">едующая </w:t>
            </w:r>
            <w:r w:rsidR="00730E5C" w:rsidRPr="00007A3A">
              <w:rPr>
                <w:szCs w:val="28"/>
              </w:rPr>
              <w:t>кафедрой</w:t>
            </w:r>
          </w:p>
          <w:p w14:paraId="0909456D" w14:textId="77777777" w:rsidR="00730E5C" w:rsidRPr="00007A3A" w:rsidRDefault="00E22459" w:rsidP="009D74D7">
            <w:pPr>
              <w:rPr>
                <w:sz w:val="14"/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65920" behindDoc="0" locked="0" layoutInCell="1" allowOverlap="1" wp14:anchorId="1083353F" wp14:editId="149E5BC6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93345</wp:posOffset>
                  </wp:positionV>
                  <wp:extent cx="485775" cy="428625"/>
                  <wp:effectExtent l="0" t="0" r="0" b="0"/>
                  <wp:wrapNone/>
                  <wp:docPr id="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8397" t="59909" r="35448" b="31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B914AE" w14:textId="77777777" w:rsidR="00730E5C" w:rsidRPr="00007A3A" w:rsidRDefault="00E22459" w:rsidP="009D74D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</w:t>
            </w:r>
            <w:r w:rsidR="00730E5C">
              <w:rPr>
                <w:szCs w:val="28"/>
              </w:rPr>
              <w:t xml:space="preserve"> </w:t>
            </w:r>
            <w:r w:rsidR="009D74D7">
              <w:rPr>
                <w:szCs w:val="28"/>
              </w:rPr>
              <w:t>С.Н. Витязь</w:t>
            </w:r>
          </w:p>
          <w:p w14:paraId="2E5B25E3" w14:textId="77777777" w:rsidR="00730E5C" w:rsidRPr="00D839E7" w:rsidRDefault="00730E5C" w:rsidP="00E22459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</w:t>
            </w:r>
          </w:p>
        </w:tc>
      </w:tr>
    </w:tbl>
    <w:p w14:paraId="395C075F" w14:textId="77777777" w:rsidR="00730E5C" w:rsidRPr="00D02310" w:rsidRDefault="00730E5C" w:rsidP="00730E5C">
      <w:pPr>
        <w:jc w:val="center"/>
        <w:rPr>
          <w:bCs/>
          <w:sz w:val="28"/>
          <w:szCs w:val="28"/>
        </w:rPr>
      </w:pPr>
    </w:p>
    <w:p w14:paraId="1A93AAA5" w14:textId="77777777" w:rsidR="00730E5C" w:rsidRPr="00D02310" w:rsidRDefault="00730E5C" w:rsidP="00730E5C">
      <w:pPr>
        <w:jc w:val="center"/>
        <w:rPr>
          <w:bCs/>
          <w:sz w:val="28"/>
          <w:szCs w:val="28"/>
        </w:rPr>
      </w:pPr>
    </w:p>
    <w:p w14:paraId="2E063B55" w14:textId="77777777" w:rsidR="00730E5C" w:rsidRPr="00D02310" w:rsidRDefault="00730E5C" w:rsidP="00730E5C">
      <w:pPr>
        <w:jc w:val="center"/>
        <w:rPr>
          <w:bCs/>
          <w:sz w:val="28"/>
          <w:szCs w:val="28"/>
        </w:rPr>
      </w:pPr>
    </w:p>
    <w:p w14:paraId="401EF8FB" w14:textId="77777777" w:rsidR="00730E5C" w:rsidRPr="00D02310" w:rsidRDefault="00730E5C" w:rsidP="00730E5C">
      <w:pPr>
        <w:jc w:val="center"/>
        <w:rPr>
          <w:bCs/>
          <w:sz w:val="28"/>
          <w:szCs w:val="28"/>
        </w:rPr>
      </w:pPr>
    </w:p>
    <w:p w14:paraId="7F428B7F" w14:textId="77777777" w:rsidR="00730E5C" w:rsidRPr="00D02310" w:rsidRDefault="00730E5C" w:rsidP="00730E5C">
      <w:pPr>
        <w:jc w:val="center"/>
        <w:rPr>
          <w:bCs/>
          <w:sz w:val="28"/>
          <w:szCs w:val="28"/>
        </w:rPr>
      </w:pPr>
    </w:p>
    <w:p w14:paraId="36EE90EE" w14:textId="77777777" w:rsidR="00730E5C" w:rsidRPr="00D02310" w:rsidRDefault="00730E5C" w:rsidP="00730E5C">
      <w:pPr>
        <w:jc w:val="center"/>
        <w:rPr>
          <w:bCs/>
          <w:sz w:val="28"/>
          <w:szCs w:val="28"/>
        </w:rPr>
      </w:pPr>
    </w:p>
    <w:p w14:paraId="793AD5CC" w14:textId="77777777" w:rsidR="00730E5C" w:rsidRPr="00D839E7" w:rsidRDefault="00730E5C" w:rsidP="00730E5C">
      <w:pPr>
        <w:jc w:val="center"/>
        <w:rPr>
          <w:b/>
          <w:sz w:val="52"/>
          <w:szCs w:val="52"/>
        </w:rPr>
      </w:pPr>
      <w:r w:rsidRPr="00D839E7">
        <w:rPr>
          <w:b/>
          <w:sz w:val="52"/>
          <w:szCs w:val="52"/>
        </w:rPr>
        <w:t>ФОНД</w:t>
      </w:r>
    </w:p>
    <w:p w14:paraId="6128DD0E" w14:textId="77777777" w:rsidR="00730E5C" w:rsidRPr="00D839E7" w:rsidRDefault="00730E5C" w:rsidP="00730E5C">
      <w:pPr>
        <w:jc w:val="center"/>
        <w:rPr>
          <w:b/>
          <w:sz w:val="52"/>
          <w:szCs w:val="52"/>
        </w:rPr>
      </w:pPr>
      <w:r w:rsidRPr="00D839E7">
        <w:rPr>
          <w:b/>
          <w:sz w:val="52"/>
          <w:szCs w:val="52"/>
        </w:rPr>
        <w:t>ОЦЕНОЧНЫХ</w:t>
      </w:r>
      <w:r>
        <w:rPr>
          <w:b/>
          <w:sz w:val="52"/>
          <w:szCs w:val="52"/>
        </w:rPr>
        <w:t xml:space="preserve"> </w:t>
      </w:r>
      <w:r w:rsidRPr="00D839E7">
        <w:rPr>
          <w:b/>
          <w:sz w:val="52"/>
          <w:szCs w:val="52"/>
        </w:rPr>
        <w:t>СРЕДСТВ</w:t>
      </w:r>
    </w:p>
    <w:p w14:paraId="77B55C4A" w14:textId="77777777" w:rsidR="00730E5C" w:rsidRPr="004E035C" w:rsidRDefault="00730E5C" w:rsidP="00730E5C">
      <w:pPr>
        <w:jc w:val="center"/>
        <w:rPr>
          <w:b/>
          <w:szCs w:val="52"/>
        </w:rPr>
      </w:pPr>
    </w:p>
    <w:p w14:paraId="03A28CE8" w14:textId="77777777" w:rsidR="00730E5C" w:rsidRPr="004E035C" w:rsidRDefault="00730E5C" w:rsidP="00730E5C">
      <w:pPr>
        <w:jc w:val="center"/>
        <w:rPr>
          <w:b/>
          <w:szCs w:val="52"/>
        </w:rPr>
      </w:pPr>
      <w:r w:rsidRPr="004E035C">
        <w:rPr>
          <w:b/>
          <w:szCs w:val="52"/>
        </w:rPr>
        <w:t>ПРИЛОЖЕНИЕ К РАБОЧЕЙ ПРОГРАММЕ ДИСЦИПЛИНЫ (МОДУЛЯ)</w:t>
      </w:r>
    </w:p>
    <w:p w14:paraId="0E0443E0" w14:textId="77777777" w:rsidR="00730E5C" w:rsidRPr="004E035C" w:rsidRDefault="00730E5C" w:rsidP="00730E5C">
      <w:pPr>
        <w:jc w:val="center"/>
        <w:rPr>
          <w:b/>
          <w:szCs w:val="52"/>
        </w:rPr>
      </w:pPr>
    </w:p>
    <w:p w14:paraId="54ACA691" w14:textId="3C88E07B" w:rsidR="00730E5C" w:rsidRPr="004C461C" w:rsidRDefault="007823E8" w:rsidP="00730E5C">
      <w:pPr>
        <w:jc w:val="center"/>
        <w:rPr>
          <w:b/>
          <w:szCs w:val="52"/>
        </w:rPr>
      </w:pPr>
      <w:r w:rsidRPr="007823E8">
        <w:rPr>
          <w:b/>
          <w:szCs w:val="52"/>
        </w:rPr>
        <w:t>Б1.О.08</w:t>
      </w:r>
      <w:r>
        <w:rPr>
          <w:b/>
          <w:szCs w:val="52"/>
        </w:rPr>
        <w:t xml:space="preserve"> </w:t>
      </w:r>
      <w:r w:rsidR="00730E5C" w:rsidRPr="004C461C">
        <w:rPr>
          <w:b/>
          <w:szCs w:val="52"/>
        </w:rPr>
        <w:t>БОТАНИКА</w:t>
      </w:r>
    </w:p>
    <w:p w14:paraId="7E7ED95F" w14:textId="77777777" w:rsidR="00730E5C" w:rsidRPr="004C461C" w:rsidRDefault="00730E5C" w:rsidP="00730E5C">
      <w:pPr>
        <w:jc w:val="center"/>
        <w:rPr>
          <w:bCs/>
          <w:sz w:val="22"/>
          <w:szCs w:val="28"/>
        </w:rPr>
      </w:pPr>
      <w:r w:rsidRPr="004C461C">
        <w:rPr>
          <w:bCs/>
          <w:sz w:val="22"/>
          <w:szCs w:val="28"/>
        </w:rPr>
        <w:t xml:space="preserve">для студентов по направлению подготовки </w:t>
      </w:r>
      <w:r w:rsidR="0054237D">
        <w:rPr>
          <w:bCs/>
          <w:sz w:val="22"/>
          <w:szCs w:val="28"/>
        </w:rPr>
        <w:t>специалистов</w:t>
      </w:r>
    </w:p>
    <w:p w14:paraId="63660367" w14:textId="10580111" w:rsidR="00730E5C" w:rsidRPr="004C461C" w:rsidRDefault="007823E8" w:rsidP="00B872DC">
      <w:pPr>
        <w:jc w:val="center"/>
        <w:rPr>
          <w:sz w:val="28"/>
          <w:szCs w:val="28"/>
        </w:rPr>
      </w:pPr>
      <w:r w:rsidRPr="007823E8">
        <w:rPr>
          <w:bCs/>
          <w:sz w:val="22"/>
          <w:szCs w:val="22"/>
        </w:rPr>
        <w:t>35.03.06 АГРОИНЖЕНЕРИЯ</w:t>
      </w:r>
    </w:p>
    <w:p w14:paraId="5B9D63DA" w14:textId="77777777" w:rsidR="00730E5C" w:rsidRDefault="00730E5C" w:rsidP="00730E5C">
      <w:pPr>
        <w:rPr>
          <w:sz w:val="28"/>
          <w:szCs w:val="28"/>
        </w:rPr>
      </w:pPr>
    </w:p>
    <w:p w14:paraId="400C8F71" w14:textId="77777777" w:rsidR="00730E5C" w:rsidRDefault="00730E5C" w:rsidP="00730E5C">
      <w:pPr>
        <w:rPr>
          <w:sz w:val="28"/>
          <w:szCs w:val="28"/>
        </w:rPr>
      </w:pPr>
    </w:p>
    <w:p w14:paraId="3CE7B572" w14:textId="77777777" w:rsidR="00730E5C" w:rsidRDefault="00730E5C" w:rsidP="00730E5C">
      <w:pPr>
        <w:rPr>
          <w:sz w:val="28"/>
          <w:szCs w:val="28"/>
        </w:rPr>
      </w:pPr>
    </w:p>
    <w:p w14:paraId="2028B6A0" w14:textId="77777777" w:rsidR="00730E5C" w:rsidRDefault="00730E5C" w:rsidP="00730E5C">
      <w:pPr>
        <w:rPr>
          <w:sz w:val="28"/>
          <w:szCs w:val="28"/>
        </w:rPr>
      </w:pPr>
    </w:p>
    <w:p w14:paraId="54F2D44B" w14:textId="77777777" w:rsidR="00730E5C" w:rsidRDefault="00730E5C" w:rsidP="00730E5C">
      <w:pPr>
        <w:rPr>
          <w:sz w:val="28"/>
          <w:szCs w:val="28"/>
        </w:rPr>
      </w:pPr>
    </w:p>
    <w:p w14:paraId="02C7159F" w14:textId="77777777" w:rsidR="00730E5C" w:rsidRPr="004C461C" w:rsidRDefault="00730E5C" w:rsidP="00730E5C">
      <w:pPr>
        <w:ind w:left="7088"/>
        <w:rPr>
          <w:szCs w:val="28"/>
        </w:rPr>
      </w:pPr>
      <w:r w:rsidRPr="00A274A9">
        <w:rPr>
          <w:szCs w:val="28"/>
        </w:rPr>
        <w:t>Разработчик</w:t>
      </w:r>
      <w:r w:rsidRPr="004C461C">
        <w:rPr>
          <w:szCs w:val="28"/>
        </w:rPr>
        <w:t>:</w:t>
      </w:r>
      <w:r w:rsidR="00B872DC">
        <w:rPr>
          <w:szCs w:val="28"/>
        </w:rPr>
        <w:t xml:space="preserve"> Ракина М.С.</w:t>
      </w:r>
    </w:p>
    <w:p w14:paraId="2A95161B" w14:textId="77777777" w:rsidR="00730E5C" w:rsidRDefault="00730E5C" w:rsidP="00730E5C">
      <w:pPr>
        <w:rPr>
          <w:sz w:val="28"/>
          <w:szCs w:val="28"/>
        </w:rPr>
      </w:pPr>
    </w:p>
    <w:p w14:paraId="347DDD22" w14:textId="77777777" w:rsidR="00730E5C" w:rsidRDefault="00730E5C" w:rsidP="00730E5C">
      <w:pPr>
        <w:rPr>
          <w:sz w:val="28"/>
          <w:szCs w:val="28"/>
        </w:rPr>
      </w:pPr>
    </w:p>
    <w:p w14:paraId="5B992B3B" w14:textId="77777777" w:rsidR="00730E5C" w:rsidRDefault="00730E5C" w:rsidP="00730E5C">
      <w:pPr>
        <w:rPr>
          <w:sz w:val="28"/>
          <w:szCs w:val="28"/>
        </w:rPr>
      </w:pPr>
    </w:p>
    <w:p w14:paraId="1E1C5405" w14:textId="77777777" w:rsidR="00730E5C" w:rsidRDefault="00730E5C" w:rsidP="00730E5C">
      <w:pPr>
        <w:rPr>
          <w:sz w:val="28"/>
          <w:szCs w:val="28"/>
        </w:rPr>
      </w:pPr>
    </w:p>
    <w:p w14:paraId="3FD018A3" w14:textId="77777777" w:rsidR="00730E5C" w:rsidRDefault="00730E5C" w:rsidP="00730E5C">
      <w:pPr>
        <w:rPr>
          <w:sz w:val="28"/>
          <w:szCs w:val="28"/>
        </w:rPr>
      </w:pPr>
    </w:p>
    <w:p w14:paraId="2D4DF05F" w14:textId="77777777" w:rsidR="00730E5C" w:rsidRDefault="00730E5C" w:rsidP="00730E5C">
      <w:pPr>
        <w:rPr>
          <w:sz w:val="28"/>
          <w:szCs w:val="28"/>
        </w:rPr>
      </w:pPr>
    </w:p>
    <w:p w14:paraId="220B271C" w14:textId="77777777" w:rsidR="00730E5C" w:rsidRDefault="00730E5C" w:rsidP="00730E5C">
      <w:pPr>
        <w:rPr>
          <w:sz w:val="28"/>
          <w:szCs w:val="28"/>
        </w:rPr>
      </w:pPr>
    </w:p>
    <w:p w14:paraId="20E8124C" w14:textId="77777777" w:rsidR="00730E5C" w:rsidRDefault="00730E5C" w:rsidP="00730E5C">
      <w:pPr>
        <w:rPr>
          <w:sz w:val="28"/>
          <w:szCs w:val="28"/>
        </w:rPr>
      </w:pPr>
    </w:p>
    <w:p w14:paraId="0212BF23" w14:textId="77777777" w:rsidR="00730E5C" w:rsidRDefault="00730E5C" w:rsidP="00730E5C">
      <w:pPr>
        <w:rPr>
          <w:sz w:val="28"/>
          <w:szCs w:val="28"/>
        </w:rPr>
      </w:pPr>
    </w:p>
    <w:p w14:paraId="243B46CE" w14:textId="77777777" w:rsidR="00730E5C" w:rsidRDefault="00730E5C" w:rsidP="00730E5C">
      <w:pPr>
        <w:rPr>
          <w:sz w:val="28"/>
          <w:szCs w:val="28"/>
        </w:rPr>
      </w:pPr>
    </w:p>
    <w:p w14:paraId="1118234F" w14:textId="77777777" w:rsidR="00730E5C" w:rsidRPr="00D839E7" w:rsidRDefault="00730E5C" w:rsidP="00730E5C">
      <w:pPr>
        <w:rPr>
          <w:sz w:val="28"/>
          <w:szCs w:val="28"/>
        </w:rPr>
      </w:pPr>
    </w:p>
    <w:p w14:paraId="660F4957" w14:textId="644AE76D" w:rsidR="00730E5C" w:rsidRDefault="00730E5C" w:rsidP="00730E5C">
      <w:pPr>
        <w:jc w:val="center"/>
      </w:pPr>
      <w:r w:rsidRPr="00D02310">
        <w:rPr>
          <w:sz w:val="28"/>
          <w:szCs w:val="28"/>
        </w:rPr>
        <w:t>Кемерово 20</w:t>
      </w:r>
      <w:bookmarkEnd w:id="0"/>
      <w:r w:rsidR="00A05227">
        <w:rPr>
          <w:sz w:val="28"/>
          <w:szCs w:val="28"/>
        </w:rPr>
        <w:t>2</w:t>
      </w:r>
      <w:r w:rsidR="007E7BAB">
        <w:rPr>
          <w:sz w:val="28"/>
          <w:szCs w:val="28"/>
        </w:rPr>
        <w:t>3</w:t>
      </w:r>
      <w:r>
        <w:br w:type="page"/>
      </w:r>
    </w:p>
    <w:p w14:paraId="737D7EEC" w14:textId="77777777" w:rsidR="00730E5C" w:rsidRPr="004627CF" w:rsidRDefault="00730E5C" w:rsidP="00730E5C">
      <w:pPr>
        <w:jc w:val="center"/>
        <w:rPr>
          <w:b/>
          <w:sz w:val="28"/>
          <w:szCs w:val="28"/>
        </w:rPr>
      </w:pPr>
      <w:r w:rsidRPr="004627CF">
        <w:rPr>
          <w:b/>
          <w:sz w:val="28"/>
          <w:szCs w:val="28"/>
        </w:rPr>
        <w:lastRenderedPageBreak/>
        <w:t>СОДЕРЖАНИЕ</w:t>
      </w:r>
    </w:p>
    <w:p w14:paraId="307B084A" w14:textId="77777777" w:rsidR="00730E5C" w:rsidRPr="004627CF" w:rsidRDefault="00730E5C" w:rsidP="00730E5C">
      <w:pPr>
        <w:jc w:val="both"/>
        <w:rPr>
          <w:sz w:val="28"/>
          <w:szCs w:val="28"/>
        </w:rPr>
      </w:pPr>
    </w:p>
    <w:p w14:paraId="7AF9CFBA" w14:textId="77777777" w:rsidR="00730E5C" w:rsidRDefault="00AE6E33" w:rsidP="00730E5C">
      <w:pPr>
        <w:pStyle w:val="1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730E5C">
        <w:instrText xml:space="preserve"> TOC \o "1-3" \h \z \u </w:instrText>
      </w:r>
      <w:r>
        <w:fldChar w:fldCharType="separate"/>
      </w:r>
      <w:hyperlink w:anchor="_Toc498097457" w:history="1">
        <w:r w:rsidR="00730E5C" w:rsidRPr="002B4B74">
          <w:rPr>
            <w:rStyle w:val="ae"/>
            <w:noProof/>
          </w:rPr>
          <w:t>1 ПОКАЗАТЕЛИ И КРИТЕРИИ ОЦЕНИВАНИЯ КОМПЕТЕНЦИЙ НА РАЗЛИЧНЫХ ЭТАПАХ ИХ ФОРМИРОВАНИЯ, ОПИСАНИЕ ШКАЛ ОЦЕНИВАНИЯ</w:t>
        </w:r>
        <w:r w:rsidR="00730E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CA31266" w14:textId="77777777" w:rsidR="00730E5C" w:rsidRDefault="00A21C3B" w:rsidP="00730E5C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58" w:history="1">
        <w:r w:rsidR="00730E5C" w:rsidRPr="002B4B74">
          <w:rPr>
            <w:rStyle w:val="ae"/>
            <w:noProof/>
          </w:rPr>
          <w:t>1.1 Перечень компетенций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_Toc498097458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3</w:t>
        </w:r>
        <w:r w:rsidR="00AE6E33">
          <w:rPr>
            <w:noProof/>
            <w:webHidden/>
          </w:rPr>
          <w:fldChar w:fldCharType="end"/>
        </w:r>
      </w:hyperlink>
    </w:p>
    <w:p w14:paraId="7705A865" w14:textId="77777777" w:rsidR="00730E5C" w:rsidRDefault="00A21C3B" w:rsidP="00730E5C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59" w:history="1">
        <w:r w:rsidR="00730E5C" w:rsidRPr="002B4B74">
          <w:rPr>
            <w:rStyle w:val="ae"/>
            <w:noProof/>
          </w:rPr>
          <w:t>1.2 Показатели и критерии оценивания компетенций на различных этапах их формирования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_Toc498097459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4</w:t>
        </w:r>
        <w:r w:rsidR="00AE6E33">
          <w:rPr>
            <w:noProof/>
            <w:webHidden/>
          </w:rPr>
          <w:fldChar w:fldCharType="end"/>
        </w:r>
      </w:hyperlink>
    </w:p>
    <w:p w14:paraId="2F1A26A0" w14:textId="77777777" w:rsidR="00730E5C" w:rsidRDefault="00A21C3B" w:rsidP="00730E5C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0" w:history="1">
        <w:r w:rsidR="00730E5C" w:rsidRPr="002B4B74">
          <w:rPr>
            <w:rStyle w:val="ae"/>
            <w:noProof/>
          </w:rPr>
          <w:t>1.3 Описание шкал оценивания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_Toc498097460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8</w:t>
        </w:r>
        <w:r w:rsidR="00AE6E33">
          <w:rPr>
            <w:noProof/>
            <w:webHidden/>
          </w:rPr>
          <w:fldChar w:fldCharType="end"/>
        </w:r>
      </w:hyperlink>
    </w:p>
    <w:p w14:paraId="19488C63" w14:textId="77777777" w:rsidR="00730E5C" w:rsidRDefault="00A21C3B" w:rsidP="00730E5C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1" w:history="1">
        <w:r w:rsidR="00730E5C" w:rsidRPr="002B4B74">
          <w:rPr>
            <w:rStyle w:val="ae"/>
            <w:noProof/>
          </w:rPr>
          <w:t>1.4 Общая процедура и сроки проведения оценочных мероприятий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_Toc498097461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9</w:t>
        </w:r>
        <w:r w:rsidR="00AE6E33">
          <w:rPr>
            <w:noProof/>
            <w:webHidden/>
          </w:rPr>
          <w:fldChar w:fldCharType="end"/>
        </w:r>
      </w:hyperlink>
    </w:p>
    <w:p w14:paraId="0F3E77A7" w14:textId="77777777" w:rsidR="00730E5C" w:rsidRDefault="00A21C3B" w:rsidP="00730E5C">
      <w:pPr>
        <w:pStyle w:val="1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2" w:history="1">
        <w:r w:rsidR="00730E5C" w:rsidRPr="002B4B74">
          <w:rPr>
            <w:rStyle w:val="ae"/>
            <w:noProof/>
          </w:rPr>
          <w:t>2 ТИПОВЫЕ КОНТРОЛЬНЫЕ ЗАДАНИЯ, НЕОБХОДИМЫЕ ДЛЯ ОЦЕНКИ ЗНАНИЙ, УМЕНИЙ, НАВЫКОВ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_Toc498097462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11</w:t>
        </w:r>
        <w:r w:rsidR="00AE6E33">
          <w:rPr>
            <w:noProof/>
            <w:webHidden/>
          </w:rPr>
          <w:fldChar w:fldCharType="end"/>
        </w:r>
      </w:hyperlink>
    </w:p>
    <w:p w14:paraId="6A80F24B" w14:textId="77777777" w:rsidR="00730E5C" w:rsidRDefault="00A21C3B" w:rsidP="00730E5C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3" w:history="1">
        <w:r w:rsidR="00730E5C" w:rsidRPr="002B4B74">
          <w:rPr>
            <w:rStyle w:val="ae"/>
            <w:noProof/>
          </w:rPr>
          <w:t>2.1 Текущий контроль знаний студентов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_Toc498097463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11</w:t>
        </w:r>
        <w:r w:rsidR="00AE6E33">
          <w:rPr>
            <w:noProof/>
            <w:webHidden/>
          </w:rPr>
          <w:fldChar w:fldCharType="end"/>
        </w:r>
      </w:hyperlink>
    </w:p>
    <w:p w14:paraId="6FDC2306" w14:textId="77777777" w:rsidR="00730E5C" w:rsidRDefault="00A21C3B" w:rsidP="00730E5C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4" w:history="1">
        <w:r w:rsidR="00730E5C" w:rsidRPr="002B4B74">
          <w:rPr>
            <w:rStyle w:val="ae"/>
            <w:noProof/>
          </w:rPr>
          <w:t>2.2 Промежуточная аттестация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_Toc498097464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13</w:t>
        </w:r>
        <w:r w:rsidR="00AE6E33">
          <w:rPr>
            <w:noProof/>
            <w:webHidden/>
          </w:rPr>
          <w:fldChar w:fldCharType="end"/>
        </w:r>
      </w:hyperlink>
    </w:p>
    <w:p w14:paraId="6B38A014" w14:textId="77777777" w:rsidR="00730E5C" w:rsidRDefault="00A21C3B" w:rsidP="00730E5C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5" w:history="1">
        <w:r w:rsidR="00730E5C" w:rsidRPr="002B4B74">
          <w:rPr>
            <w:rStyle w:val="ae"/>
            <w:noProof/>
          </w:rPr>
          <w:t>2.3 Типовой вариант экзаменационного тестирования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_Toc498097465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15</w:t>
        </w:r>
        <w:r w:rsidR="00AE6E33">
          <w:rPr>
            <w:noProof/>
            <w:webHidden/>
          </w:rPr>
          <w:fldChar w:fldCharType="end"/>
        </w:r>
      </w:hyperlink>
    </w:p>
    <w:p w14:paraId="766205B1" w14:textId="77777777" w:rsidR="00730E5C" w:rsidRDefault="00A21C3B" w:rsidP="00730E5C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6" w:history="1">
        <w:r w:rsidR="00730E5C" w:rsidRPr="002B4B74">
          <w:rPr>
            <w:rStyle w:val="ae"/>
            <w:noProof/>
          </w:rPr>
          <w:t>2.4 Типовой экзаменационный билет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_Toc498097466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18</w:t>
        </w:r>
        <w:r w:rsidR="00AE6E33">
          <w:rPr>
            <w:noProof/>
            <w:webHidden/>
          </w:rPr>
          <w:fldChar w:fldCharType="end"/>
        </w:r>
      </w:hyperlink>
    </w:p>
    <w:p w14:paraId="29813CD5" w14:textId="77777777" w:rsidR="00730E5C" w:rsidRDefault="00A21C3B" w:rsidP="00730E5C">
      <w:pPr>
        <w:pStyle w:val="1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7" w:history="1">
        <w:r w:rsidR="00730E5C" w:rsidRPr="002B4B74">
          <w:rPr>
            <w:rStyle w:val="ae"/>
            <w:noProof/>
          </w:rPr>
          <w:t>3 МЕТОДИЧЕСКИЕ МАТЕРИАЛЫ, ОПРЕДЕЛЯЮЩИЕ ПРОЦЕДУРЫ ОЦЕНИВАНИЯ ЗНАНИЙ, УМЕНИЙ, НАВЫКОВ</w:t>
        </w:r>
        <w:r w:rsidR="00730E5C">
          <w:rPr>
            <w:noProof/>
            <w:webHidden/>
          </w:rPr>
          <w:tab/>
        </w:r>
        <w:r w:rsidR="00AE6E33">
          <w:rPr>
            <w:noProof/>
            <w:webHidden/>
          </w:rPr>
          <w:fldChar w:fldCharType="begin"/>
        </w:r>
        <w:r w:rsidR="00730E5C">
          <w:rPr>
            <w:noProof/>
            <w:webHidden/>
          </w:rPr>
          <w:instrText xml:space="preserve"> PAGEREF _Toc498097467 \h </w:instrText>
        </w:r>
        <w:r w:rsidR="00AE6E33">
          <w:rPr>
            <w:noProof/>
            <w:webHidden/>
          </w:rPr>
        </w:r>
        <w:r w:rsidR="00AE6E33">
          <w:rPr>
            <w:noProof/>
            <w:webHidden/>
          </w:rPr>
          <w:fldChar w:fldCharType="separate"/>
        </w:r>
        <w:r w:rsidR="00730E5C">
          <w:rPr>
            <w:noProof/>
            <w:webHidden/>
          </w:rPr>
          <w:t>19</w:t>
        </w:r>
        <w:r w:rsidR="00AE6E33">
          <w:rPr>
            <w:noProof/>
            <w:webHidden/>
          </w:rPr>
          <w:fldChar w:fldCharType="end"/>
        </w:r>
      </w:hyperlink>
    </w:p>
    <w:p w14:paraId="5E076FA6" w14:textId="77777777" w:rsidR="00730E5C" w:rsidRDefault="00AE6E33" w:rsidP="00730E5C">
      <w:pPr>
        <w:ind w:left="709"/>
        <w:jc w:val="both"/>
      </w:pPr>
      <w:r>
        <w:fldChar w:fldCharType="end"/>
      </w:r>
      <w:r w:rsidR="00730E5C">
        <w:br w:type="page"/>
      </w:r>
    </w:p>
    <w:p w14:paraId="5E531CF4" w14:textId="77777777" w:rsidR="00730E5C" w:rsidRPr="00B86C00" w:rsidRDefault="00730E5C" w:rsidP="00730E5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498097457"/>
      <w:r>
        <w:rPr>
          <w:rFonts w:ascii="Times New Roman" w:hAnsi="Times New Roman" w:cs="Times New Roman"/>
          <w:color w:val="000000" w:themeColor="text1"/>
        </w:rPr>
        <w:lastRenderedPageBreak/>
        <w:t>1</w:t>
      </w:r>
      <w:r w:rsidRPr="00B86C00">
        <w:rPr>
          <w:rFonts w:ascii="Times New Roman" w:hAnsi="Times New Roman" w:cs="Times New Roman"/>
          <w:color w:val="000000" w:themeColor="text1"/>
        </w:rPr>
        <w:t xml:space="preserve">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358A9AD4" w14:textId="77777777" w:rsidR="00730E5C" w:rsidRPr="00733C0D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216276DB" w14:textId="77777777" w:rsidR="00730E5C" w:rsidRPr="00733C0D" w:rsidRDefault="00730E5C" w:rsidP="00730E5C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498097458"/>
      <w:r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>еречень компетенций</w:t>
      </w:r>
      <w:bookmarkEnd w:id="2"/>
    </w:p>
    <w:p w14:paraId="5976801B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321D6FC4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 w:rsidRPr="00333B0D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14:paraId="190C4D64" w14:textId="4D46DE14" w:rsidR="007823E8" w:rsidRDefault="00DD2AF7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УК-1 </w:t>
      </w:r>
      <w:r w:rsidR="007823E8">
        <w:rPr>
          <w:sz w:val="28"/>
          <w:szCs w:val="28"/>
        </w:rPr>
        <w:t>С</w:t>
      </w:r>
      <w:r w:rsidR="007823E8" w:rsidRPr="007823E8">
        <w:rPr>
          <w:sz w:val="28"/>
          <w:szCs w:val="28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06FECE84" w14:textId="71F1EA33" w:rsidR="00DD2AF7" w:rsidRDefault="00DD2AF7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ОПК-1 </w:t>
      </w:r>
      <w:r w:rsidR="007823E8" w:rsidRPr="007823E8">
        <w:rPr>
          <w:sz w:val="28"/>
          <w:szCs w:val="28"/>
        </w:rPr>
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</w:r>
    </w:p>
    <w:p w14:paraId="68B2ADC5" w14:textId="430B7012" w:rsidR="00E300A6" w:rsidRDefault="00E300A6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282B4A92" w14:textId="77777777" w:rsidR="00E300A6" w:rsidRDefault="00E300A6" w:rsidP="00E300A6">
      <w:pPr>
        <w:spacing w:line="360" w:lineRule="auto"/>
        <w:ind w:right="147" w:firstLine="709"/>
        <w:jc w:val="both"/>
        <w:rPr>
          <w:sz w:val="28"/>
          <w:szCs w:val="28"/>
        </w:rPr>
      </w:pPr>
    </w:p>
    <w:p w14:paraId="71E31D42" w14:textId="120A1744" w:rsidR="00E300A6" w:rsidRDefault="00E300A6" w:rsidP="00E300A6">
      <w:pPr>
        <w:spacing w:line="360" w:lineRule="auto"/>
        <w:ind w:right="147" w:firstLine="709"/>
        <w:jc w:val="both"/>
        <w:rPr>
          <w:sz w:val="28"/>
          <w:szCs w:val="28"/>
        </w:rPr>
        <w:sectPr w:rsidR="00E300A6" w:rsidSect="009D74D7">
          <w:footerReference w:type="even" r:id="rId8"/>
          <w:pgSz w:w="11906" w:h="16838" w:code="9"/>
          <w:pgMar w:top="567" w:right="567" w:bottom="567" w:left="1134" w:header="709" w:footer="907" w:gutter="0"/>
          <w:cols w:space="720"/>
          <w:titlePg/>
          <w:docGrid w:linePitch="326"/>
        </w:sectPr>
      </w:pPr>
    </w:p>
    <w:p w14:paraId="30E66204" w14:textId="3D9B18FD" w:rsidR="00730E5C" w:rsidRPr="00E300A6" w:rsidRDefault="00730E5C" w:rsidP="00E300A6">
      <w:pPr>
        <w:ind w:firstLine="709"/>
        <w:jc w:val="both"/>
        <w:rPr>
          <w:b/>
          <w:bCs/>
          <w:sz w:val="28"/>
          <w:szCs w:val="28"/>
        </w:rPr>
      </w:pPr>
      <w:bookmarkStart w:id="3" w:name="_Toc498097459"/>
      <w:r w:rsidRPr="00E300A6">
        <w:rPr>
          <w:b/>
          <w:bCs/>
          <w:sz w:val="28"/>
          <w:szCs w:val="28"/>
        </w:rPr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3AB544C7" w14:textId="6768391A" w:rsidR="007823E8" w:rsidRPr="00E300A6" w:rsidRDefault="007823E8" w:rsidP="00E300A6">
      <w:pPr>
        <w:ind w:firstLine="709"/>
        <w:jc w:val="both"/>
        <w:rPr>
          <w:sz w:val="28"/>
          <w:szCs w:val="28"/>
        </w:rPr>
      </w:pPr>
      <w:r w:rsidRPr="00E300A6">
        <w:rPr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В3; З4, У4, В4),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</w:p>
    <w:p w14:paraId="114B02CE" w14:textId="43225078" w:rsidR="00730E5C" w:rsidRPr="00E300A6" w:rsidRDefault="00730E5C" w:rsidP="00E300A6">
      <w:pPr>
        <w:ind w:firstLine="709"/>
        <w:jc w:val="both"/>
        <w:rPr>
          <w:sz w:val="28"/>
          <w:szCs w:val="28"/>
        </w:rPr>
      </w:pPr>
      <w:r w:rsidRPr="00E300A6">
        <w:rPr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1675EFA1" w14:textId="7AA67136" w:rsidR="007823E8" w:rsidRPr="00E300A6" w:rsidRDefault="007823E8" w:rsidP="00E300A6">
      <w:pPr>
        <w:rPr>
          <w:sz w:val="28"/>
          <w:szCs w:val="28"/>
        </w:rPr>
      </w:pPr>
    </w:p>
    <w:tbl>
      <w:tblPr>
        <w:tblStyle w:val="TableNormal"/>
        <w:tblpPr w:leftFromText="180" w:rightFromText="180" w:vertAnchor="text" w:tblpY="-113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7"/>
        <w:gridCol w:w="31"/>
        <w:gridCol w:w="1961"/>
        <w:gridCol w:w="1776"/>
        <w:gridCol w:w="44"/>
        <w:gridCol w:w="1942"/>
        <w:gridCol w:w="19"/>
        <w:gridCol w:w="1958"/>
        <w:gridCol w:w="13"/>
        <w:gridCol w:w="1949"/>
        <w:gridCol w:w="38"/>
        <w:gridCol w:w="1993"/>
        <w:gridCol w:w="69"/>
        <w:gridCol w:w="1694"/>
      </w:tblGrid>
      <w:tr w:rsidR="00E300A6" w:rsidRPr="007F6E1E" w14:paraId="4B44D25B" w14:textId="77777777" w:rsidTr="00E300A6">
        <w:trPr>
          <w:trHeight w:val="230"/>
          <w:tblHeader/>
        </w:trPr>
        <w:tc>
          <w:tcPr>
            <w:tcW w:w="709" w:type="pct"/>
            <w:vMerge w:val="restart"/>
          </w:tcPr>
          <w:p w14:paraId="53C61661" w14:textId="77777777" w:rsidR="00E300A6" w:rsidRPr="007F6E1E" w:rsidRDefault="00E300A6" w:rsidP="008E18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6E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Этап</w:t>
            </w:r>
            <w:proofErr w:type="spellEnd"/>
            <w:r w:rsidRPr="007F6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F6E1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  <w:proofErr w:type="spellEnd"/>
            <w:r w:rsidRPr="007F6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7F6E1E">
              <w:rPr>
                <w:rFonts w:ascii="Times New Roman" w:hAnsi="Times New Roman" w:cs="Times New Roman"/>
                <w:b/>
                <w:sz w:val="20"/>
                <w:szCs w:val="20"/>
              </w:rPr>
              <w:t>освоения</w:t>
            </w:r>
            <w:proofErr w:type="spellEnd"/>
            <w:r w:rsidRPr="007F6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6E1E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  <w:proofErr w:type="spellEnd"/>
          </w:p>
        </w:tc>
        <w:tc>
          <w:tcPr>
            <w:tcW w:w="634" w:type="pct"/>
            <w:gridSpan w:val="2"/>
            <w:vMerge w:val="restart"/>
          </w:tcPr>
          <w:p w14:paraId="71556199" w14:textId="77777777" w:rsidR="00E300A6" w:rsidRPr="007F6E1E" w:rsidRDefault="00E300A6" w:rsidP="008E18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6E1E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Планируемые</w:t>
            </w:r>
            <w:proofErr w:type="spellEnd"/>
            <w:r w:rsidRPr="007F6E1E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7F6E1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  <w:proofErr w:type="spellEnd"/>
            <w:r w:rsidRPr="007F6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6E1E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96" w:type="pct"/>
            <w:gridSpan w:val="9"/>
          </w:tcPr>
          <w:p w14:paraId="738E2D08" w14:textId="77777777" w:rsidR="00E300A6" w:rsidRPr="007F6E1E" w:rsidRDefault="00E300A6" w:rsidP="008E18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6E1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  <w:proofErr w:type="spellEnd"/>
            <w:r w:rsidRPr="007F6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6E1E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оценивания</w:t>
            </w:r>
            <w:proofErr w:type="spellEnd"/>
            <w:r w:rsidRPr="007F6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6E1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</w:t>
            </w:r>
            <w:proofErr w:type="spellEnd"/>
            <w:r w:rsidRPr="007F6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6E1E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561" w:type="pct"/>
            <w:gridSpan w:val="2"/>
            <w:vMerge w:val="restart"/>
          </w:tcPr>
          <w:p w14:paraId="30626EE3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6E1E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Оценочные</w:t>
            </w:r>
            <w:proofErr w:type="spellEnd"/>
            <w:r w:rsidRPr="007F6E1E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7F6E1E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  <w:proofErr w:type="spellEnd"/>
          </w:p>
        </w:tc>
      </w:tr>
      <w:tr w:rsidR="00E300A6" w:rsidRPr="007F6E1E" w14:paraId="711C1036" w14:textId="77777777" w:rsidTr="008E189A">
        <w:trPr>
          <w:trHeight w:val="448"/>
        </w:trPr>
        <w:tc>
          <w:tcPr>
            <w:tcW w:w="709" w:type="pct"/>
            <w:vMerge/>
            <w:tcBorders>
              <w:top w:val="nil"/>
            </w:tcBorders>
          </w:tcPr>
          <w:p w14:paraId="2A46C95F" w14:textId="77777777" w:rsidR="00E300A6" w:rsidRPr="007F6E1E" w:rsidRDefault="00E300A6" w:rsidP="008E1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Merge/>
            <w:tcBorders>
              <w:top w:val="nil"/>
            </w:tcBorders>
          </w:tcPr>
          <w:p w14:paraId="78A812F5" w14:textId="77777777" w:rsidR="00E300A6" w:rsidRPr="007F6E1E" w:rsidRDefault="00E300A6" w:rsidP="008E1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14:paraId="62EC2BDA" w14:textId="77777777" w:rsidR="00E300A6" w:rsidRPr="007F6E1E" w:rsidRDefault="00E300A6" w:rsidP="008E18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32" w:type="pct"/>
            <w:gridSpan w:val="2"/>
          </w:tcPr>
          <w:p w14:paraId="195B24F0" w14:textId="77777777" w:rsidR="00E300A6" w:rsidRPr="007F6E1E" w:rsidRDefault="00E300A6" w:rsidP="008E18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33" w:type="pct"/>
            <w:gridSpan w:val="3"/>
          </w:tcPr>
          <w:p w14:paraId="58A4BD63" w14:textId="77777777" w:rsidR="00E300A6" w:rsidRPr="007F6E1E" w:rsidRDefault="00E300A6" w:rsidP="008E18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32" w:type="pct"/>
            <w:gridSpan w:val="2"/>
          </w:tcPr>
          <w:p w14:paraId="430273A1" w14:textId="77777777" w:rsidR="00E300A6" w:rsidRPr="007F6E1E" w:rsidRDefault="00E300A6" w:rsidP="008E18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33" w:type="pct"/>
          </w:tcPr>
          <w:p w14:paraId="501ABA35" w14:textId="77777777" w:rsidR="00E300A6" w:rsidRPr="007F6E1E" w:rsidRDefault="00E300A6" w:rsidP="008E18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561" w:type="pct"/>
            <w:gridSpan w:val="2"/>
            <w:vMerge/>
            <w:tcBorders>
              <w:top w:val="nil"/>
            </w:tcBorders>
          </w:tcPr>
          <w:p w14:paraId="2C66717A" w14:textId="77777777" w:rsidR="00E300A6" w:rsidRPr="007F6E1E" w:rsidRDefault="00E300A6" w:rsidP="008E1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0A6" w:rsidRPr="007F6E1E" w14:paraId="08C5044D" w14:textId="77777777" w:rsidTr="008E189A">
        <w:trPr>
          <w:trHeight w:val="276"/>
        </w:trPr>
        <w:tc>
          <w:tcPr>
            <w:tcW w:w="5000" w:type="pct"/>
            <w:gridSpan w:val="14"/>
            <w:vAlign w:val="center"/>
          </w:tcPr>
          <w:p w14:paraId="5CA6DEFA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ОПК-1</w:t>
            </w:r>
            <w:r w:rsidRPr="007F6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</w:tc>
      </w:tr>
      <w:tr w:rsidR="00E300A6" w:rsidRPr="007F6E1E" w14:paraId="36850608" w14:textId="77777777" w:rsidTr="008E189A">
        <w:trPr>
          <w:trHeight w:val="276"/>
        </w:trPr>
        <w:tc>
          <w:tcPr>
            <w:tcW w:w="719" w:type="pct"/>
            <w:gridSpan w:val="2"/>
            <w:vMerge w:val="restart"/>
          </w:tcPr>
          <w:p w14:paraId="0942AB88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Первый этап</w:t>
            </w:r>
          </w:p>
          <w:p w14:paraId="5DBB44AA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(начало формирования)</w:t>
            </w:r>
          </w:p>
          <w:p w14:paraId="744619CD" w14:textId="77777777" w:rsidR="00E300A6" w:rsidRPr="007F6E1E" w:rsidRDefault="00E300A6" w:rsidP="008E189A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Демонстрирует знание основных законов математических, естественнонаучных и общепрофессиональных дисциплин, необходимых для решения типовых задач профессиональной деятельности</w:t>
            </w:r>
            <w:r w:rsidRPr="007F6E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24" w:type="pct"/>
          </w:tcPr>
          <w:p w14:paraId="4058CAD4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Владеть:</w:t>
            </w:r>
          </w:p>
          <w:p w14:paraId="2969FC83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навыками использования основных законов естественнонаучных дисциплин в профессиональной деятельности</w:t>
            </w:r>
          </w:p>
          <w:p w14:paraId="6208EAB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В1</w:t>
            </w:r>
          </w:p>
        </w:tc>
        <w:tc>
          <w:tcPr>
            <w:tcW w:w="579" w:type="pct"/>
            <w:gridSpan w:val="2"/>
          </w:tcPr>
          <w:p w14:paraId="0B21EA2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владеет</w:t>
            </w:r>
            <w:proofErr w:type="spellEnd"/>
          </w:p>
        </w:tc>
        <w:tc>
          <w:tcPr>
            <w:tcW w:w="624" w:type="pct"/>
            <w:gridSpan w:val="2"/>
          </w:tcPr>
          <w:p w14:paraId="2F212C1E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Фрагментарное владение навыками использования основных законов естественнонаучных дисциплин в профессиональной деятельности</w:t>
            </w:r>
          </w:p>
        </w:tc>
        <w:tc>
          <w:tcPr>
            <w:tcW w:w="623" w:type="pct"/>
          </w:tcPr>
          <w:p w14:paraId="26A65317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В целом успешное, но не систематическое владение навыками использования основных законов естественнонаучных дисциплин в профессиональной деятельности</w:t>
            </w:r>
          </w:p>
        </w:tc>
        <w:tc>
          <w:tcPr>
            <w:tcW w:w="624" w:type="pct"/>
            <w:gridSpan w:val="2"/>
          </w:tcPr>
          <w:p w14:paraId="55CE6B2D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В целом успешное, но содержащее отдельные пробелы владение навыками использования основных законов естественнонаучных дисциплин в профессиональной деятельности</w:t>
            </w:r>
          </w:p>
        </w:tc>
        <w:tc>
          <w:tcPr>
            <w:tcW w:w="668" w:type="pct"/>
            <w:gridSpan w:val="3"/>
          </w:tcPr>
          <w:p w14:paraId="6AF284AC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Успешное и систематическое владение навыками использования основных законов естественнонаучных дисциплин в профессиональной деятельности</w:t>
            </w:r>
          </w:p>
        </w:tc>
        <w:tc>
          <w:tcPr>
            <w:tcW w:w="540" w:type="pct"/>
          </w:tcPr>
          <w:p w14:paraId="74D8A6D4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00B9C322" w14:textId="77777777" w:rsidTr="008E189A">
        <w:trPr>
          <w:trHeight w:val="276"/>
        </w:trPr>
        <w:tc>
          <w:tcPr>
            <w:tcW w:w="719" w:type="pct"/>
            <w:gridSpan w:val="2"/>
            <w:vMerge/>
            <w:vAlign w:val="center"/>
          </w:tcPr>
          <w:p w14:paraId="284533D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14:paraId="01E30EF6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Уметь:</w:t>
            </w:r>
          </w:p>
          <w:p w14:paraId="7EC1A1E5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использовать основные законы естественнонаучных дисциплин в профессиональной деятельности</w:t>
            </w:r>
          </w:p>
          <w:p w14:paraId="656CC6AD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У1</w:t>
            </w:r>
          </w:p>
        </w:tc>
        <w:tc>
          <w:tcPr>
            <w:tcW w:w="579" w:type="pct"/>
            <w:gridSpan w:val="2"/>
          </w:tcPr>
          <w:p w14:paraId="190ECEC4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умеет</w:t>
            </w:r>
            <w:proofErr w:type="spellEnd"/>
          </w:p>
        </w:tc>
        <w:tc>
          <w:tcPr>
            <w:tcW w:w="624" w:type="pct"/>
            <w:gridSpan w:val="2"/>
          </w:tcPr>
          <w:p w14:paraId="681EE89A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Фрагментарное умение использовать основные законы естественнонаучных дисциплин в профессиональной деятельности</w:t>
            </w:r>
          </w:p>
        </w:tc>
        <w:tc>
          <w:tcPr>
            <w:tcW w:w="623" w:type="pct"/>
          </w:tcPr>
          <w:p w14:paraId="04CE4D04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В целом успешное, но не систематическое умение использовать основные законы естественнонаучных дисциплин в профессиональной деятельности</w:t>
            </w:r>
          </w:p>
        </w:tc>
        <w:tc>
          <w:tcPr>
            <w:tcW w:w="624" w:type="pct"/>
            <w:gridSpan w:val="2"/>
          </w:tcPr>
          <w:p w14:paraId="796D4999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В целом успешное, но содержащее отдельные пробелы умение использовать основные законы естественнонаучных дисциплин в профессиональной деятельности</w:t>
            </w:r>
          </w:p>
        </w:tc>
        <w:tc>
          <w:tcPr>
            <w:tcW w:w="668" w:type="pct"/>
            <w:gridSpan w:val="3"/>
          </w:tcPr>
          <w:p w14:paraId="70AD66C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Успешное и систематическое умение использовать основные законы естественнонаучных дисциплин в профессиональной деятельности</w:t>
            </w:r>
          </w:p>
        </w:tc>
        <w:tc>
          <w:tcPr>
            <w:tcW w:w="540" w:type="pct"/>
          </w:tcPr>
          <w:p w14:paraId="474D6F75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5FB4605A" w14:textId="77777777" w:rsidTr="008E189A">
        <w:trPr>
          <w:trHeight w:val="276"/>
        </w:trPr>
        <w:tc>
          <w:tcPr>
            <w:tcW w:w="719" w:type="pct"/>
            <w:gridSpan w:val="2"/>
            <w:vMerge/>
            <w:vAlign w:val="center"/>
          </w:tcPr>
          <w:p w14:paraId="717FAAD8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4" w:type="pct"/>
          </w:tcPr>
          <w:p w14:paraId="49CA02DA" w14:textId="77777777" w:rsidR="00E300A6" w:rsidRPr="007F6E1E" w:rsidRDefault="00E300A6" w:rsidP="008E189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Знать:</w:t>
            </w: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14:paraId="65DC373D" w14:textId="77777777" w:rsidR="00E300A6" w:rsidRPr="007F6E1E" w:rsidRDefault="00E300A6" w:rsidP="008E189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основные законы естественнонаучных дисциплин</w:t>
            </w:r>
          </w:p>
          <w:p w14:paraId="4C401B64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З1</w:t>
            </w:r>
          </w:p>
        </w:tc>
        <w:tc>
          <w:tcPr>
            <w:tcW w:w="579" w:type="pct"/>
            <w:gridSpan w:val="2"/>
          </w:tcPr>
          <w:p w14:paraId="5267AB4F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знает</w:t>
            </w:r>
            <w:proofErr w:type="spellEnd"/>
          </w:p>
        </w:tc>
        <w:tc>
          <w:tcPr>
            <w:tcW w:w="624" w:type="pct"/>
            <w:gridSpan w:val="2"/>
          </w:tcPr>
          <w:p w14:paraId="6E23E9B0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Фрагментарные знания об </w:t>
            </w:r>
            <w:r w:rsidRPr="007F6E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основных законах естественнонаучных дисциплин</w:t>
            </w:r>
          </w:p>
        </w:tc>
        <w:tc>
          <w:tcPr>
            <w:tcW w:w="623" w:type="pct"/>
          </w:tcPr>
          <w:p w14:paraId="72C8E5A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 целом успешные, но не систематические знания об </w:t>
            </w:r>
            <w:r w:rsidRPr="007F6E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основных законах естественнонаучных дисциплин</w:t>
            </w:r>
          </w:p>
        </w:tc>
        <w:tc>
          <w:tcPr>
            <w:tcW w:w="624" w:type="pct"/>
            <w:gridSpan w:val="2"/>
          </w:tcPr>
          <w:p w14:paraId="201FBE25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 целом успешные, но содержащие отдельные пробелы знания об </w:t>
            </w:r>
            <w:r w:rsidRPr="007F6E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основных законах естественнонаучных дисциплин</w:t>
            </w:r>
          </w:p>
        </w:tc>
        <w:tc>
          <w:tcPr>
            <w:tcW w:w="668" w:type="pct"/>
            <w:gridSpan w:val="3"/>
          </w:tcPr>
          <w:p w14:paraId="7CCE5001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Успешные и систематические знания об </w:t>
            </w:r>
            <w:r w:rsidRPr="007F6E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основных законах естественнонаучных дисциплин</w:t>
            </w:r>
          </w:p>
        </w:tc>
        <w:tc>
          <w:tcPr>
            <w:tcW w:w="540" w:type="pct"/>
          </w:tcPr>
          <w:p w14:paraId="11E029E8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127A7248" w14:textId="77777777" w:rsidTr="008E189A">
        <w:trPr>
          <w:trHeight w:val="276"/>
        </w:trPr>
        <w:tc>
          <w:tcPr>
            <w:tcW w:w="719" w:type="pct"/>
            <w:gridSpan w:val="2"/>
            <w:vMerge w:val="restart"/>
          </w:tcPr>
          <w:p w14:paraId="25E149F1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Второй уровень</w:t>
            </w:r>
          </w:p>
          <w:p w14:paraId="4EDE75F2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(продолжение формирования)</w:t>
            </w:r>
          </w:p>
          <w:p w14:paraId="475FA51F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Использует знания основных законов математических и естественных наук для решения стандартных задач в </w:t>
            </w:r>
            <w:r w:rsidRPr="007F6E1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профессиональной деятельности</w:t>
            </w:r>
          </w:p>
        </w:tc>
        <w:tc>
          <w:tcPr>
            <w:tcW w:w="624" w:type="pct"/>
          </w:tcPr>
          <w:p w14:paraId="3B4E78CB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Владеть:</w:t>
            </w:r>
          </w:p>
          <w:p w14:paraId="4C7CD81D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аппаратом математического моделирования при решении задач различной природы</w:t>
            </w:r>
          </w:p>
          <w:p w14:paraId="6C7BBE9A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В2</w:t>
            </w:r>
          </w:p>
        </w:tc>
        <w:tc>
          <w:tcPr>
            <w:tcW w:w="579" w:type="pct"/>
            <w:gridSpan w:val="2"/>
          </w:tcPr>
          <w:p w14:paraId="624C13A1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владеет</w:t>
            </w:r>
            <w:proofErr w:type="spellEnd"/>
          </w:p>
        </w:tc>
        <w:tc>
          <w:tcPr>
            <w:tcW w:w="624" w:type="pct"/>
            <w:gridSpan w:val="2"/>
          </w:tcPr>
          <w:p w14:paraId="1B99E0B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Фрагментарное владение аппаратом математического моделирования при решении задач различной природы</w:t>
            </w:r>
          </w:p>
        </w:tc>
        <w:tc>
          <w:tcPr>
            <w:tcW w:w="623" w:type="pct"/>
          </w:tcPr>
          <w:p w14:paraId="794F2638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В целом успешное, но не систематическое владение аппаратом математического моделирования при решении задач различной природы</w:t>
            </w:r>
          </w:p>
        </w:tc>
        <w:tc>
          <w:tcPr>
            <w:tcW w:w="624" w:type="pct"/>
            <w:gridSpan w:val="2"/>
          </w:tcPr>
          <w:p w14:paraId="6C7A2CB3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В целом успешное, но содержащее отдельные пробелы владение аппаратом математического моделирования при решении задач различной природы</w:t>
            </w:r>
          </w:p>
        </w:tc>
        <w:tc>
          <w:tcPr>
            <w:tcW w:w="668" w:type="pct"/>
            <w:gridSpan w:val="3"/>
          </w:tcPr>
          <w:p w14:paraId="2611C0B2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Успешное и систематическое владение аппаратом математического моделирования при решении задач различной природы</w:t>
            </w:r>
          </w:p>
        </w:tc>
        <w:tc>
          <w:tcPr>
            <w:tcW w:w="540" w:type="pct"/>
          </w:tcPr>
          <w:p w14:paraId="121A3546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422CF444" w14:textId="77777777" w:rsidTr="008E189A">
        <w:trPr>
          <w:trHeight w:val="276"/>
        </w:trPr>
        <w:tc>
          <w:tcPr>
            <w:tcW w:w="719" w:type="pct"/>
            <w:gridSpan w:val="2"/>
            <w:vMerge/>
            <w:vAlign w:val="center"/>
          </w:tcPr>
          <w:p w14:paraId="7E7F024E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14:paraId="6988557B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Уметь:</w:t>
            </w:r>
          </w:p>
          <w:p w14:paraId="2E44464C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применять основные приемы математического моделирования при решении задач различной природы</w:t>
            </w:r>
          </w:p>
          <w:p w14:paraId="0C4999B2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У2</w:t>
            </w:r>
          </w:p>
        </w:tc>
        <w:tc>
          <w:tcPr>
            <w:tcW w:w="579" w:type="pct"/>
            <w:gridSpan w:val="2"/>
          </w:tcPr>
          <w:p w14:paraId="7E99EB19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умеет</w:t>
            </w:r>
            <w:proofErr w:type="spellEnd"/>
          </w:p>
        </w:tc>
        <w:tc>
          <w:tcPr>
            <w:tcW w:w="624" w:type="pct"/>
            <w:gridSpan w:val="2"/>
          </w:tcPr>
          <w:p w14:paraId="71DD0914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Фрагментарное умение применять основные приемы математического моделирования при решении задач различной природы</w:t>
            </w:r>
          </w:p>
        </w:tc>
        <w:tc>
          <w:tcPr>
            <w:tcW w:w="623" w:type="pct"/>
          </w:tcPr>
          <w:p w14:paraId="47B22CCA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В целом успешное, но не систематическое умение применять основные приемы математического моделирования при решении задач различной природы</w:t>
            </w:r>
          </w:p>
        </w:tc>
        <w:tc>
          <w:tcPr>
            <w:tcW w:w="624" w:type="pct"/>
            <w:gridSpan w:val="2"/>
          </w:tcPr>
          <w:p w14:paraId="196D2A36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В целом успешное, но содержащее отдельные пробелы умение применять основные приемы математического моделирования при решении задач различной природы</w:t>
            </w:r>
          </w:p>
        </w:tc>
        <w:tc>
          <w:tcPr>
            <w:tcW w:w="668" w:type="pct"/>
            <w:gridSpan w:val="3"/>
          </w:tcPr>
          <w:p w14:paraId="0BF91184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Успешное и систематическое умение применять основные приемы математического моделирования при решении задач различной природы</w:t>
            </w:r>
          </w:p>
        </w:tc>
        <w:tc>
          <w:tcPr>
            <w:tcW w:w="540" w:type="pct"/>
          </w:tcPr>
          <w:p w14:paraId="6D21BBC2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6F76C29D" w14:textId="77777777" w:rsidTr="008E189A">
        <w:trPr>
          <w:trHeight w:val="276"/>
        </w:trPr>
        <w:tc>
          <w:tcPr>
            <w:tcW w:w="719" w:type="pct"/>
            <w:gridSpan w:val="2"/>
            <w:vMerge/>
            <w:vAlign w:val="center"/>
          </w:tcPr>
          <w:p w14:paraId="51A3B908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14:paraId="10FE4A11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Знать:</w:t>
            </w:r>
          </w:p>
          <w:p w14:paraId="066C1FB5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основные принципы построения и классификацию математических моделей</w:t>
            </w:r>
          </w:p>
          <w:p w14:paraId="7D0918B3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З2</w:t>
            </w:r>
          </w:p>
        </w:tc>
        <w:tc>
          <w:tcPr>
            <w:tcW w:w="579" w:type="pct"/>
            <w:gridSpan w:val="2"/>
          </w:tcPr>
          <w:p w14:paraId="610582D6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знает</w:t>
            </w:r>
            <w:proofErr w:type="spellEnd"/>
          </w:p>
        </w:tc>
        <w:tc>
          <w:tcPr>
            <w:tcW w:w="624" w:type="pct"/>
            <w:gridSpan w:val="2"/>
          </w:tcPr>
          <w:p w14:paraId="2B7936A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Фрагментарные знания об основных принципах построения и классификации математических моделей</w:t>
            </w:r>
          </w:p>
        </w:tc>
        <w:tc>
          <w:tcPr>
            <w:tcW w:w="623" w:type="pct"/>
          </w:tcPr>
          <w:p w14:paraId="6432F950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В целом успешные, но не систематические знания об основных принципах построения и классификации математических моделей</w:t>
            </w:r>
          </w:p>
        </w:tc>
        <w:tc>
          <w:tcPr>
            <w:tcW w:w="624" w:type="pct"/>
            <w:gridSpan w:val="2"/>
          </w:tcPr>
          <w:p w14:paraId="12935EF0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В целом успешные, но содержащие отдельные пробелы знания об основных принципах построения и классификации математических моделей</w:t>
            </w:r>
          </w:p>
        </w:tc>
        <w:tc>
          <w:tcPr>
            <w:tcW w:w="668" w:type="pct"/>
            <w:gridSpan w:val="3"/>
          </w:tcPr>
          <w:p w14:paraId="3AADCDBE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Успешные и систематические знания об основных принципах построения и классификации математических моделей</w:t>
            </w:r>
          </w:p>
        </w:tc>
        <w:tc>
          <w:tcPr>
            <w:tcW w:w="540" w:type="pct"/>
          </w:tcPr>
          <w:p w14:paraId="38BAC079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17E126B6" w14:textId="77777777" w:rsidTr="008E189A">
        <w:trPr>
          <w:trHeight w:val="276"/>
        </w:trPr>
        <w:tc>
          <w:tcPr>
            <w:tcW w:w="719" w:type="pct"/>
            <w:gridSpan w:val="2"/>
            <w:vMerge w:val="restart"/>
          </w:tcPr>
          <w:p w14:paraId="3A14E703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Четвертый уровень</w:t>
            </w:r>
          </w:p>
          <w:p w14:paraId="4EEF402C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(завершение формирования)</w:t>
            </w:r>
          </w:p>
          <w:p w14:paraId="4B7DA8E8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Пользуется специальными программами и базами данных при решении типовых задач в </w:t>
            </w:r>
            <w:r w:rsidRPr="007F6E1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профессиональной деятельности</w:t>
            </w:r>
          </w:p>
        </w:tc>
        <w:tc>
          <w:tcPr>
            <w:tcW w:w="624" w:type="pct"/>
          </w:tcPr>
          <w:p w14:paraId="2EC5ACB7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Владеть:</w:t>
            </w:r>
          </w:p>
          <w:p w14:paraId="707FB98D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навыками решения типовых задач, используя специальные программы и базы данных</w:t>
            </w:r>
          </w:p>
          <w:p w14:paraId="6EFE4497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В4</w:t>
            </w:r>
          </w:p>
        </w:tc>
        <w:tc>
          <w:tcPr>
            <w:tcW w:w="579" w:type="pct"/>
            <w:gridSpan w:val="2"/>
          </w:tcPr>
          <w:p w14:paraId="2B9A4420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владеет</w:t>
            </w:r>
            <w:proofErr w:type="spellEnd"/>
          </w:p>
        </w:tc>
        <w:tc>
          <w:tcPr>
            <w:tcW w:w="624" w:type="pct"/>
            <w:gridSpan w:val="2"/>
          </w:tcPr>
          <w:p w14:paraId="58344F6C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Фрагментарное владение навыками решения типовых задач, используя специальные программы и базы данных</w:t>
            </w:r>
          </w:p>
        </w:tc>
        <w:tc>
          <w:tcPr>
            <w:tcW w:w="623" w:type="pct"/>
          </w:tcPr>
          <w:p w14:paraId="69D7CD3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В целом успешное, но не систематическое владение навыками решения типовых задач, используя специальные программы и базы данных</w:t>
            </w:r>
          </w:p>
        </w:tc>
        <w:tc>
          <w:tcPr>
            <w:tcW w:w="624" w:type="pct"/>
            <w:gridSpan w:val="2"/>
          </w:tcPr>
          <w:p w14:paraId="16E938F6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 целом успешное, но содержащее отдельные пробелы, владение навыками решения типовых задач, используя специальные программы и базы данных </w:t>
            </w:r>
          </w:p>
        </w:tc>
        <w:tc>
          <w:tcPr>
            <w:tcW w:w="668" w:type="pct"/>
            <w:gridSpan w:val="3"/>
          </w:tcPr>
          <w:p w14:paraId="0C3AF7C2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Успешное и систематическое владение навыками решения типовых задач, используя специальные программы и базы данных  </w:t>
            </w:r>
          </w:p>
        </w:tc>
        <w:tc>
          <w:tcPr>
            <w:tcW w:w="540" w:type="pct"/>
          </w:tcPr>
          <w:p w14:paraId="4D3F7E67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47475156" w14:textId="77777777" w:rsidTr="008E189A">
        <w:trPr>
          <w:trHeight w:val="276"/>
        </w:trPr>
        <w:tc>
          <w:tcPr>
            <w:tcW w:w="719" w:type="pct"/>
            <w:gridSpan w:val="2"/>
            <w:vMerge/>
            <w:vAlign w:val="center"/>
          </w:tcPr>
          <w:p w14:paraId="3396E02C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4" w:type="pct"/>
          </w:tcPr>
          <w:p w14:paraId="3E22B979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Уметь:</w:t>
            </w:r>
          </w:p>
          <w:p w14:paraId="5532275B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применять специальные программы и базы данных</w:t>
            </w:r>
          </w:p>
          <w:p w14:paraId="001CA415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У4</w:t>
            </w:r>
          </w:p>
        </w:tc>
        <w:tc>
          <w:tcPr>
            <w:tcW w:w="579" w:type="pct"/>
            <w:gridSpan w:val="2"/>
          </w:tcPr>
          <w:p w14:paraId="65CF5AD2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умеет</w:t>
            </w:r>
            <w:proofErr w:type="spellEnd"/>
          </w:p>
        </w:tc>
        <w:tc>
          <w:tcPr>
            <w:tcW w:w="624" w:type="pct"/>
            <w:gridSpan w:val="2"/>
          </w:tcPr>
          <w:p w14:paraId="5EDC1609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Фрагментарное умение применять специальные программы и базы данных</w:t>
            </w:r>
          </w:p>
          <w:p w14:paraId="3C464723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23" w:type="pct"/>
          </w:tcPr>
          <w:p w14:paraId="6F23EAD2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 целом успешное, но не систематическое умение применять специальные программы и базы данных </w:t>
            </w:r>
          </w:p>
        </w:tc>
        <w:tc>
          <w:tcPr>
            <w:tcW w:w="624" w:type="pct"/>
            <w:gridSpan w:val="2"/>
          </w:tcPr>
          <w:p w14:paraId="4FF463B6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В целом успешное, но содержащее отдельные пробелы, умение применять специальные программы и базы данных</w:t>
            </w:r>
          </w:p>
          <w:p w14:paraId="6DA22CD5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68" w:type="pct"/>
            <w:gridSpan w:val="3"/>
          </w:tcPr>
          <w:p w14:paraId="019EE0E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Успешное и систематическое умение применять специальные программы и базы данных</w:t>
            </w:r>
          </w:p>
        </w:tc>
        <w:tc>
          <w:tcPr>
            <w:tcW w:w="540" w:type="pct"/>
          </w:tcPr>
          <w:p w14:paraId="47273C76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696CC8E6" w14:textId="77777777" w:rsidTr="008E189A">
        <w:trPr>
          <w:trHeight w:val="276"/>
        </w:trPr>
        <w:tc>
          <w:tcPr>
            <w:tcW w:w="719" w:type="pct"/>
            <w:gridSpan w:val="2"/>
            <w:vMerge/>
            <w:vAlign w:val="center"/>
          </w:tcPr>
          <w:p w14:paraId="160826B6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4" w:type="pct"/>
          </w:tcPr>
          <w:p w14:paraId="51C1DF1F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Знать:</w:t>
            </w:r>
          </w:p>
          <w:p w14:paraId="15997B49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специальные программы, применяемые для решения типовых задач</w:t>
            </w:r>
          </w:p>
          <w:p w14:paraId="3C1B5CE3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З4</w:t>
            </w:r>
          </w:p>
        </w:tc>
        <w:tc>
          <w:tcPr>
            <w:tcW w:w="579" w:type="pct"/>
            <w:gridSpan w:val="2"/>
          </w:tcPr>
          <w:p w14:paraId="00C7413E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знает</w:t>
            </w:r>
            <w:proofErr w:type="spellEnd"/>
          </w:p>
        </w:tc>
        <w:tc>
          <w:tcPr>
            <w:tcW w:w="624" w:type="pct"/>
            <w:gridSpan w:val="2"/>
          </w:tcPr>
          <w:p w14:paraId="771E93A7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Фрагментарные знания о специальных программах, применяемых для решения типовых задач</w:t>
            </w:r>
          </w:p>
          <w:p w14:paraId="6B136D58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3" w:type="pct"/>
          </w:tcPr>
          <w:p w14:paraId="6356C220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В целом успешные, но не систематические знания о специальных программах, применяемых для решения типовых задач</w:t>
            </w:r>
          </w:p>
        </w:tc>
        <w:tc>
          <w:tcPr>
            <w:tcW w:w="624" w:type="pct"/>
            <w:gridSpan w:val="2"/>
          </w:tcPr>
          <w:p w14:paraId="12623AE4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В целом успешные, но содержащие отдельные пробелы знания о специальных программах, применяемых для решения типовых задач</w:t>
            </w:r>
          </w:p>
          <w:p w14:paraId="5D79FA91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68" w:type="pct"/>
            <w:gridSpan w:val="3"/>
          </w:tcPr>
          <w:p w14:paraId="2B8E804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Успешные и систематические знания о специальных программах, применяемых для решения типовых задач </w:t>
            </w:r>
          </w:p>
        </w:tc>
        <w:tc>
          <w:tcPr>
            <w:tcW w:w="540" w:type="pct"/>
          </w:tcPr>
          <w:p w14:paraId="14DC7B24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55768366" w14:textId="77777777" w:rsidTr="008E189A">
        <w:trPr>
          <w:trHeight w:val="276"/>
        </w:trPr>
        <w:tc>
          <w:tcPr>
            <w:tcW w:w="5000" w:type="pct"/>
            <w:gridSpan w:val="14"/>
            <w:vAlign w:val="center"/>
          </w:tcPr>
          <w:p w14:paraId="0D6421EF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УК-1</w:t>
            </w:r>
            <w:r w:rsidRPr="007F6E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300A6" w:rsidRPr="007F6E1E" w14:paraId="27CEE684" w14:textId="77777777" w:rsidTr="008E189A">
        <w:trPr>
          <w:trHeight w:val="276"/>
        </w:trPr>
        <w:tc>
          <w:tcPr>
            <w:tcW w:w="719" w:type="pct"/>
            <w:gridSpan w:val="2"/>
            <w:vMerge w:val="restart"/>
          </w:tcPr>
          <w:p w14:paraId="3E9BB506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Первый этап</w:t>
            </w:r>
          </w:p>
          <w:p w14:paraId="767C8044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(начало формирования)</w:t>
            </w:r>
          </w:p>
          <w:p w14:paraId="2151AFC9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Анализирует задачу, выделяя ее базовые составляющие</w:t>
            </w:r>
          </w:p>
        </w:tc>
        <w:tc>
          <w:tcPr>
            <w:tcW w:w="624" w:type="pct"/>
          </w:tcPr>
          <w:p w14:paraId="55D167E4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Владеть:</w:t>
            </w:r>
          </w:p>
          <w:p w14:paraId="5D8B86A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навыками анализа задачи, выделяя ее базовые составляющие</w:t>
            </w:r>
            <w:r w:rsidRPr="007F6E1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7F6E1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В1</w:t>
            </w:r>
          </w:p>
        </w:tc>
        <w:tc>
          <w:tcPr>
            <w:tcW w:w="579" w:type="pct"/>
            <w:gridSpan w:val="2"/>
          </w:tcPr>
          <w:p w14:paraId="4CBA3D17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Не</w:t>
            </w:r>
            <w:proofErr w:type="spellEnd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владеет</w:t>
            </w:r>
            <w:proofErr w:type="spellEnd"/>
          </w:p>
        </w:tc>
        <w:tc>
          <w:tcPr>
            <w:tcW w:w="624" w:type="pct"/>
            <w:gridSpan w:val="2"/>
          </w:tcPr>
          <w:p w14:paraId="1FC67592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Фрагментарное владение </w:t>
            </w:r>
            <w:r w:rsidRPr="007F6E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навыками анализировать поставленные задачи, выделять ее базовые составляющие зная основы анализа и декомпозиции задач</w:t>
            </w:r>
          </w:p>
          <w:p w14:paraId="1B993031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3" w:type="pct"/>
          </w:tcPr>
          <w:p w14:paraId="5EDA8C95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В целом успешное, но не систематическое умение анализировать поставленные задачи, выделять ее базовые составляющие зная основы анализа и декомпозиции задач</w:t>
            </w:r>
          </w:p>
        </w:tc>
        <w:tc>
          <w:tcPr>
            <w:tcW w:w="624" w:type="pct"/>
            <w:gridSpan w:val="2"/>
          </w:tcPr>
          <w:p w14:paraId="01502698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В целом успешное, но содержащее отдельные пробелы умение анализировать поставленные задачи, выделять ее базовые составляющие основы анализа и декомпозиции </w:t>
            </w:r>
            <w:r w:rsidRPr="007F6E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задач</w:t>
            </w:r>
          </w:p>
        </w:tc>
        <w:tc>
          <w:tcPr>
            <w:tcW w:w="668" w:type="pct"/>
            <w:gridSpan w:val="3"/>
          </w:tcPr>
          <w:p w14:paraId="7AE54F5C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Успешное и систематическое умение анализировать поставленные задачи, выделять ее базовые составляющие основы анализа и декомпозиции задач</w:t>
            </w:r>
          </w:p>
        </w:tc>
        <w:tc>
          <w:tcPr>
            <w:tcW w:w="540" w:type="pct"/>
          </w:tcPr>
          <w:p w14:paraId="4A227AD4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1EDAD825" w14:textId="77777777" w:rsidTr="008E189A">
        <w:trPr>
          <w:trHeight w:val="276"/>
        </w:trPr>
        <w:tc>
          <w:tcPr>
            <w:tcW w:w="719" w:type="pct"/>
            <w:gridSpan w:val="2"/>
            <w:vMerge/>
          </w:tcPr>
          <w:p w14:paraId="476E2514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14:paraId="679142E9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Уметь:</w:t>
            </w:r>
          </w:p>
          <w:p w14:paraId="4AC0CBE5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анализировать поставленные задачи, выделять основные этапы</w:t>
            </w:r>
            <w:r w:rsidRPr="007F6E1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У1</w:t>
            </w:r>
          </w:p>
        </w:tc>
        <w:tc>
          <w:tcPr>
            <w:tcW w:w="579" w:type="pct"/>
            <w:gridSpan w:val="2"/>
          </w:tcPr>
          <w:p w14:paraId="615AF591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Не</w:t>
            </w:r>
            <w:proofErr w:type="spellEnd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умеет</w:t>
            </w:r>
            <w:proofErr w:type="spellEnd"/>
          </w:p>
        </w:tc>
        <w:tc>
          <w:tcPr>
            <w:tcW w:w="624" w:type="pct"/>
            <w:gridSpan w:val="2"/>
          </w:tcPr>
          <w:p w14:paraId="798BB2A9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Фрагментарное умение анализировать поставленные задачи, выделять основные этапы</w:t>
            </w:r>
          </w:p>
          <w:p w14:paraId="7F51E850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3" w:type="pct"/>
          </w:tcPr>
          <w:p w14:paraId="044A4D10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 целом успешное, но не систематическое умение анализировать поставленные задачи, выделять основные этапы</w:t>
            </w:r>
          </w:p>
          <w:p w14:paraId="317B0600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4" w:type="pct"/>
            <w:gridSpan w:val="2"/>
          </w:tcPr>
          <w:p w14:paraId="57A207C3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 целом успешное, но содержащее отдельные пробелы, умение анализировать поставленные задачи, выделять основные этапы</w:t>
            </w:r>
          </w:p>
          <w:p w14:paraId="7E10B4E7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68" w:type="pct"/>
            <w:gridSpan w:val="3"/>
          </w:tcPr>
          <w:p w14:paraId="61F905CA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Успешное и систематическое умение анализировать поставленные задачи, выделять основные этапы</w:t>
            </w:r>
          </w:p>
          <w:p w14:paraId="29600A99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pct"/>
          </w:tcPr>
          <w:p w14:paraId="64835ED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63751FCD" w14:textId="77777777" w:rsidTr="008E189A">
        <w:trPr>
          <w:trHeight w:val="276"/>
        </w:trPr>
        <w:tc>
          <w:tcPr>
            <w:tcW w:w="719" w:type="pct"/>
            <w:gridSpan w:val="2"/>
            <w:vMerge/>
          </w:tcPr>
          <w:p w14:paraId="4CA2BC16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14:paraId="1A167E1F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Знать:</w:t>
            </w:r>
          </w:p>
          <w:p w14:paraId="6BF134D7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основы анализа и декомпозиции задач</w:t>
            </w:r>
            <w:r w:rsidRPr="007F6E1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14:paraId="1F85042F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З1</w:t>
            </w:r>
          </w:p>
        </w:tc>
        <w:tc>
          <w:tcPr>
            <w:tcW w:w="579" w:type="pct"/>
            <w:gridSpan w:val="2"/>
          </w:tcPr>
          <w:p w14:paraId="4CFE3E17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Не</w:t>
            </w:r>
            <w:proofErr w:type="spellEnd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знает</w:t>
            </w:r>
            <w:proofErr w:type="spellEnd"/>
          </w:p>
        </w:tc>
        <w:tc>
          <w:tcPr>
            <w:tcW w:w="624" w:type="pct"/>
            <w:gridSpan w:val="2"/>
          </w:tcPr>
          <w:p w14:paraId="50A0C8FA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Фрагментарные знания об основах анализа и декомпозиции задач</w:t>
            </w:r>
          </w:p>
        </w:tc>
        <w:tc>
          <w:tcPr>
            <w:tcW w:w="623" w:type="pct"/>
          </w:tcPr>
          <w:p w14:paraId="434B09BE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 целом успешные, но не систематические знания об основах анализа и декомпозиции задач</w:t>
            </w:r>
          </w:p>
        </w:tc>
        <w:tc>
          <w:tcPr>
            <w:tcW w:w="624" w:type="pct"/>
            <w:gridSpan w:val="2"/>
          </w:tcPr>
          <w:p w14:paraId="30C19F95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lang w:val="ru-RU"/>
              </w:rPr>
              <w:t xml:space="preserve">В целом успешные, но содержащие отдельные пробелы, знания об </w:t>
            </w: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основах анализа и декомпозиции задач</w:t>
            </w:r>
          </w:p>
        </w:tc>
        <w:tc>
          <w:tcPr>
            <w:tcW w:w="668" w:type="pct"/>
            <w:gridSpan w:val="3"/>
          </w:tcPr>
          <w:p w14:paraId="0F13DDA4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Успешные и систематические знания об основах анализа и декомпозиции задач</w:t>
            </w:r>
          </w:p>
        </w:tc>
        <w:tc>
          <w:tcPr>
            <w:tcW w:w="540" w:type="pct"/>
          </w:tcPr>
          <w:p w14:paraId="082A8D23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6C68D663" w14:textId="77777777" w:rsidTr="008E189A">
        <w:trPr>
          <w:trHeight w:val="276"/>
        </w:trPr>
        <w:tc>
          <w:tcPr>
            <w:tcW w:w="719" w:type="pct"/>
            <w:gridSpan w:val="2"/>
            <w:vMerge w:val="restart"/>
          </w:tcPr>
          <w:p w14:paraId="1F51DC22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Второй этап</w:t>
            </w:r>
          </w:p>
          <w:p w14:paraId="2276C3F8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(продолжение формирования)</w:t>
            </w:r>
          </w:p>
          <w:p w14:paraId="4148BCBD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Определяет, интерпретирует и ранжирует информацию, требуемую для решения поставленной задачи</w:t>
            </w:r>
          </w:p>
        </w:tc>
        <w:tc>
          <w:tcPr>
            <w:tcW w:w="624" w:type="pct"/>
          </w:tcPr>
          <w:p w14:paraId="1E7D689E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Владеть:</w:t>
            </w:r>
          </w:p>
          <w:p w14:paraId="4C233397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навыками определения, интерпретации и ранжирования информации</w:t>
            </w:r>
            <w:r w:rsidRPr="007F6E1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В2</w:t>
            </w:r>
          </w:p>
        </w:tc>
        <w:tc>
          <w:tcPr>
            <w:tcW w:w="579" w:type="pct"/>
            <w:gridSpan w:val="2"/>
          </w:tcPr>
          <w:p w14:paraId="7D7EF88D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Не</w:t>
            </w:r>
            <w:proofErr w:type="spellEnd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владеет</w:t>
            </w:r>
            <w:proofErr w:type="spellEnd"/>
          </w:p>
        </w:tc>
        <w:tc>
          <w:tcPr>
            <w:tcW w:w="624" w:type="pct"/>
            <w:gridSpan w:val="2"/>
          </w:tcPr>
          <w:p w14:paraId="0B122B1E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Фрагментарное владение </w:t>
            </w:r>
            <w:r w:rsidRPr="007F6E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навыками определения, интерпретации и ранжирования информации</w:t>
            </w:r>
          </w:p>
          <w:p w14:paraId="530CD4F8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3" w:type="pct"/>
          </w:tcPr>
          <w:p w14:paraId="2E531B57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 целом успешное, но не систематическое владение навыками определения, интерпретации и ранжирования информации, требуемой для решения поставленной задачи на базе знания основ критического анализа, поиска и синтеза информации</w:t>
            </w:r>
          </w:p>
        </w:tc>
        <w:tc>
          <w:tcPr>
            <w:tcW w:w="624" w:type="pct"/>
            <w:gridSpan w:val="2"/>
          </w:tcPr>
          <w:p w14:paraId="454CAC00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 целом успешное, но содержащее отдельные пробелы владение навыками определения, интерпретации и ранжирования информации, требуемой для решения поставленной задачи на базе знания основ критического анализа, поиска и синтеза информации</w:t>
            </w:r>
          </w:p>
        </w:tc>
        <w:tc>
          <w:tcPr>
            <w:tcW w:w="668" w:type="pct"/>
            <w:gridSpan w:val="3"/>
          </w:tcPr>
          <w:p w14:paraId="296F5C36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Успешное и систематическое владение навыками определения, интерпретации и ранжирования информации, требуемой для решения поставленной задачи на базе знания основ критического анализа, поиска и синтеза информации</w:t>
            </w:r>
          </w:p>
        </w:tc>
        <w:tc>
          <w:tcPr>
            <w:tcW w:w="540" w:type="pct"/>
          </w:tcPr>
          <w:p w14:paraId="30313FC9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5BD1E52F" w14:textId="77777777" w:rsidTr="008E189A">
        <w:trPr>
          <w:trHeight w:val="276"/>
        </w:trPr>
        <w:tc>
          <w:tcPr>
            <w:tcW w:w="719" w:type="pct"/>
            <w:gridSpan w:val="2"/>
            <w:vMerge/>
            <w:vAlign w:val="center"/>
          </w:tcPr>
          <w:p w14:paraId="0CF5820A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14:paraId="418A66AA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Уметь:</w:t>
            </w:r>
          </w:p>
          <w:p w14:paraId="759167F6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использовать различные способы поиска и анализа информации</w:t>
            </w:r>
          </w:p>
          <w:p w14:paraId="664E5142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У2</w:t>
            </w:r>
          </w:p>
        </w:tc>
        <w:tc>
          <w:tcPr>
            <w:tcW w:w="579" w:type="pct"/>
            <w:gridSpan w:val="2"/>
          </w:tcPr>
          <w:p w14:paraId="65904BC8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Не</w:t>
            </w:r>
            <w:proofErr w:type="spellEnd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умеет</w:t>
            </w:r>
            <w:proofErr w:type="spellEnd"/>
          </w:p>
        </w:tc>
        <w:tc>
          <w:tcPr>
            <w:tcW w:w="624" w:type="pct"/>
            <w:gridSpan w:val="2"/>
          </w:tcPr>
          <w:p w14:paraId="6BB82CB1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Фрагментарное умение</w:t>
            </w: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использовать различные способы поиска и анализа информации</w:t>
            </w:r>
          </w:p>
          <w:p w14:paraId="139777DE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3" w:type="pct"/>
          </w:tcPr>
          <w:p w14:paraId="34DE32FA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 целом успешное, но не систематическое умение использовать различные способы поиска и анализа информации</w:t>
            </w:r>
          </w:p>
          <w:p w14:paraId="4B56648E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4" w:type="pct"/>
            <w:gridSpan w:val="2"/>
          </w:tcPr>
          <w:p w14:paraId="4C5C7D38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 целом успешное, но содержащее отдельные пробелы, умение использовать различные способы поиска и анализа информации</w:t>
            </w:r>
          </w:p>
          <w:p w14:paraId="133C9AD3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68" w:type="pct"/>
            <w:gridSpan w:val="3"/>
          </w:tcPr>
          <w:p w14:paraId="170C3D16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Успешное и систематическое умение использовать различные способы поиска и анализа информации</w:t>
            </w:r>
          </w:p>
          <w:p w14:paraId="4B9043D1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pct"/>
          </w:tcPr>
          <w:p w14:paraId="7886860F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2ECF027B" w14:textId="77777777" w:rsidTr="008E189A">
        <w:trPr>
          <w:trHeight w:val="276"/>
        </w:trPr>
        <w:tc>
          <w:tcPr>
            <w:tcW w:w="719" w:type="pct"/>
            <w:gridSpan w:val="2"/>
            <w:vMerge/>
            <w:vAlign w:val="center"/>
          </w:tcPr>
          <w:p w14:paraId="1E52201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14:paraId="4FA67217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Знать:</w:t>
            </w:r>
          </w:p>
          <w:p w14:paraId="3F73C4B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основы критического анализа, поиска и синтеза информации</w:t>
            </w:r>
            <w:r w:rsidRPr="007F6E1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З2</w:t>
            </w:r>
          </w:p>
        </w:tc>
        <w:tc>
          <w:tcPr>
            <w:tcW w:w="579" w:type="pct"/>
            <w:gridSpan w:val="2"/>
          </w:tcPr>
          <w:p w14:paraId="574F14BF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Не</w:t>
            </w:r>
            <w:proofErr w:type="spellEnd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знает</w:t>
            </w:r>
            <w:proofErr w:type="spellEnd"/>
          </w:p>
        </w:tc>
        <w:tc>
          <w:tcPr>
            <w:tcW w:w="624" w:type="pct"/>
            <w:gridSpan w:val="2"/>
          </w:tcPr>
          <w:p w14:paraId="0FDBC2EC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Фрагментарные знания основы критического анализа, поиска и синтеза информации</w:t>
            </w:r>
          </w:p>
        </w:tc>
        <w:tc>
          <w:tcPr>
            <w:tcW w:w="623" w:type="pct"/>
          </w:tcPr>
          <w:p w14:paraId="7CD1A1E9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 целом успешные, но не систематические знания основы критического анализа, поиска и синтеза информации</w:t>
            </w:r>
          </w:p>
        </w:tc>
        <w:tc>
          <w:tcPr>
            <w:tcW w:w="624" w:type="pct"/>
            <w:gridSpan w:val="2"/>
          </w:tcPr>
          <w:p w14:paraId="113D611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lang w:val="ru-RU"/>
              </w:rPr>
              <w:t>В целом успешные, но содержащие отдельные пробелы, знания основы критического анализа, поиска и синтеза информации</w:t>
            </w:r>
          </w:p>
        </w:tc>
        <w:tc>
          <w:tcPr>
            <w:tcW w:w="668" w:type="pct"/>
            <w:gridSpan w:val="3"/>
          </w:tcPr>
          <w:p w14:paraId="7AC30D37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Успешные и систематические знания об </w:t>
            </w: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основах</w:t>
            </w: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критического анализа, поиска и синтеза информации</w:t>
            </w:r>
          </w:p>
        </w:tc>
        <w:tc>
          <w:tcPr>
            <w:tcW w:w="540" w:type="pct"/>
          </w:tcPr>
          <w:p w14:paraId="27DEF0F7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2CB6B419" w14:textId="77777777" w:rsidTr="008E189A">
        <w:trPr>
          <w:trHeight w:val="276"/>
        </w:trPr>
        <w:tc>
          <w:tcPr>
            <w:tcW w:w="719" w:type="pct"/>
            <w:gridSpan w:val="2"/>
            <w:vMerge w:val="restart"/>
          </w:tcPr>
          <w:p w14:paraId="569EFEDA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Третий этап</w:t>
            </w:r>
          </w:p>
          <w:p w14:paraId="2CA3C6B1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(продолжение формирования)</w:t>
            </w:r>
          </w:p>
          <w:p w14:paraId="220A3172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Осуществляет поиск и систематизацию информации по различным типам </w:t>
            </w:r>
            <w:r w:rsidRPr="007F6E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lastRenderedPageBreak/>
              <w:t>запросов, необходимую для решения поставленных задач</w:t>
            </w:r>
          </w:p>
        </w:tc>
        <w:tc>
          <w:tcPr>
            <w:tcW w:w="624" w:type="pct"/>
          </w:tcPr>
          <w:p w14:paraId="7C179E47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lastRenderedPageBreak/>
              <w:t>Владеть:</w:t>
            </w:r>
          </w:p>
          <w:p w14:paraId="31200F04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приемами анализа основных этапов и закономерностей исторического развития общества, поиска и систематизации информации по </w:t>
            </w:r>
            <w:r w:rsidRPr="007F6E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различным типам запросов, необходимой для решения поставленных задач</w:t>
            </w:r>
            <w:r w:rsidRPr="007F6E1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В3</w:t>
            </w:r>
          </w:p>
        </w:tc>
        <w:tc>
          <w:tcPr>
            <w:tcW w:w="579" w:type="pct"/>
            <w:gridSpan w:val="2"/>
          </w:tcPr>
          <w:p w14:paraId="35ECE4C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Не</w:t>
            </w:r>
            <w:proofErr w:type="spellEnd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владеет</w:t>
            </w:r>
            <w:proofErr w:type="spellEnd"/>
          </w:p>
        </w:tc>
        <w:tc>
          <w:tcPr>
            <w:tcW w:w="624" w:type="pct"/>
            <w:gridSpan w:val="2"/>
          </w:tcPr>
          <w:p w14:paraId="5C121F81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Фрагментарное владение </w:t>
            </w:r>
            <w:r w:rsidRPr="007F6E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приемами анализа основных этапов и закономерностей исторического развития общества, поиска и систематизации информации по </w:t>
            </w:r>
            <w:r w:rsidRPr="007F6E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различным типам запросов, необходимой для решения поставленных задач</w:t>
            </w:r>
          </w:p>
          <w:p w14:paraId="3E4F76F3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3" w:type="pct"/>
          </w:tcPr>
          <w:p w14:paraId="09930F03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 xml:space="preserve">В целом успешное, но не систематическое владение приемами поиска и систематизации информации по различным типам запросов, необходимой для решения </w:t>
            </w: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поставленных задач зная точные формулировки основных понятий математического анализа, алгебры и аналитической геометрии, физических и химических законов</w:t>
            </w:r>
          </w:p>
        </w:tc>
        <w:tc>
          <w:tcPr>
            <w:tcW w:w="624" w:type="pct"/>
            <w:gridSpan w:val="2"/>
          </w:tcPr>
          <w:p w14:paraId="69B3AB8C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 xml:space="preserve">В целом успешное, но содержащее отдельные пробелы владение приемами поиска и систематизации информации по различным типам запросов, необходимой </w:t>
            </w: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для решения поставленных задач зная точные формулировки основных понятий математического анализа, алгебры и аналитической геометрии, физических и химических законов</w:t>
            </w:r>
          </w:p>
        </w:tc>
        <w:tc>
          <w:tcPr>
            <w:tcW w:w="668" w:type="pct"/>
            <w:gridSpan w:val="3"/>
          </w:tcPr>
          <w:p w14:paraId="2CC90250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 xml:space="preserve">Успешное и систематическое владение приемами поиска и систематизации информации по различным типам запросов, необходимой для решения </w:t>
            </w: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поставленных задач зная точные формулировки основных понятий математического анализа, алгебры и аналитической геометрии, физических и химических законов</w:t>
            </w:r>
          </w:p>
        </w:tc>
        <w:tc>
          <w:tcPr>
            <w:tcW w:w="540" w:type="pct"/>
          </w:tcPr>
          <w:p w14:paraId="366A727B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6D7D5000" w14:textId="77777777" w:rsidTr="008E189A">
        <w:trPr>
          <w:trHeight w:val="276"/>
        </w:trPr>
        <w:tc>
          <w:tcPr>
            <w:tcW w:w="719" w:type="pct"/>
            <w:gridSpan w:val="2"/>
            <w:vMerge/>
          </w:tcPr>
          <w:p w14:paraId="7827EDA2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14:paraId="2ED455CA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Уметь:</w:t>
            </w:r>
          </w:p>
          <w:p w14:paraId="22EBFCA1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оперировать цифрами (проведение расчетов и т.д.) для подтверждения анализа, доказательства тех или иных теорий, совершение математических операций на основе формул (включая составление и анализ таблиц, моделей, построение графиков</w:t>
            </w:r>
          </w:p>
          <w:p w14:paraId="52476296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У3</w:t>
            </w:r>
          </w:p>
        </w:tc>
        <w:tc>
          <w:tcPr>
            <w:tcW w:w="579" w:type="pct"/>
            <w:gridSpan w:val="2"/>
          </w:tcPr>
          <w:p w14:paraId="179DF3E1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Не</w:t>
            </w:r>
            <w:proofErr w:type="spellEnd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умеет</w:t>
            </w:r>
            <w:proofErr w:type="spellEnd"/>
          </w:p>
        </w:tc>
        <w:tc>
          <w:tcPr>
            <w:tcW w:w="624" w:type="pct"/>
            <w:gridSpan w:val="2"/>
          </w:tcPr>
          <w:p w14:paraId="21A1BAFC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Фрагментарное умение </w:t>
            </w: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оперировать цифрами (проведение расчетов и т.д.) для подтверждения анализа, доказательства тех или иных теорий, совершение математических операций на основе формул (включая составление и анализ таблиц, моделей, построение графиков</w:t>
            </w:r>
          </w:p>
          <w:p w14:paraId="548F0A85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0E937A45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3" w:type="pct"/>
          </w:tcPr>
          <w:p w14:paraId="4AC65666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В целом успешное, но не систематическое умение </w:t>
            </w: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оперировать цифрами (проведение расчетов и т.д.) для подтверждения анализа, доказательства тех или иных теорий, совершение математических операций на основе формул (включая составление и анализ таблиц, моделей, построение графиков</w:t>
            </w:r>
          </w:p>
          <w:p w14:paraId="35ED5CC6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6E0CE9F9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4" w:type="pct"/>
            <w:gridSpan w:val="2"/>
          </w:tcPr>
          <w:p w14:paraId="0078F1B1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В целом успешное, но содержащее отдельные пробелы, умение </w:t>
            </w: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оперировать цифрами (проведение расчетов и т.д.) для подтверждения анализа, доказательства тех или иных теорий, совершение математических операций на основе формул (включая составление и анализ таблиц, моделей, построение графиков</w:t>
            </w:r>
          </w:p>
          <w:p w14:paraId="3ADCCD12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43B4071A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68" w:type="pct"/>
            <w:gridSpan w:val="3"/>
          </w:tcPr>
          <w:p w14:paraId="6C815466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Успешное и систематическое умение </w:t>
            </w: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оперировать цифрами (проведение расчетов и т.д.) для подтверждения анализа, доказательства тех или иных теорий, совершение математических операций на основе формул (включая составление и анализ таблиц, моделей, построение графиков</w:t>
            </w:r>
          </w:p>
          <w:p w14:paraId="388FB2BC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7BC89C80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pct"/>
          </w:tcPr>
          <w:p w14:paraId="5A28E245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300A6" w:rsidRPr="007F6E1E" w14:paraId="28D44FD5" w14:textId="77777777" w:rsidTr="008E189A">
        <w:trPr>
          <w:trHeight w:val="276"/>
        </w:trPr>
        <w:tc>
          <w:tcPr>
            <w:tcW w:w="719" w:type="pct"/>
            <w:gridSpan w:val="2"/>
            <w:vMerge/>
          </w:tcPr>
          <w:p w14:paraId="7B72EF28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14:paraId="034DC5C0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Знать:</w:t>
            </w:r>
          </w:p>
          <w:p w14:paraId="59A7FFBC" w14:textId="77777777" w:rsidR="00E300A6" w:rsidRPr="007F6E1E" w:rsidRDefault="00E300A6" w:rsidP="008E189A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точные формулировки основных понятий математического анализа, алгебры и аналитической геометрии, физических и химических законов, этапы исторического развития общества</w:t>
            </w:r>
          </w:p>
          <w:p w14:paraId="1D0AB6DA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7F6E1E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З3</w:t>
            </w:r>
          </w:p>
        </w:tc>
        <w:tc>
          <w:tcPr>
            <w:tcW w:w="579" w:type="pct"/>
            <w:gridSpan w:val="2"/>
          </w:tcPr>
          <w:p w14:paraId="3F1594B9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Не</w:t>
            </w:r>
            <w:proofErr w:type="spellEnd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знает</w:t>
            </w:r>
            <w:proofErr w:type="spellEnd"/>
          </w:p>
        </w:tc>
        <w:tc>
          <w:tcPr>
            <w:tcW w:w="624" w:type="pct"/>
            <w:gridSpan w:val="2"/>
          </w:tcPr>
          <w:p w14:paraId="39F75AA5" w14:textId="77777777" w:rsidR="00E300A6" w:rsidRPr="007F6E1E" w:rsidRDefault="00E300A6" w:rsidP="008E18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Фрагментарные знания точных формулировок основных понятий математического анализа, алгебры и аналитической геометрии, физических и химических законов, этапы исторического развития общества</w:t>
            </w:r>
          </w:p>
          <w:p w14:paraId="615D32D2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3" w:type="pct"/>
          </w:tcPr>
          <w:p w14:paraId="4F739C0C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В целом успешные, но не систематические знания точных формулировок основных понятий математического анализа, алгебры и аналитической геометрии, физических и химических законов, этапы исторического развития общества</w:t>
            </w:r>
          </w:p>
        </w:tc>
        <w:tc>
          <w:tcPr>
            <w:tcW w:w="624" w:type="pct"/>
            <w:gridSpan w:val="2"/>
          </w:tcPr>
          <w:p w14:paraId="21365892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В целом успешные, но содержащие отдельные пробелы, знания точных формулировок основных понятий математического анализа, алгебры и аналитической геометрии, физических и химических законов, этапы исторического развития общества</w:t>
            </w:r>
          </w:p>
        </w:tc>
        <w:tc>
          <w:tcPr>
            <w:tcW w:w="668" w:type="pct"/>
            <w:gridSpan w:val="3"/>
          </w:tcPr>
          <w:p w14:paraId="3CF09535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F6E1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Успешные и систематические знания точных формулировок основных понятий математического анализа, алгебры и аналитической геометрии, физических и химических законов, этапы исторического развития общества</w:t>
            </w:r>
          </w:p>
        </w:tc>
        <w:tc>
          <w:tcPr>
            <w:tcW w:w="540" w:type="pct"/>
          </w:tcPr>
          <w:p w14:paraId="7498E69F" w14:textId="77777777" w:rsidR="00E300A6" w:rsidRPr="007F6E1E" w:rsidRDefault="00E300A6" w:rsidP="008E189A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  <w:r w:rsidRPr="007F6E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6E1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</w:tbl>
    <w:p w14:paraId="6CE3C053" w14:textId="77777777" w:rsidR="00E300A6" w:rsidRDefault="00E300A6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2578EB16" w14:textId="77777777" w:rsidR="00730E5C" w:rsidRPr="00C22FDB" w:rsidRDefault="00730E5C" w:rsidP="00730E5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2FDB">
        <w:rPr>
          <w:rFonts w:eastAsiaTheme="minorHAnsi"/>
          <w:color w:val="000000"/>
          <w:sz w:val="28"/>
          <w:szCs w:val="28"/>
          <w:lang w:eastAsia="en-US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2ADF7D57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5AD83DFB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  <w:sectPr w:rsidR="00730E5C" w:rsidSect="009D74D7">
          <w:pgSz w:w="16838" w:h="11906" w:orient="landscape" w:code="9"/>
          <w:pgMar w:top="1134" w:right="567" w:bottom="567" w:left="567" w:header="709" w:footer="907" w:gutter="0"/>
          <w:cols w:space="720"/>
          <w:titlePg/>
          <w:docGrid w:linePitch="326"/>
        </w:sectPr>
      </w:pPr>
    </w:p>
    <w:p w14:paraId="34CEBC0C" w14:textId="77777777" w:rsidR="00730E5C" w:rsidRPr="000932F0" w:rsidRDefault="00730E5C" w:rsidP="00730E5C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498097460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</w:t>
      </w:r>
      <w:r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Описание шкал оценивания</w:t>
      </w:r>
      <w:bookmarkEnd w:id="4"/>
    </w:p>
    <w:p w14:paraId="7A10E77B" w14:textId="77777777" w:rsidR="00730E5C" w:rsidRPr="00002E11" w:rsidRDefault="00730E5C" w:rsidP="00730E5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758D52B1" w14:textId="77777777" w:rsidR="00730E5C" w:rsidRDefault="00730E5C" w:rsidP="00730E5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Для оценки составляющих компетенции при </w:t>
      </w:r>
      <w:r w:rsidRPr="000932F0">
        <w:rPr>
          <w:rFonts w:eastAsiaTheme="minorHAnsi"/>
          <w:b/>
          <w:bCs/>
          <w:color w:val="000000"/>
          <w:sz w:val="28"/>
          <w:szCs w:val="28"/>
          <w:lang w:eastAsia="en-US"/>
        </w:rPr>
        <w:t>текуще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м контроле и промежуточной аттестации</w:t>
      </w:r>
      <w:r w:rsidRPr="000932F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используется </w:t>
      </w:r>
      <w:proofErr w:type="spellStart"/>
      <w:r w:rsidRPr="000932F0">
        <w:rPr>
          <w:rFonts w:eastAsiaTheme="minorHAnsi"/>
          <w:color w:val="000000"/>
          <w:sz w:val="28"/>
          <w:szCs w:val="28"/>
          <w:lang w:eastAsia="en-US"/>
        </w:rPr>
        <w:t>балльно</w:t>
      </w:r>
      <w:proofErr w:type="spellEnd"/>
      <w:r w:rsidRPr="000932F0">
        <w:rPr>
          <w:rFonts w:eastAsiaTheme="minorHAnsi"/>
          <w:color w:val="000000"/>
          <w:sz w:val="28"/>
          <w:szCs w:val="28"/>
          <w:lang w:eastAsia="en-US"/>
        </w:rPr>
        <w:t>-рейтинговая систем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 оценок. </w:t>
      </w:r>
      <w:r>
        <w:rPr>
          <w:rFonts w:eastAsiaTheme="minorHAnsi"/>
          <w:color w:val="000000"/>
          <w:sz w:val="28"/>
          <w:szCs w:val="28"/>
          <w:lang w:eastAsia="en-US"/>
        </w:rPr>
        <w:t>При оценке контрольных мероприятий преподаватель руководствуется к</w:t>
      </w:r>
      <w:r w:rsidRPr="002D5449">
        <w:rPr>
          <w:rFonts w:eastAsiaTheme="minorHAnsi"/>
          <w:color w:val="000000"/>
          <w:sz w:val="28"/>
          <w:szCs w:val="28"/>
          <w:lang w:eastAsia="en-US"/>
        </w:rPr>
        <w:t>ритери</w:t>
      </w:r>
      <w:r>
        <w:rPr>
          <w:rFonts w:eastAsiaTheme="minorHAnsi"/>
          <w:color w:val="000000"/>
          <w:sz w:val="28"/>
          <w:szCs w:val="28"/>
          <w:lang w:eastAsia="en-US"/>
        </w:rPr>
        <w:t>ями</w:t>
      </w:r>
      <w:r w:rsidRPr="002D5449">
        <w:rPr>
          <w:rFonts w:eastAsiaTheme="minorHAnsi"/>
          <w:color w:val="000000"/>
          <w:sz w:val="28"/>
          <w:szCs w:val="28"/>
          <w:lang w:eastAsia="en-US"/>
        </w:rPr>
        <w:t xml:space="preserve"> оценивания результатов обучения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49AA37A0" w14:textId="77777777" w:rsidR="00730E5C" w:rsidRDefault="00730E5C" w:rsidP="00730E5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2224E18C" w14:textId="77777777" w:rsidR="00730E5C" w:rsidRDefault="00730E5C" w:rsidP="00730E5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Таблица 2 – Сопоставление оценок </w:t>
      </w:r>
      <w:r w:rsidRPr="00C22FDB">
        <w:rPr>
          <w:rFonts w:eastAsiaTheme="minorHAnsi"/>
          <w:color w:val="000000"/>
          <w:sz w:val="28"/>
          <w:szCs w:val="28"/>
          <w:lang w:eastAsia="en-US"/>
        </w:rPr>
        <w:t>когнитивны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C22FDB">
        <w:rPr>
          <w:rFonts w:eastAsiaTheme="minorHAnsi"/>
          <w:color w:val="000000"/>
          <w:sz w:val="28"/>
          <w:szCs w:val="28"/>
          <w:lang w:eastAsia="en-US"/>
        </w:rPr>
        <w:t xml:space="preserve"> дескриптор</w:t>
      </w:r>
      <w:r>
        <w:rPr>
          <w:rFonts w:eastAsiaTheme="minorHAnsi"/>
          <w:color w:val="000000"/>
          <w:sz w:val="28"/>
          <w:szCs w:val="28"/>
          <w:lang w:eastAsia="en-US"/>
        </w:rPr>
        <w:t>ов с результатами освоения программы дисциплины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64"/>
        <w:gridCol w:w="4325"/>
        <w:gridCol w:w="1781"/>
        <w:gridCol w:w="2429"/>
        <w:gridCol w:w="1030"/>
      </w:tblGrid>
      <w:tr w:rsidR="00730E5C" w:rsidRPr="004F7367" w14:paraId="75A62E5C" w14:textId="77777777" w:rsidTr="009D74D7">
        <w:tc>
          <w:tcPr>
            <w:tcW w:w="0" w:type="auto"/>
            <w:vAlign w:val="center"/>
          </w:tcPr>
          <w:p w14:paraId="7BED8B53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Балл</w:t>
            </w:r>
          </w:p>
        </w:tc>
        <w:tc>
          <w:tcPr>
            <w:tcW w:w="0" w:type="auto"/>
            <w:vAlign w:val="center"/>
          </w:tcPr>
          <w:p w14:paraId="6306FCB1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Соответствие требованиям критерия</w:t>
            </w:r>
          </w:p>
        </w:tc>
        <w:tc>
          <w:tcPr>
            <w:tcW w:w="615" w:type="pct"/>
            <w:vAlign w:val="center"/>
          </w:tcPr>
          <w:p w14:paraId="1E18F0CA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Выполнение критерия</w:t>
            </w:r>
          </w:p>
        </w:tc>
        <w:tc>
          <w:tcPr>
            <w:tcW w:w="0" w:type="auto"/>
            <w:gridSpan w:val="2"/>
            <w:vAlign w:val="center"/>
          </w:tcPr>
          <w:p w14:paraId="3DDA2ABB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b/>
                <w:color w:val="000000"/>
                <w:szCs w:val="28"/>
                <w:lang w:eastAsia="en-US"/>
              </w:rPr>
              <w:t>Вербальный аналог</w:t>
            </w:r>
          </w:p>
        </w:tc>
      </w:tr>
      <w:tr w:rsidR="00730E5C" w:rsidRPr="004F7367" w14:paraId="10B1A24C" w14:textId="77777777" w:rsidTr="009D74D7">
        <w:tc>
          <w:tcPr>
            <w:tcW w:w="0" w:type="auto"/>
            <w:vAlign w:val="center"/>
          </w:tcPr>
          <w:p w14:paraId="034D64E1" w14:textId="77777777" w:rsidR="00730E5C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4B23BD1E" w14:textId="77777777" w:rsidR="00730E5C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615" w:type="pct"/>
            <w:vAlign w:val="center"/>
          </w:tcPr>
          <w:p w14:paraId="351AF647" w14:textId="77777777" w:rsidR="00730E5C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14:paraId="6666CC1F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4</w:t>
            </w:r>
          </w:p>
        </w:tc>
      </w:tr>
      <w:tr w:rsidR="00730E5C" w:rsidRPr="004F7367" w14:paraId="0F7A5C9E" w14:textId="77777777" w:rsidTr="009D74D7">
        <w:tc>
          <w:tcPr>
            <w:tcW w:w="0" w:type="auto"/>
            <w:vAlign w:val="center"/>
          </w:tcPr>
          <w:p w14:paraId="09ABF9B5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14:paraId="25973BCB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615" w:type="pct"/>
            <w:vAlign w:val="center"/>
          </w:tcPr>
          <w:p w14:paraId="35DDA693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85-100%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от максимального количества баллов</w:t>
            </w:r>
          </w:p>
        </w:tc>
        <w:tc>
          <w:tcPr>
            <w:tcW w:w="0" w:type="auto"/>
            <w:vAlign w:val="center"/>
          </w:tcPr>
          <w:p w14:paraId="134C285A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отлично</w:t>
            </w:r>
          </w:p>
        </w:tc>
        <w:tc>
          <w:tcPr>
            <w:tcW w:w="0" w:type="auto"/>
            <w:vMerge w:val="restart"/>
            <w:vAlign w:val="center"/>
          </w:tcPr>
          <w:p w14:paraId="6BB4BB17" w14:textId="77777777" w:rsidR="00730E5C" w:rsidRPr="004F7367" w:rsidRDefault="00730E5C" w:rsidP="009D74D7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зачтено</w:t>
            </w:r>
          </w:p>
        </w:tc>
      </w:tr>
      <w:tr w:rsidR="00730E5C" w:rsidRPr="004F7367" w14:paraId="3CABC1AF" w14:textId="77777777" w:rsidTr="009D74D7">
        <w:tc>
          <w:tcPr>
            <w:tcW w:w="0" w:type="auto"/>
            <w:vAlign w:val="center"/>
          </w:tcPr>
          <w:p w14:paraId="643FC53B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14:paraId="7D7E4C3C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14:paraId="713F97E6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75-84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,9</w:t>
            </w: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% от максимального количества баллов</w:t>
            </w:r>
          </w:p>
        </w:tc>
        <w:tc>
          <w:tcPr>
            <w:tcW w:w="0" w:type="auto"/>
            <w:vAlign w:val="center"/>
          </w:tcPr>
          <w:p w14:paraId="2FB3475F" w14:textId="77777777" w:rsidR="00730E5C" w:rsidRPr="004F7367" w:rsidRDefault="00730E5C" w:rsidP="009D74D7">
            <w:pPr>
              <w:tabs>
                <w:tab w:val="left" w:pos="421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хорошо</w:t>
            </w:r>
          </w:p>
        </w:tc>
        <w:tc>
          <w:tcPr>
            <w:tcW w:w="0" w:type="auto"/>
            <w:vMerge/>
            <w:vAlign w:val="center"/>
          </w:tcPr>
          <w:p w14:paraId="0BC5C1E2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730E5C" w:rsidRPr="004F7367" w14:paraId="52FEBC16" w14:textId="77777777" w:rsidTr="009D74D7">
        <w:tc>
          <w:tcPr>
            <w:tcW w:w="0" w:type="auto"/>
            <w:vAlign w:val="center"/>
          </w:tcPr>
          <w:p w14:paraId="24323476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14:paraId="35135D32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14:paraId="42EB2832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60-74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,9</w:t>
            </w: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% от максимального количества баллов</w:t>
            </w:r>
          </w:p>
        </w:tc>
        <w:tc>
          <w:tcPr>
            <w:tcW w:w="0" w:type="auto"/>
            <w:vAlign w:val="center"/>
          </w:tcPr>
          <w:p w14:paraId="5271E89E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удовлетворительно</w:t>
            </w:r>
          </w:p>
        </w:tc>
        <w:tc>
          <w:tcPr>
            <w:tcW w:w="0" w:type="auto"/>
            <w:vMerge/>
            <w:vAlign w:val="center"/>
          </w:tcPr>
          <w:p w14:paraId="76F5E929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730E5C" w:rsidRPr="004F7367" w14:paraId="4DBDB7CE" w14:textId="77777777" w:rsidTr="009D74D7">
        <w:tc>
          <w:tcPr>
            <w:tcW w:w="0" w:type="auto"/>
            <w:vAlign w:val="center"/>
          </w:tcPr>
          <w:p w14:paraId="11826AF1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14:paraId="534D55F3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615" w:type="pct"/>
            <w:vAlign w:val="center"/>
          </w:tcPr>
          <w:p w14:paraId="58E7202B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до 60% от максимального количества баллов</w:t>
            </w:r>
          </w:p>
        </w:tc>
        <w:tc>
          <w:tcPr>
            <w:tcW w:w="0" w:type="auto"/>
            <w:vMerge w:val="restart"/>
            <w:vAlign w:val="center"/>
          </w:tcPr>
          <w:p w14:paraId="35CA0A1B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неудовлетворительно</w:t>
            </w:r>
          </w:p>
        </w:tc>
        <w:tc>
          <w:tcPr>
            <w:tcW w:w="0" w:type="auto"/>
            <w:vMerge w:val="restart"/>
            <w:vAlign w:val="center"/>
          </w:tcPr>
          <w:p w14:paraId="22F28AA6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 зачтено</w:t>
            </w:r>
          </w:p>
        </w:tc>
      </w:tr>
      <w:tr w:rsidR="00730E5C" w:rsidRPr="004F7367" w14:paraId="71958961" w14:textId="77777777" w:rsidTr="009D74D7">
        <w:tc>
          <w:tcPr>
            <w:tcW w:w="0" w:type="auto"/>
            <w:vAlign w:val="center"/>
          </w:tcPr>
          <w:p w14:paraId="024127D7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18A219F5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615" w:type="pct"/>
            <w:vAlign w:val="center"/>
          </w:tcPr>
          <w:p w14:paraId="1DCA7DFC" w14:textId="77777777" w:rsidR="00730E5C" w:rsidRPr="004F7367" w:rsidRDefault="00730E5C" w:rsidP="009D7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0% от максимального количества баллов</w:t>
            </w:r>
          </w:p>
        </w:tc>
        <w:tc>
          <w:tcPr>
            <w:tcW w:w="0" w:type="auto"/>
            <w:vMerge/>
          </w:tcPr>
          <w:p w14:paraId="7C4FFCF1" w14:textId="77777777" w:rsidR="00730E5C" w:rsidRPr="004F7367" w:rsidRDefault="00730E5C" w:rsidP="009D74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14:paraId="23A7A5EF" w14:textId="77777777" w:rsidR="00730E5C" w:rsidRPr="004F7367" w:rsidRDefault="00730E5C" w:rsidP="009D74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</w:tbl>
    <w:p w14:paraId="10C439FD" w14:textId="77777777" w:rsidR="00730E5C" w:rsidRDefault="00730E5C" w:rsidP="00730E5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52F15A2D" w14:textId="77777777" w:rsidR="00730E5C" w:rsidRDefault="00730E5C" w:rsidP="00730E5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Расчет доли выполнения критерия от максимально возможной суммы баллов проводится по формуле</w:t>
      </w:r>
      <w:r w:rsidRPr="00DD6C2F">
        <w:rPr>
          <w:rFonts w:eastAsiaTheme="minorHAnsi"/>
          <w:color w:val="000000"/>
          <w:sz w:val="28"/>
          <w:szCs w:val="28"/>
          <w:lang w:eastAsia="en-US"/>
        </w:rPr>
        <w:t xml:space="preserve"> 1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7"/>
        <w:gridCol w:w="3764"/>
      </w:tblGrid>
      <w:tr w:rsidR="00730E5C" w14:paraId="5FDAC49F" w14:textId="77777777" w:rsidTr="009D74D7">
        <w:tc>
          <w:tcPr>
            <w:tcW w:w="3194" w:type="pct"/>
          </w:tcPr>
          <w:p w14:paraId="101D6431" w14:textId="77777777" w:rsidR="00730E5C" w:rsidRDefault="00730E5C" w:rsidP="009D74D7">
            <w:pPr>
              <w:tabs>
                <w:tab w:val="left" w:pos="499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D6C2F">
              <w:rPr>
                <w:rFonts w:ascii="Times New Roman" w:eastAsia="Times New Roman" w:hAnsi="Times New Roman" w:cs="Times New Roman"/>
                <w:color w:val="000000"/>
                <w:position w:val="-60"/>
                <w:sz w:val="28"/>
                <w:szCs w:val="28"/>
                <w:lang w:eastAsia="ru-RU"/>
              </w:rPr>
              <w:object w:dxaOrig="2000" w:dyaOrig="1320" w14:anchorId="1A3383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64.5pt" o:ole="">
                  <v:imagedata r:id="rId9" o:title=""/>
                </v:shape>
                <o:OLEObject Type="Embed" ProgID="Equation.3" ShapeID="_x0000_i1025" DrawAspect="Content" ObjectID="_1757152398" r:id="rId10"/>
              </w:object>
            </w:r>
          </w:p>
        </w:tc>
        <w:tc>
          <w:tcPr>
            <w:tcW w:w="1806" w:type="pct"/>
            <w:vAlign w:val="center"/>
          </w:tcPr>
          <w:p w14:paraId="5299583C" w14:textId="77777777" w:rsidR="00730E5C" w:rsidRPr="00DD6C2F" w:rsidRDefault="00730E5C" w:rsidP="009D74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(1)</w:t>
            </w:r>
          </w:p>
        </w:tc>
      </w:tr>
    </w:tbl>
    <w:p w14:paraId="66B5E4E5" w14:textId="77777777" w:rsidR="00730E5C" w:rsidRDefault="00730E5C" w:rsidP="00730E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где </w:t>
      </w:r>
      <w:r>
        <w:rPr>
          <w:rFonts w:eastAsiaTheme="minorHAnsi"/>
          <w:color w:val="000000"/>
          <w:sz w:val="28"/>
          <w:szCs w:val="28"/>
          <w:lang w:val="en-US" w:eastAsia="en-US"/>
        </w:rPr>
        <w:t>n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количество 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>формир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уемых 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>когнитивны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дескриптор</w:t>
      </w:r>
      <w:r>
        <w:rPr>
          <w:rFonts w:eastAsiaTheme="minorHAnsi"/>
          <w:color w:val="000000"/>
          <w:sz w:val="28"/>
          <w:szCs w:val="28"/>
          <w:lang w:eastAsia="en-US"/>
        </w:rPr>
        <w:t>ов;</w:t>
      </w:r>
    </w:p>
    <w:p w14:paraId="6B1B1CED" w14:textId="77777777" w:rsidR="00730E5C" w:rsidRDefault="00730E5C" w:rsidP="00730E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val="en-US" w:eastAsia="en-US"/>
        </w:rPr>
        <w:t>m</w:t>
      </w:r>
      <w:r w:rsidRPr="00416C2D">
        <w:rPr>
          <w:rFonts w:eastAsiaTheme="minorHAnsi"/>
          <w:color w:val="000000"/>
          <w:sz w:val="28"/>
          <w:szCs w:val="28"/>
          <w:vertAlign w:val="subscript"/>
          <w:lang w:val="en-US" w:eastAsia="en-US"/>
        </w:rPr>
        <w:t>i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количество оценочных средств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i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-го дескриптора;</w:t>
      </w:r>
    </w:p>
    <w:p w14:paraId="0A3193FB" w14:textId="77777777" w:rsidR="00730E5C" w:rsidRDefault="00730E5C" w:rsidP="00730E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val="en-US" w:eastAsia="en-US"/>
        </w:rPr>
        <w:t>k</w:t>
      </w:r>
      <w:r w:rsidRPr="00416C2D">
        <w:rPr>
          <w:rFonts w:eastAsiaTheme="minorHAnsi"/>
          <w:color w:val="000000"/>
          <w:sz w:val="28"/>
          <w:szCs w:val="28"/>
          <w:vertAlign w:val="subscript"/>
          <w:lang w:val="en-US" w:eastAsia="en-US"/>
        </w:rPr>
        <w:t>i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балльный эквивалент оцениваемого критерия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i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-го дескриптора;</w:t>
      </w:r>
    </w:p>
    <w:p w14:paraId="2B06BC9B" w14:textId="77777777" w:rsidR="00730E5C" w:rsidRDefault="00730E5C" w:rsidP="00730E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  <w:t>5 – максимальный балл оцениваемого результата обучения.</w:t>
      </w:r>
    </w:p>
    <w:p w14:paraId="3C7E5788" w14:textId="77777777" w:rsidR="00730E5C" w:rsidRDefault="00730E5C" w:rsidP="00730E5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55F0D259" w14:textId="77777777" w:rsidR="00730E5C" w:rsidRDefault="00730E5C" w:rsidP="00730E5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12C28749" w14:textId="77777777" w:rsidR="00730E5C" w:rsidRPr="000932F0" w:rsidRDefault="00730E5C" w:rsidP="00730E5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Вербальным аналогом результатов зачета являются оценки «зачтено / не зачтено», </w:t>
      </w:r>
      <w:r w:rsidRPr="006028B9">
        <w:rPr>
          <w:rFonts w:eastAsiaTheme="minorHAnsi"/>
          <w:color w:val="000000"/>
          <w:sz w:val="28"/>
          <w:szCs w:val="28"/>
          <w:lang w:eastAsia="en-US"/>
        </w:rPr>
        <w:t xml:space="preserve">экзамена </w:t>
      </w:r>
      <w:r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 «отлично», «хорошо», «удовлетворительно», «неудовлетворительно»</w:t>
      </w:r>
      <w:r>
        <w:rPr>
          <w:rFonts w:eastAsiaTheme="minorHAnsi"/>
          <w:color w:val="000000"/>
          <w:sz w:val="28"/>
          <w:szCs w:val="28"/>
          <w:lang w:eastAsia="en-US"/>
        </w:rPr>
        <w:t>, которые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 заносятся в экзаменационную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(зачетную)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 ведомость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(в то числе электронную)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деканат, а второй хранится на кафедре.</w:t>
      </w:r>
    </w:p>
    <w:p w14:paraId="4BCCC506" w14:textId="77777777" w:rsidR="00730E5C" w:rsidRPr="000932F0" w:rsidRDefault="00730E5C" w:rsidP="00730E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2F0">
        <w:rPr>
          <w:rFonts w:eastAsiaTheme="minorHAnsi"/>
          <w:sz w:val="28"/>
          <w:szCs w:val="28"/>
          <w:lang w:eastAsia="en-US"/>
        </w:rPr>
        <w:t>В случае неявки студента на экзамен</w:t>
      </w:r>
      <w:r>
        <w:rPr>
          <w:rFonts w:eastAsiaTheme="minorHAnsi"/>
          <w:sz w:val="28"/>
          <w:szCs w:val="28"/>
          <w:lang w:eastAsia="en-US"/>
        </w:rPr>
        <w:t xml:space="preserve"> (зачет)</w:t>
      </w:r>
      <w:r w:rsidRPr="000932F0">
        <w:rPr>
          <w:rFonts w:eastAsiaTheme="minorHAnsi"/>
          <w:sz w:val="28"/>
          <w:szCs w:val="28"/>
          <w:lang w:eastAsia="en-US"/>
        </w:rPr>
        <w:t xml:space="preserve"> в экзаменационной ведомости делается отметка «не явился».</w:t>
      </w:r>
    </w:p>
    <w:p w14:paraId="09AF584A" w14:textId="77777777" w:rsidR="00730E5C" w:rsidRDefault="00730E5C" w:rsidP="00730E5C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26DAD1F2" w14:textId="77777777" w:rsidR="00730E5C" w:rsidRPr="000932F0" w:rsidRDefault="00730E5C" w:rsidP="00730E5C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498097461"/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Общая процедура и сроки проведения оценочных мероприятий</w:t>
      </w:r>
      <w:bookmarkEnd w:id="5"/>
    </w:p>
    <w:p w14:paraId="33B4FA32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40EF1C5E" w14:textId="77777777" w:rsidR="00730E5C" w:rsidRPr="000932F0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Оценивание результатов обучения студентов по дисциплине осуществляется по регламентам текущего контроля и промежуточной аттестации.</w:t>
      </w:r>
    </w:p>
    <w:p w14:paraId="30201193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</w:t>
      </w:r>
    </w:p>
    <w:p w14:paraId="594EFC8F" w14:textId="77777777" w:rsidR="00730E5C" w:rsidRPr="00992713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 w:rsidRPr="00992713">
        <w:rPr>
          <w:sz w:val="28"/>
          <w:szCs w:val="28"/>
        </w:rPr>
        <w:t xml:space="preserve">Свой фактический рейтинг студент может отслеживать в системе электронного обучения Кемеровского ГСХИ (журнал оценок) </w:t>
      </w:r>
      <w:hyperlink r:id="rId11" w:history="1">
        <w:r w:rsidRPr="00992713">
          <w:rPr>
            <w:rStyle w:val="ae"/>
            <w:color w:val="auto"/>
            <w:sz w:val="28"/>
            <w:szCs w:val="28"/>
          </w:rPr>
          <w:t>http://moodle.ksai.ru/course/index.php?categoryid=2662</w:t>
        </w:r>
      </w:hyperlink>
      <w:r w:rsidRPr="00992713">
        <w:rPr>
          <w:sz w:val="28"/>
          <w:szCs w:val="28"/>
        </w:rPr>
        <w:t>. При возникновении спорной ситуации, оценка округляется в пользу студента (округление до десятых).</w:t>
      </w:r>
    </w:p>
    <w:p w14:paraId="463BD0B7" w14:textId="77777777" w:rsidR="00730E5C" w:rsidRPr="000932F0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её части). Форма промежуточной аттестации по дисциплине определяется рабочим учебным планом.</w:t>
      </w:r>
    </w:p>
    <w:p w14:paraId="7FC2E35A" w14:textId="77777777" w:rsidR="00730E5C" w:rsidRPr="000932F0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 xml:space="preserve">Итоговая оценка определяется на основании </w:t>
      </w:r>
      <w:r>
        <w:rPr>
          <w:sz w:val="28"/>
          <w:szCs w:val="28"/>
        </w:rPr>
        <w:t>таблицы 2</w:t>
      </w:r>
      <w:r w:rsidRPr="000932F0">
        <w:rPr>
          <w:sz w:val="28"/>
          <w:szCs w:val="28"/>
        </w:rPr>
        <w:t>.</w:t>
      </w:r>
    </w:p>
    <w:p w14:paraId="729902F5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</w:t>
      </w:r>
      <w:r w:rsidRPr="000932F0">
        <w:rPr>
          <w:sz w:val="28"/>
          <w:szCs w:val="28"/>
        </w:rPr>
        <w:t xml:space="preserve"> </w:t>
      </w:r>
      <w:r>
        <w:rPr>
          <w:sz w:val="28"/>
          <w:szCs w:val="28"/>
        </w:rPr>
        <w:t>промежуточной аттестации регламентируется внутренними локальными актами.</w:t>
      </w:r>
    </w:p>
    <w:p w14:paraId="7313563B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47DFFE8F" w14:textId="77777777" w:rsidR="00730E5C" w:rsidRPr="00B86C00" w:rsidRDefault="00730E5C" w:rsidP="00730E5C">
      <w:pPr>
        <w:shd w:val="clear" w:color="auto" w:fill="FFFFFF"/>
        <w:tabs>
          <w:tab w:val="num" w:pos="-2977"/>
        </w:tabs>
        <w:ind w:firstLine="709"/>
        <w:jc w:val="both"/>
        <w:rPr>
          <w:b/>
          <w:sz w:val="28"/>
          <w:szCs w:val="28"/>
        </w:rPr>
      </w:pPr>
      <w:r w:rsidRPr="00B86C00">
        <w:rPr>
          <w:b/>
          <w:sz w:val="28"/>
          <w:szCs w:val="28"/>
        </w:rPr>
        <w:t xml:space="preserve">Классическая форма сдачи экзамена (собеседование) </w:t>
      </w:r>
    </w:p>
    <w:p w14:paraId="773587CA" w14:textId="77777777" w:rsidR="00730E5C" w:rsidRPr="00BF6A64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Pr="00BF6A64">
        <w:rPr>
          <w:sz w:val="28"/>
          <w:szCs w:val="28"/>
        </w:rPr>
        <w:t xml:space="preserve"> проводится в учебных аудиториях института. Студент случайным образом выбирает билет. </w:t>
      </w:r>
      <w:r w:rsidRPr="00992713">
        <w:rPr>
          <w:sz w:val="28"/>
          <w:szCs w:val="28"/>
        </w:rPr>
        <w:t>Для подготовки к ответу студенту отводится 30 минут</w:t>
      </w:r>
      <w:r w:rsidRPr="00BF6A64">
        <w:rPr>
          <w:sz w:val="28"/>
          <w:szCs w:val="28"/>
        </w:rPr>
        <w:t>. Экзаменатор может задавать студентам дополнительные вопросы сверх билета по программе дисциплины.</w:t>
      </w:r>
    </w:p>
    <w:p w14:paraId="5BA75A66" w14:textId="77777777" w:rsidR="00730E5C" w:rsidRPr="00BF6A64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«неудовлетворительно». </w:t>
      </w:r>
      <w:r w:rsidRPr="00BF6A64">
        <w:rPr>
          <w:sz w:val="28"/>
          <w:szCs w:val="28"/>
        </w:rPr>
        <w:t xml:space="preserve">В случае добровольного отказа отвечать на вопросы билета, преподаватель ставит в ведомости оценку </w:t>
      </w:r>
      <w:r>
        <w:rPr>
          <w:sz w:val="28"/>
          <w:szCs w:val="28"/>
        </w:rPr>
        <w:t>«неудовлетворительно».</w:t>
      </w:r>
      <w:r w:rsidRPr="00BF6A64">
        <w:rPr>
          <w:sz w:val="28"/>
          <w:szCs w:val="28"/>
        </w:rPr>
        <w:t xml:space="preserve"> </w:t>
      </w:r>
    </w:p>
    <w:p w14:paraId="3E43EB5F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имеют право делать черновые записи только на черновиках, выданных преподавателем.</w:t>
      </w:r>
    </w:p>
    <w:p w14:paraId="4EA98011" w14:textId="4308485A" w:rsidR="00730E5C" w:rsidRPr="00B86C00" w:rsidRDefault="00E300A6" w:rsidP="00730E5C">
      <w:pPr>
        <w:shd w:val="clear" w:color="auto" w:fill="FFFFFF"/>
        <w:tabs>
          <w:tab w:val="num" w:pos="-297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Итоговое</w:t>
      </w:r>
      <w:r w:rsidR="00730E5C" w:rsidRPr="00B86C00">
        <w:rPr>
          <w:b/>
          <w:sz w:val="28"/>
          <w:szCs w:val="28"/>
        </w:rPr>
        <w:t xml:space="preserve"> тестирование</w:t>
      </w:r>
    </w:p>
    <w:p w14:paraId="57A2DCDF" w14:textId="77777777" w:rsidR="00730E5C" w:rsidRPr="00992713" w:rsidRDefault="00730E5C" w:rsidP="00730E5C">
      <w:pPr>
        <w:shd w:val="clear" w:color="auto" w:fill="FFFFFF"/>
        <w:tabs>
          <w:tab w:val="num" w:pos="-2977"/>
        </w:tabs>
        <w:ind w:firstLine="709"/>
        <w:jc w:val="both"/>
        <w:rPr>
          <w:sz w:val="28"/>
          <w:szCs w:val="28"/>
        </w:rPr>
      </w:pPr>
      <w:r w:rsidRPr="006B5839">
        <w:rPr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</w:t>
      </w:r>
      <w:r w:rsidRPr="00992713">
        <w:rPr>
          <w:sz w:val="28"/>
          <w:szCs w:val="28"/>
        </w:rPr>
        <w:t xml:space="preserve">в системе электронного обучения </w:t>
      </w:r>
      <w:r w:rsidR="003D1C26">
        <w:rPr>
          <w:sz w:val="28"/>
          <w:szCs w:val="28"/>
        </w:rPr>
        <w:t>http://moodle.ksai.ru</w:t>
      </w:r>
      <w:r w:rsidRPr="00992713">
        <w:rPr>
          <w:sz w:val="28"/>
          <w:szCs w:val="28"/>
        </w:rPr>
        <w:t xml:space="preserve">. </w:t>
      </w:r>
    </w:p>
    <w:p w14:paraId="1E0048E8" w14:textId="77777777" w:rsidR="00730E5C" w:rsidRPr="006B5839" w:rsidRDefault="00730E5C" w:rsidP="00730E5C">
      <w:pPr>
        <w:shd w:val="clear" w:color="auto" w:fill="FFFFFF"/>
        <w:tabs>
          <w:tab w:val="num" w:pos="-2977"/>
        </w:tabs>
        <w:ind w:firstLine="709"/>
        <w:jc w:val="both"/>
        <w:rPr>
          <w:sz w:val="28"/>
          <w:szCs w:val="28"/>
        </w:rPr>
      </w:pPr>
      <w:r w:rsidRPr="006B5839">
        <w:rPr>
          <w:sz w:val="28"/>
          <w:szCs w:val="28"/>
        </w:rPr>
        <w:t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</w:t>
      </w:r>
      <w:r>
        <w:rPr>
          <w:sz w:val="28"/>
          <w:szCs w:val="28"/>
        </w:rPr>
        <w:t>,</w:t>
      </w:r>
      <w:r w:rsidRPr="006B5839">
        <w:rPr>
          <w:sz w:val="28"/>
          <w:szCs w:val="28"/>
        </w:rPr>
        <w:t xml:space="preserve"> выданных преподавателем, при проверке черновые записи не рассматриваются. </w:t>
      </w:r>
    </w:p>
    <w:p w14:paraId="0BF9A35B" w14:textId="77777777" w:rsidR="00730E5C" w:rsidRPr="006B5839" w:rsidRDefault="00730E5C" w:rsidP="00730E5C">
      <w:pPr>
        <w:shd w:val="clear" w:color="auto" w:fill="FFFFFF"/>
        <w:tabs>
          <w:tab w:val="num" w:pos="-2977"/>
        </w:tabs>
        <w:ind w:firstLine="709"/>
        <w:jc w:val="both"/>
        <w:rPr>
          <w:sz w:val="28"/>
          <w:szCs w:val="28"/>
        </w:rPr>
      </w:pPr>
      <w:r w:rsidRPr="006B5839">
        <w:rPr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02FCA0F2" w14:textId="77777777" w:rsidR="00730E5C" w:rsidRPr="00992713" w:rsidRDefault="00730E5C" w:rsidP="00730E5C">
      <w:pPr>
        <w:shd w:val="clear" w:color="auto" w:fill="FFFFFF"/>
        <w:tabs>
          <w:tab w:val="num" w:pos="-2977"/>
        </w:tabs>
        <w:ind w:firstLine="709"/>
        <w:jc w:val="both"/>
        <w:rPr>
          <w:sz w:val="28"/>
          <w:szCs w:val="28"/>
        </w:rPr>
      </w:pPr>
      <w:r w:rsidRPr="00992713">
        <w:rPr>
          <w:sz w:val="28"/>
          <w:szCs w:val="28"/>
        </w:rPr>
        <w:t>Итоговый тест состоит из 30 вопросов, скомпонованных случайным образом</w:t>
      </w:r>
      <w:r w:rsidR="006E3F39">
        <w:rPr>
          <w:sz w:val="28"/>
          <w:szCs w:val="28"/>
        </w:rPr>
        <w:t>, включающим вопросы из всех разделов дисциплины</w:t>
      </w:r>
      <w:r w:rsidRPr="00992713">
        <w:rPr>
          <w:sz w:val="28"/>
          <w:szCs w:val="28"/>
        </w:rPr>
        <w:t xml:space="preserve">. Время тестирования </w:t>
      </w:r>
      <w:r>
        <w:rPr>
          <w:sz w:val="28"/>
          <w:szCs w:val="28"/>
        </w:rPr>
        <w:t>45</w:t>
      </w:r>
      <w:r w:rsidRPr="00992713">
        <w:rPr>
          <w:sz w:val="28"/>
          <w:szCs w:val="28"/>
        </w:rPr>
        <w:t xml:space="preserve"> минут.</w:t>
      </w:r>
    </w:p>
    <w:p w14:paraId="30B710F2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7A11F41F" w14:textId="77777777" w:rsidR="00730E5C" w:rsidRDefault="00730E5C" w:rsidP="00730E5C">
      <w:pPr>
        <w:spacing w:after="160" w:line="259" w:lineRule="auto"/>
        <w:rPr>
          <w:rFonts w:eastAsiaTheme="majorEastAsia"/>
          <w:b/>
          <w:bCs/>
          <w:color w:val="000000" w:themeColor="text1"/>
          <w:sz w:val="32"/>
          <w:szCs w:val="28"/>
        </w:rPr>
      </w:pPr>
      <w:r>
        <w:rPr>
          <w:color w:val="000000" w:themeColor="text1"/>
          <w:sz w:val="32"/>
        </w:rPr>
        <w:br w:type="page"/>
      </w:r>
    </w:p>
    <w:p w14:paraId="1DCF42CC" w14:textId="77777777" w:rsidR="00730E5C" w:rsidRPr="00900AC1" w:rsidRDefault="00730E5C" w:rsidP="00730E5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6" w:name="_Toc498097462"/>
      <w:r>
        <w:rPr>
          <w:rFonts w:ascii="Times New Roman" w:hAnsi="Times New Roman" w:cs="Times New Roman"/>
          <w:color w:val="000000" w:themeColor="text1"/>
          <w:sz w:val="32"/>
        </w:rPr>
        <w:lastRenderedPageBreak/>
        <w:t>2</w:t>
      </w:r>
      <w:r w:rsidRPr="00900AC1">
        <w:rPr>
          <w:rFonts w:ascii="Times New Roman" w:hAnsi="Times New Roman" w:cs="Times New Roman"/>
          <w:color w:val="000000" w:themeColor="text1"/>
          <w:sz w:val="32"/>
        </w:rPr>
        <w:t xml:space="preserve"> ТИПОВЫЕ КОНТРОЛЬНЫЕ ЗАДАНИЯ, НЕОБХОДИМЫЕ ДЛЯ ОЦЕНКИ ЗНАНИЙ, УМЕНИЙ, НАВЫКОВ</w:t>
      </w:r>
      <w:bookmarkEnd w:id="6"/>
    </w:p>
    <w:p w14:paraId="33425790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132605C8" w14:textId="77777777" w:rsidR="00730E5C" w:rsidRPr="000932F0" w:rsidRDefault="00730E5C" w:rsidP="00730E5C">
      <w:pPr>
        <w:pStyle w:val="2"/>
        <w:spacing w:before="0"/>
        <w:ind w:firstLine="709"/>
        <w:jc w:val="both"/>
        <w:rPr>
          <w:color w:val="000000" w:themeColor="text1"/>
          <w:sz w:val="28"/>
          <w:szCs w:val="28"/>
        </w:rPr>
      </w:pPr>
      <w:bookmarkStart w:id="7" w:name="_Toc498097463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>.1 Текущий контроль знаний студентов</w:t>
      </w:r>
      <w:bookmarkEnd w:id="7"/>
    </w:p>
    <w:p w14:paraId="34B894A9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282BEA6B" w14:textId="77777777" w:rsidR="00730E5C" w:rsidRPr="00995B7F" w:rsidRDefault="00730E5C" w:rsidP="00730E5C">
      <w:pPr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995B7F">
        <w:rPr>
          <w:b/>
          <w:sz w:val="28"/>
          <w:szCs w:val="28"/>
        </w:rPr>
        <w:t>Комплект вопросов для собеседования</w:t>
      </w:r>
    </w:p>
    <w:p w14:paraId="37CCC83D" w14:textId="77777777" w:rsidR="00730E5C" w:rsidRPr="004D0855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462A9CEF" w14:textId="77777777" w:rsidR="00730E5C" w:rsidRPr="004D0855" w:rsidRDefault="00730E5C" w:rsidP="00730E5C">
      <w:pPr>
        <w:suppressLineNumbers/>
        <w:suppressAutoHyphens/>
        <w:ind w:firstLine="709"/>
        <w:jc w:val="both"/>
        <w:rPr>
          <w:b/>
          <w:sz w:val="28"/>
          <w:szCs w:val="28"/>
        </w:rPr>
      </w:pPr>
      <w:r w:rsidRPr="004D0855">
        <w:rPr>
          <w:b/>
          <w:sz w:val="28"/>
          <w:szCs w:val="28"/>
        </w:rPr>
        <w:t>Тема 1. Анатомия и морфология растений</w:t>
      </w:r>
    </w:p>
    <w:p w14:paraId="6BD34F51" w14:textId="77777777" w:rsidR="00730E5C" w:rsidRPr="004D0855" w:rsidRDefault="00730E5C" w:rsidP="00730E5C">
      <w:pPr>
        <w:pStyle w:val="aa"/>
        <w:numPr>
          <w:ilvl w:val="0"/>
          <w:numId w:val="2"/>
        </w:numPr>
        <w:suppressLineNumbers/>
        <w:tabs>
          <w:tab w:val="left" w:pos="1134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Химический состав и физические свойства цитоплазмы.</w:t>
      </w:r>
    </w:p>
    <w:p w14:paraId="2496D61B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Строение и функции эндоплазматической сети. </w:t>
      </w:r>
    </w:p>
    <w:p w14:paraId="49A09111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Строение и функции рибосом. </w:t>
      </w:r>
    </w:p>
    <w:p w14:paraId="2FEA090D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Строение и функции </w:t>
      </w:r>
      <w:proofErr w:type="spellStart"/>
      <w:r w:rsidRPr="004D0855">
        <w:rPr>
          <w:sz w:val="28"/>
          <w:szCs w:val="28"/>
        </w:rPr>
        <w:t>митохондрий</w:t>
      </w:r>
      <w:proofErr w:type="spellEnd"/>
      <w:r w:rsidRPr="004D0855">
        <w:rPr>
          <w:sz w:val="28"/>
          <w:szCs w:val="28"/>
        </w:rPr>
        <w:t xml:space="preserve">. </w:t>
      </w:r>
    </w:p>
    <w:p w14:paraId="406A0353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Строение и функции аппарата Гольджи. </w:t>
      </w:r>
    </w:p>
    <w:p w14:paraId="3E0E6B8F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Виды пластид. Строение и функции. </w:t>
      </w:r>
    </w:p>
    <w:p w14:paraId="4A410FB6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Запасные питательные вещества клетки. </w:t>
      </w:r>
    </w:p>
    <w:p w14:paraId="3D048CE3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Основные функции ядра.</w:t>
      </w:r>
    </w:p>
    <w:p w14:paraId="729DBD26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Клеточная стенка и клеточная оболочка. Возникновение клеточной стенки.</w:t>
      </w:r>
    </w:p>
    <w:p w14:paraId="286E4F18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Видоизменения клеточной стенки. </w:t>
      </w:r>
    </w:p>
    <w:p w14:paraId="2ADD21F6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Принципы классификации образовательных тканей.</w:t>
      </w:r>
    </w:p>
    <w:p w14:paraId="006CB6D5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Особенности клеток эпиблемы.</w:t>
      </w:r>
    </w:p>
    <w:p w14:paraId="65AEC266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Какие виды механической ткани существуют? Их роль в растении.</w:t>
      </w:r>
    </w:p>
    <w:p w14:paraId="7C64A5A8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Как и где используется склеренхима человеком?</w:t>
      </w:r>
    </w:p>
    <w:p w14:paraId="3C342B32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Гистологический состав ксилемы, флоэмы. Сходство и различие.</w:t>
      </w:r>
    </w:p>
    <w:p w14:paraId="3869FF19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Типы проводящих пучков.</w:t>
      </w:r>
    </w:p>
    <w:p w14:paraId="556C2511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Виды сосудисто-проводящих пучков по относительному положению флоэмы и ксилемы.</w:t>
      </w:r>
    </w:p>
    <w:p w14:paraId="30D6E5DA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Что такое открыт</w:t>
      </w:r>
      <w:r>
        <w:rPr>
          <w:sz w:val="28"/>
          <w:szCs w:val="28"/>
        </w:rPr>
        <w:t>ый и закрытый сосудисто-волокнис</w:t>
      </w:r>
      <w:r w:rsidRPr="004D0855">
        <w:rPr>
          <w:sz w:val="28"/>
          <w:szCs w:val="28"/>
        </w:rPr>
        <w:t>тый пучок?</w:t>
      </w:r>
    </w:p>
    <w:p w14:paraId="3F3CAC85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Функции, выполняемые выделительными тканями.</w:t>
      </w:r>
    </w:p>
    <w:p w14:paraId="15B3395E" w14:textId="77777777" w:rsidR="00730E5C" w:rsidRPr="004D0855" w:rsidRDefault="00730E5C" w:rsidP="00730E5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4D0855">
        <w:rPr>
          <w:sz w:val="28"/>
          <w:szCs w:val="28"/>
        </w:rPr>
        <w:t>Характер секреции (внутренняя и внешняя). Вещества внутренней и внешней секреции.</w:t>
      </w:r>
    </w:p>
    <w:p w14:paraId="17AC96D4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Вегетативные органы растений. </w:t>
      </w:r>
    </w:p>
    <w:p w14:paraId="53230806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Корень и его функции. Системы, типы и формы корней.</w:t>
      </w:r>
    </w:p>
    <w:p w14:paraId="01F7B330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Первичное анатомическое строение корня. </w:t>
      </w:r>
    </w:p>
    <w:p w14:paraId="16A1E639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Вторичное анатомическое строение корня. </w:t>
      </w:r>
    </w:p>
    <w:p w14:paraId="5C09CB82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Метаморфозы корня. Особенности анатомического строения корнеплодов.</w:t>
      </w:r>
    </w:p>
    <w:p w14:paraId="7ED130E9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Общая характеристика побега и почки. </w:t>
      </w:r>
    </w:p>
    <w:p w14:paraId="3A4E500F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Первичное анатомическое строение стебля, метаморфозы стебля.</w:t>
      </w:r>
    </w:p>
    <w:p w14:paraId="69621B33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Вторичное анатомическое строение стебля.</w:t>
      </w:r>
    </w:p>
    <w:p w14:paraId="73BA65DD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Строение стебля однодольных травянистых растений.</w:t>
      </w:r>
    </w:p>
    <w:p w14:paraId="50E2D688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Строение стебля двудольных травянистых растений.</w:t>
      </w:r>
    </w:p>
    <w:p w14:paraId="294CF401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Цветок. Его строение, развитие и биологическая роль, характеристика околоцветника.</w:t>
      </w:r>
    </w:p>
    <w:p w14:paraId="0839809D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Оплодотворение. Сущность двойного оплодотворения.</w:t>
      </w:r>
    </w:p>
    <w:p w14:paraId="2107CDFF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Семя, его строение, развитие, функции.</w:t>
      </w:r>
    </w:p>
    <w:p w14:paraId="437663A3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Плод, его строение, развитие, функции.</w:t>
      </w:r>
    </w:p>
    <w:p w14:paraId="2FD9404E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Классификация плодов.</w:t>
      </w:r>
    </w:p>
    <w:p w14:paraId="3C84ACE1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lastRenderedPageBreak/>
        <w:t xml:space="preserve">Распространение плодов и семян. </w:t>
      </w:r>
    </w:p>
    <w:p w14:paraId="48E90496" w14:textId="77777777" w:rsidR="00730E5C" w:rsidRPr="004D0855" w:rsidRDefault="00730E5C" w:rsidP="00730E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Понятие о размножении. Способы размножения растений.</w:t>
      </w:r>
    </w:p>
    <w:p w14:paraId="2E61C7F5" w14:textId="77777777" w:rsidR="00730E5C" w:rsidRDefault="00730E5C" w:rsidP="00730E5C">
      <w:pPr>
        <w:ind w:firstLine="709"/>
        <w:jc w:val="both"/>
        <w:rPr>
          <w:b/>
          <w:sz w:val="28"/>
          <w:szCs w:val="28"/>
        </w:rPr>
      </w:pPr>
    </w:p>
    <w:p w14:paraId="7840D732" w14:textId="77777777" w:rsidR="00730E5C" w:rsidRPr="004D0855" w:rsidRDefault="00730E5C" w:rsidP="00730E5C">
      <w:pPr>
        <w:ind w:firstLine="709"/>
        <w:jc w:val="both"/>
        <w:rPr>
          <w:b/>
          <w:sz w:val="28"/>
          <w:szCs w:val="28"/>
        </w:rPr>
      </w:pPr>
      <w:r w:rsidRPr="004D0855">
        <w:rPr>
          <w:b/>
          <w:sz w:val="28"/>
          <w:szCs w:val="28"/>
        </w:rPr>
        <w:t>Тема 2. Систематика растений</w:t>
      </w:r>
    </w:p>
    <w:p w14:paraId="6A8C8728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Вирусы - неклеточная форма жизни.</w:t>
      </w:r>
    </w:p>
    <w:p w14:paraId="2C29FC3F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Строение бактериальной клетки.</w:t>
      </w:r>
    </w:p>
    <w:p w14:paraId="61BEDA3F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Классификация водорослей (по отделам).</w:t>
      </w:r>
    </w:p>
    <w:p w14:paraId="71C78929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Пигменты у различных отделов водорослей.</w:t>
      </w:r>
    </w:p>
    <w:p w14:paraId="0EE5E7C7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Классификация грибов.</w:t>
      </w:r>
    </w:p>
    <w:p w14:paraId="24F976C4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Типы полового размножения грибов и их характеристика.</w:t>
      </w:r>
    </w:p>
    <w:p w14:paraId="114DFCE5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Отличие грибов от растений.</w:t>
      </w:r>
    </w:p>
    <w:p w14:paraId="77EB9FCD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Классификация лишайников.</w:t>
      </w:r>
    </w:p>
    <w:p w14:paraId="255E67AC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Классы грибов, входящие в состав лишайников.</w:t>
      </w:r>
    </w:p>
    <w:p w14:paraId="31BBF00D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Способы размножения лишайников.</w:t>
      </w:r>
    </w:p>
    <w:p w14:paraId="11F4EFE7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D0855">
        <w:rPr>
          <w:sz w:val="28"/>
          <w:szCs w:val="28"/>
        </w:rPr>
        <w:t>Строение тела гомеомерных и гетеромерных лишайников.</w:t>
      </w:r>
    </w:p>
    <w:p w14:paraId="7CA427D6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Понятие о бинарной номенклатуре К.</w:t>
      </w:r>
      <w:r>
        <w:rPr>
          <w:sz w:val="28"/>
          <w:szCs w:val="28"/>
        </w:rPr>
        <w:t xml:space="preserve"> </w:t>
      </w:r>
      <w:r w:rsidRPr="004D0855">
        <w:rPr>
          <w:sz w:val="28"/>
          <w:szCs w:val="28"/>
        </w:rPr>
        <w:t>Линнея. Вид и его структура.</w:t>
      </w:r>
    </w:p>
    <w:p w14:paraId="4099426A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Основные таксономические единицы (на примере отдела </w:t>
      </w:r>
      <w:r>
        <w:rPr>
          <w:sz w:val="28"/>
          <w:szCs w:val="28"/>
        </w:rPr>
        <w:t>Покрытосеменных</w:t>
      </w:r>
      <w:r w:rsidRPr="004D0855">
        <w:rPr>
          <w:sz w:val="28"/>
          <w:szCs w:val="28"/>
        </w:rPr>
        <w:t xml:space="preserve"> (цветковых) растений).</w:t>
      </w:r>
    </w:p>
    <w:p w14:paraId="5295B825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Понятие «архегониаты». Перечислите отделы растений, относящиеся к архегониатам.</w:t>
      </w:r>
    </w:p>
    <w:p w14:paraId="54C642E6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Чередование поколений у архегониатов.</w:t>
      </w:r>
    </w:p>
    <w:p w14:paraId="55015B21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Черты строения и развития мхов, говорящих о близости к водорослям.</w:t>
      </w:r>
    </w:p>
    <w:p w14:paraId="3011D835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Составьте схему циклов развития мхов, плаунов, хвощей, папоротников.</w:t>
      </w:r>
    </w:p>
    <w:p w14:paraId="37A02D37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Главные отличительные признаки сосновых (голосемянных) от других архегониатов?</w:t>
      </w:r>
    </w:p>
    <w:p w14:paraId="16F36728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Что является спорофитом у растений?</w:t>
      </w:r>
    </w:p>
    <w:p w14:paraId="12C92AA6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Что является гаметофитом и его строение?</w:t>
      </w:r>
    </w:p>
    <w:p w14:paraId="4A75CFDC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Общая характеристика Покрытосеменных.</w:t>
      </w:r>
    </w:p>
    <w:p w14:paraId="24B4158C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Отличительные признаки классов однодольных и двудольных.</w:t>
      </w:r>
    </w:p>
    <w:p w14:paraId="2BAB618B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Пасленовые.</w:t>
      </w:r>
    </w:p>
    <w:p w14:paraId="68C9E87C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Капустные (Крестоцветные).</w:t>
      </w:r>
    </w:p>
    <w:p w14:paraId="24E8D8D5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Тыквенные.</w:t>
      </w:r>
    </w:p>
    <w:p w14:paraId="13D3198E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Астровые (Сложноцветные)</w:t>
      </w:r>
    </w:p>
    <w:p w14:paraId="24881C94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Крыжовниковые.</w:t>
      </w:r>
    </w:p>
    <w:p w14:paraId="14BD11E4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Бобовые.</w:t>
      </w:r>
    </w:p>
    <w:p w14:paraId="34640D2E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Лютиковые.</w:t>
      </w:r>
    </w:p>
    <w:p w14:paraId="7D5A5DC5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 xml:space="preserve">Семейство </w:t>
      </w:r>
      <w:proofErr w:type="spellStart"/>
      <w:r w:rsidRPr="004D0855">
        <w:rPr>
          <w:sz w:val="28"/>
          <w:szCs w:val="28"/>
        </w:rPr>
        <w:t>Розанные</w:t>
      </w:r>
      <w:proofErr w:type="spellEnd"/>
      <w:r w:rsidRPr="004D0855">
        <w:rPr>
          <w:sz w:val="28"/>
          <w:szCs w:val="28"/>
        </w:rPr>
        <w:t>.</w:t>
      </w:r>
    </w:p>
    <w:p w14:paraId="0ECC5A63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Сельдерейные (Зонтичные).</w:t>
      </w:r>
    </w:p>
    <w:p w14:paraId="50B43958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Осоковые.</w:t>
      </w:r>
    </w:p>
    <w:p w14:paraId="2D08B358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Семейство Лилейные.</w:t>
      </w:r>
    </w:p>
    <w:p w14:paraId="41D510A8" w14:textId="77777777" w:rsidR="00730E5C" w:rsidRPr="004D0855" w:rsidRDefault="00730E5C" w:rsidP="00730E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D0855">
        <w:rPr>
          <w:sz w:val="28"/>
          <w:szCs w:val="28"/>
        </w:rPr>
        <w:t>Семейство Мятликовые (Злаковые).</w:t>
      </w:r>
    </w:p>
    <w:p w14:paraId="25ECE722" w14:textId="77777777" w:rsidR="00730E5C" w:rsidRDefault="00730E5C" w:rsidP="00730E5C">
      <w:pPr>
        <w:ind w:firstLine="709"/>
        <w:jc w:val="both"/>
        <w:rPr>
          <w:b/>
          <w:sz w:val="28"/>
          <w:szCs w:val="28"/>
        </w:rPr>
      </w:pPr>
    </w:p>
    <w:p w14:paraId="0C6BBEA0" w14:textId="77777777" w:rsidR="00730E5C" w:rsidRPr="004D0855" w:rsidRDefault="00730E5C" w:rsidP="00730E5C">
      <w:pPr>
        <w:ind w:firstLine="709"/>
        <w:jc w:val="both"/>
        <w:rPr>
          <w:b/>
          <w:sz w:val="28"/>
          <w:szCs w:val="28"/>
        </w:rPr>
      </w:pPr>
      <w:r w:rsidRPr="004D0855">
        <w:rPr>
          <w:b/>
          <w:sz w:val="28"/>
          <w:szCs w:val="28"/>
        </w:rPr>
        <w:t>Тема 3. География и экология растений</w:t>
      </w:r>
    </w:p>
    <w:p w14:paraId="1C7CA73D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Классификация экологических факторов. Прямые и косвенные факторы.</w:t>
      </w:r>
    </w:p>
    <w:p w14:paraId="7528A1F4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Свет как экологический фактор. Морфолого-анатомические различия свето- и тенелюбивых растений.</w:t>
      </w:r>
    </w:p>
    <w:p w14:paraId="32DA02D4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lastRenderedPageBreak/>
        <w:t>Вода как экологический фактор. Прямое и косвенное значение воды в жизни растений.</w:t>
      </w:r>
    </w:p>
    <w:p w14:paraId="70AB5C26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Экологические группы растений по отношению к воде. Охрана воды как необходимого фактора жизни.</w:t>
      </w:r>
    </w:p>
    <w:p w14:paraId="78FB1589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Температура как экологический фактор. Типы растений по отношению к этому фактору.</w:t>
      </w:r>
    </w:p>
    <w:p w14:paraId="53763329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Что такое ареал? Размеры и формы ареала.</w:t>
      </w:r>
    </w:p>
    <w:p w14:paraId="7895989D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Понятие о реликтах и эндемиках.</w:t>
      </w:r>
    </w:p>
    <w:p w14:paraId="1E0CAE62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Что такое флора и растительность?</w:t>
      </w:r>
    </w:p>
    <w:p w14:paraId="678A9614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Понятие о зональной и интразональной растительности.</w:t>
      </w:r>
    </w:p>
    <w:p w14:paraId="4AAC6B1C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Характеристика зоны тундры и лесотундры. Черты приспособленности растений к условиям существования на Севере. Значение ягельных тундр для оленеводства. Охрана тундры.</w:t>
      </w:r>
    </w:p>
    <w:p w14:paraId="5395F5F3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Характеристика лесной зоны. Основные лесообразующие породы. Охрана лесов.</w:t>
      </w:r>
    </w:p>
    <w:p w14:paraId="3B0950E1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Характеристика степной зоны. Особенности строения степных растений. Преобладающие виды в этой зоне.</w:t>
      </w:r>
    </w:p>
    <w:p w14:paraId="6F70AD43" w14:textId="77777777" w:rsidR="00730E5C" w:rsidRPr="004D0855" w:rsidRDefault="00730E5C" w:rsidP="00730E5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855">
        <w:rPr>
          <w:sz w:val="28"/>
          <w:szCs w:val="28"/>
        </w:rPr>
        <w:t>Характеристика пустыни и полупустыни. Особенности пустынных растений.</w:t>
      </w:r>
    </w:p>
    <w:p w14:paraId="50B3E843" w14:textId="77777777" w:rsidR="00730E5C" w:rsidRDefault="00730E5C" w:rsidP="00730E5C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498097464"/>
    </w:p>
    <w:p w14:paraId="20E2352C" w14:textId="77777777" w:rsidR="00730E5C" w:rsidRPr="00913F95" w:rsidRDefault="00730E5C" w:rsidP="00730E5C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 </w:t>
      </w:r>
      <w:r w:rsidRPr="00913F95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Промежуточная аттестация</w:t>
      </w:r>
      <w:bookmarkEnd w:id="8"/>
    </w:p>
    <w:p w14:paraId="211EA2DE" w14:textId="77777777" w:rsidR="00730E5C" w:rsidRPr="00913F95" w:rsidRDefault="00730E5C" w:rsidP="00730E5C">
      <w:pPr>
        <w:suppressLineNumbers/>
        <w:suppressAutoHyphens/>
        <w:ind w:firstLine="709"/>
        <w:jc w:val="center"/>
        <w:rPr>
          <w:b/>
          <w:sz w:val="28"/>
          <w:szCs w:val="28"/>
        </w:rPr>
      </w:pPr>
    </w:p>
    <w:p w14:paraId="2F5AD5DF" w14:textId="77777777" w:rsidR="00730E5C" w:rsidRPr="00913F95" w:rsidRDefault="00730E5C" w:rsidP="00730E5C">
      <w:pPr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913F95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>к</w:t>
      </w:r>
      <w:r w:rsidRPr="00913F95">
        <w:rPr>
          <w:b/>
          <w:sz w:val="28"/>
          <w:szCs w:val="28"/>
        </w:rPr>
        <w:t xml:space="preserve"> </w:t>
      </w:r>
      <w:r w:rsidR="00287738">
        <w:rPr>
          <w:b/>
          <w:sz w:val="28"/>
          <w:szCs w:val="28"/>
        </w:rPr>
        <w:t>зачету</w:t>
      </w:r>
    </w:p>
    <w:p w14:paraId="4ACBA0D5" w14:textId="77777777" w:rsidR="00730E5C" w:rsidRPr="004D0855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00E5D689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1. История развития науки ботаники.</w:t>
      </w:r>
    </w:p>
    <w:p w14:paraId="0C64005E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2. Роль растений в природе и жизни человека.</w:t>
      </w:r>
    </w:p>
    <w:p w14:paraId="736ECB45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3. Общий план строения растительной клетки.</w:t>
      </w:r>
    </w:p>
    <w:p w14:paraId="7C791973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 xml:space="preserve">4. Клеточная теория </w:t>
      </w:r>
      <w:proofErr w:type="spellStart"/>
      <w:r w:rsidRPr="004D0855">
        <w:rPr>
          <w:color w:val="000000"/>
          <w:sz w:val="28"/>
          <w:szCs w:val="28"/>
        </w:rPr>
        <w:t>Шлейдена</w:t>
      </w:r>
      <w:proofErr w:type="spellEnd"/>
      <w:r w:rsidRPr="004D0855">
        <w:rPr>
          <w:color w:val="000000"/>
          <w:sz w:val="28"/>
          <w:szCs w:val="28"/>
        </w:rPr>
        <w:t xml:space="preserve"> и Шванна.</w:t>
      </w:r>
    </w:p>
    <w:p w14:paraId="4CD2514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5. Сходства и различия растительной и животной клетки. Прокариотической и эукариотической клетки.</w:t>
      </w:r>
    </w:p>
    <w:p w14:paraId="3B84FE6A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6. Сходства и различия животного и растительного организма.</w:t>
      </w:r>
    </w:p>
    <w:p w14:paraId="7820F861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7. Цитоплазма. Строение, состав, движение.</w:t>
      </w:r>
    </w:p>
    <w:p w14:paraId="23E59335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8. Строение и функции мембран. Пограничные мембраны.</w:t>
      </w:r>
    </w:p>
    <w:p w14:paraId="394D165F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9. Химические компоненты протопласта. Физические свойства протопласта.</w:t>
      </w:r>
    </w:p>
    <w:p w14:paraId="5D60043D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10. Ядро. Строение, функции. Типы деления ядра.</w:t>
      </w:r>
    </w:p>
    <w:p w14:paraId="478F8E2C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11. Митоз, фазы митоза, биологический смысл.</w:t>
      </w:r>
    </w:p>
    <w:p w14:paraId="694E0B0B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12. Мейоз, фазы мейоза, биологический смысл.</w:t>
      </w:r>
    </w:p>
    <w:p w14:paraId="720A95C3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13. Пластиды, классификация, строение, функции.</w:t>
      </w:r>
    </w:p>
    <w:p w14:paraId="1B2041D8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14. ЭПС (ЭР). Строение, функции.</w:t>
      </w:r>
    </w:p>
    <w:p w14:paraId="3F8AB371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15. Аппарат Гольджи. Строение, функции.</w:t>
      </w:r>
    </w:p>
    <w:p w14:paraId="4712C3D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16. Митохондрии. Строение, функции.</w:t>
      </w:r>
    </w:p>
    <w:p w14:paraId="35EF6453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17. Лизосомы и рибосомы. Строение и функции.</w:t>
      </w:r>
    </w:p>
    <w:p w14:paraId="3BE8827E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18. Рибосомы. Строение и функции.</w:t>
      </w:r>
    </w:p>
    <w:p w14:paraId="61E2FA68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19. Вакуоли. Состав клеточного сока.</w:t>
      </w:r>
    </w:p>
    <w:p w14:paraId="5BAD516E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20. Строение клеточной оболочки. Первичная и вторичная оболочка.</w:t>
      </w:r>
    </w:p>
    <w:p w14:paraId="2319C726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21. Видоизменения клеточной оболочки.</w:t>
      </w:r>
    </w:p>
    <w:p w14:paraId="2EF9BCA5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lastRenderedPageBreak/>
        <w:t>22. Определение понятия «ткань». Классификация растительных тканей, их краткая характеристика.</w:t>
      </w:r>
    </w:p>
    <w:p w14:paraId="3DC6D67D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23. Образовательная ткань (меристема). Классификация по времени возникновения и расположению в теле растения. Функции меристемы, особенности строения клеток.</w:t>
      </w:r>
    </w:p>
    <w:p w14:paraId="101F5D5E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24. Покровная ткань первичного происхождения. Расположение в теле растения, особенности строения клеток, функции.</w:t>
      </w:r>
    </w:p>
    <w:p w14:paraId="1E4D9E7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25. Вторичная покровная ткань – строение, функции. Образование чечевичек и их работа.</w:t>
      </w:r>
    </w:p>
    <w:p w14:paraId="22C5015E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26. Корка – условно «третичная» покровная ткань, механизм образования корки и ее функции.</w:t>
      </w:r>
    </w:p>
    <w:p w14:paraId="7AD22738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27. Механические ткани. Классификация, строение и функции.</w:t>
      </w:r>
    </w:p>
    <w:p w14:paraId="6B3798C3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28. Проводящая ткань – причины, побудившие к образованию проводящей ткани. Функции проводящей ткани.</w:t>
      </w:r>
    </w:p>
    <w:p w14:paraId="4EEC4FC6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29. Ксилема. Характеристика и строение.</w:t>
      </w:r>
    </w:p>
    <w:p w14:paraId="5ABD3E2A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30. Флоэма. Характеристика и строение.</w:t>
      </w:r>
    </w:p>
    <w:p w14:paraId="2906A5EE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31. Проводящие пучки. Классификация.</w:t>
      </w:r>
    </w:p>
    <w:p w14:paraId="7F1858AD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 xml:space="preserve">32. Основные </w:t>
      </w:r>
      <w:proofErr w:type="spellStart"/>
      <w:r w:rsidRPr="004D0855">
        <w:rPr>
          <w:color w:val="000000"/>
          <w:sz w:val="28"/>
          <w:szCs w:val="28"/>
        </w:rPr>
        <w:t>паренхимные</w:t>
      </w:r>
      <w:proofErr w:type="spellEnd"/>
      <w:r w:rsidRPr="004D0855">
        <w:rPr>
          <w:color w:val="000000"/>
          <w:sz w:val="28"/>
          <w:szCs w:val="28"/>
        </w:rPr>
        <w:t xml:space="preserve"> ткани. Классификация и функции.</w:t>
      </w:r>
    </w:p>
    <w:p w14:paraId="640ECE0C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33. Выделительные ткани наружной секреции. Классификация и функции.</w:t>
      </w:r>
    </w:p>
    <w:p w14:paraId="27037D19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34. Выделительные ткани внутренней секреции. Классификация и функции.</w:t>
      </w:r>
    </w:p>
    <w:p w14:paraId="4BE300A6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35. Функции корня. Типы корней и корневых систем.</w:t>
      </w:r>
    </w:p>
    <w:p w14:paraId="5E9CAE9A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36. Строение и функции зон корня.</w:t>
      </w:r>
    </w:p>
    <w:p w14:paraId="3BE34308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37. Анатомическое строение корня: первичное.</w:t>
      </w:r>
    </w:p>
    <w:p w14:paraId="188F51C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38. Анатомическое строение корня: вторичное.</w:t>
      </w:r>
    </w:p>
    <w:p w14:paraId="4D408719" w14:textId="77777777" w:rsidR="00730E5C" w:rsidRPr="004D0855" w:rsidRDefault="00730E5C" w:rsidP="00730E5C">
      <w:pPr>
        <w:ind w:firstLine="709"/>
        <w:jc w:val="both"/>
        <w:rPr>
          <w:color w:val="000000"/>
          <w:sz w:val="28"/>
          <w:szCs w:val="28"/>
        </w:rPr>
      </w:pPr>
      <w:r w:rsidRPr="004D0855">
        <w:rPr>
          <w:color w:val="000000"/>
          <w:sz w:val="28"/>
          <w:szCs w:val="28"/>
        </w:rPr>
        <w:t>39. Видоизменения корней (их функции и примеры растений).</w:t>
      </w:r>
    </w:p>
    <w:p w14:paraId="3F8B9B1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40. Строение и функции побега. Видоизменения побега.</w:t>
      </w:r>
    </w:p>
    <w:p w14:paraId="69C935AA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41. Почка. Характеристика почек по строению, расположению.</w:t>
      </w:r>
    </w:p>
    <w:p w14:paraId="671CAE12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42. Анатомическое строение стебля травянистых двудольных растений.</w:t>
      </w:r>
    </w:p>
    <w:p w14:paraId="524ED748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43. Анатомическое строение стебля травянистых однодольных растений.</w:t>
      </w:r>
    </w:p>
    <w:p w14:paraId="35A5D0D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44. Анатомическое строение стебля древесных растений: однодольных и двудольных. Формирование годичных колец.</w:t>
      </w:r>
    </w:p>
    <w:p w14:paraId="35492F88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45. Морфология листа (жилкование, листорасположение, части листа, край листовой пластинки).</w:t>
      </w:r>
    </w:p>
    <w:p w14:paraId="53B13811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46. Анатомическое строение листовой пластинки.</w:t>
      </w:r>
    </w:p>
    <w:p w14:paraId="50C0BED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47. Видоизменения листа. Функции листа.</w:t>
      </w:r>
    </w:p>
    <w:p w14:paraId="0D660FB5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48. Строение цветка. Функции.</w:t>
      </w:r>
    </w:p>
    <w:p w14:paraId="1F753ED0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49. Формула цветка. Обозначение частей цветка при составлении формул.</w:t>
      </w:r>
    </w:p>
    <w:p w14:paraId="6FF783E8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50. Опыление. Определение, типы опыления.</w:t>
      </w:r>
    </w:p>
    <w:p w14:paraId="058C4D0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51. Двойное оплодотворение покрытосеменных растений.</w:t>
      </w:r>
    </w:p>
    <w:p w14:paraId="7273AED3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52. Простые соцветия. Строение, примеры.</w:t>
      </w:r>
    </w:p>
    <w:p w14:paraId="5B06D813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53. Сложные соцветия. Строение, примеры.</w:t>
      </w:r>
    </w:p>
    <w:p w14:paraId="309C41D2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54. Строение плода. Классификация плодов (сухие и сочные). Примеры.</w:t>
      </w:r>
    </w:p>
    <w:p w14:paraId="7595E4DC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55. Способы распространения плодов и семян.</w:t>
      </w:r>
    </w:p>
    <w:p w14:paraId="1279C862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56. Типы семян по наличию питательной ткани.</w:t>
      </w:r>
    </w:p>
    <w:p w14:paraId="6508FFD6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57. Строение семян однодольных и двудольных растений.</w:t>
      </w:r>
    </w:p>
    <w:p w14:paraId="254BA35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58. Вегетативное размножение.</w:t>
      </w:r>
    </w:p>
    <w:p w14:paraId="61C5F7FA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lastRenderedPageBreak/>
        <w:t>59. Размножение спорами.</w:t>
      </w:r>
    </w:p>
    <w:p w14:paraId="02C7149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60. Половое размножение. Типы полового процесса.</w:t>
      </w:r>
    </w:p>
    <w:p w14:paraId="2A6D34AE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61. История развития науки систематики.</w:t>
      </w:r>
    </w:p>
    <w:p w14:paraId="3A8AB28F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62. Понятие «таксон» и «таксономические единицы».</w:t>
      </w:r>
    </w:p>
    <w:p w14:paraId="75F0DD08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63. Неклеточные формы жизни – вирусы (</w:t>
      </w:r>
      <w:proofErr w:type="spellStart"/>
      <w:r w:rsidRPr="004D0855">
        <w:rPr>
          <w:color w:val="000000"/>
          <w:sz w:val="28"/>
          <w:szCs w:val="28"/>
        </w:rPr>
        <w:t>Vira</w:t>
      </w:r>
      <w:proofErr w:type="spellEnd"/>
      <w:r w:rsidRPr="004D0855">
        <w:rPr>
          <w:color w:val="000000"/>
          <w:sz w:val="28"/>
          <w:szCs w:val="28"/>
        </w:rPr>
        <w:t>). Особенности строения. Значение в природе и жизни человека.</w:t>
      </w:r>
    </w:p>
    <w:p w14:paraId="345C67E1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64. Бактерии (</w:t>
      </w:r>
      <w:proofErr w:type="spellStart"/>
      <w:r w:rsidRPr="004D0855">
        <w:rPr>
          <w:color w:val="000000"/>
          <w:sz w:val="28"/>
          <w:szCs w:val="28"/>
        </w:rPr>
        <w:t>Bacteriobionta</w:t>
      </w:r>
      <w:proofErr w:type="spellEnd"/>
      <w:r w:rsidRPr="004D0855">
        <w:rPr>
          <w:color w:val="000000"/>
          <w:sz w:val="28"/>
          <w:szCs w:val="28"/>
        </w:rPr>
        <w:t>). Особенности строения. Значение в природе и жизни человека.</w:t>
      </w:r>
    </w:p>
    <w:p w14:paraId="5809F2D6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65. Сине-зеленые водоросли (</w:t>
      </w:r>
      <w:proofErr w:type="spellStart"/>
      <w:r w:rsidRPr="004D0855">
        <w:rPr>
          <w:color w:val="000000"/>
          <w:sz w:val="28"/>
          <w:szCs w:val="28"/>
        </w:rPr>
        <w:t>Cyanophyta</w:t>
      </w:r>
      <w:proofErr w:type="spellEnd"/>
      <w:r w:rsidRPr="004D0855">
        <w:rPr>
          <w:color w:val="000000"/>
          <w:sz w:val="28"/>
          <w:szCs w:val="28"/>
        </w:rPr>
        <w:t xml:space="preserve"> </w:t>
      </w:r>
      <w:proofErr w:type="spellStart"/>
      <w:r w:rsidRPr="004D0855">
        <w:rPr>
          <w:color w:val="000000"/>
          <w:sz w:val="28"/>
          <w:szCs w:val="28"/>
        </w:rPr>
        <w:t>Algae</w:t>
      </w:r>
      <w:proofErr w:type="spellEnd"/>
      <w:r w:rsidRPr="004D0855">
        <w:rPr>
          <w:color w:val="000000"/>
          <w:sz w:val="28"/>
          <w:szCs w:val="28"/>
        </w:rPr>
        <w:t>). Особенности строения. Представители. Значение в природе и жизни человека.</w:t>
      </w:r>
    </w:p>
    <w:p w14:paraId="10B5DC41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66. Водоросли (</w:t>
      </w:r>
      <w:proofErr w:type="spellStart"/>
      <w:r w:rsidRPr="004D0855">
        <w:rPr>
          <w:color w:val="000000"/>
          <w:sz w:val="28"/>
          <w:szCs w:val="28"/>
        </w:rPr>
        <w:t>Algae</w:t>
      </w:r>
      <w:proofErr w:type="spellEnd"/>
      <w:r w:rsidRPr="004D0855">
        <w:rPr>
          <w:color w:val="000000"/>
          <w:sz w:val="28"/>
          <w:szCs w:val="28"/>
        </w:rPr>
        <w:t>). Общая характеристика. Значение.</w:t>
      </w:r>
    </w:p>
    <w:p w14:paraId="2BCF5B4B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67. Отдел зеленые водоросли (</w:t>
      </w:r>
      <w:proofErr w:type="spellStart"/>
      <w:r w:rsidRPr="004D0855">
        <w:rPr>
          <w:color w:val="000000"/>
          <w:sz w:val="28"/>
          <w:szCs w:val="28"/>
        </w:rPr>
        <w:t>Chlorophyta</w:t>
      </w:r>
      <w:proofErr w:type="spellEnd"/>
      <w:r w:rsidRPr="004D0855">
        <w:rPr>
          <w:color w:val="000000"/>
          <w:sz w:val="28"/>
          <w:szCs w:val="28"/>
        </w:rPr>
        <w:t>). Характеристика. Представители. Значение в природе и жизни человека.</w:t>
      </w:r>
    </w:p>
    <w:p w14:paraId="4CEE1021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68. Отдел бурые водоросли (</w:t>
      </w:r>
      <w:proofErr w:type="spellStart"/>
      <w:r w:rsidRPr="004D0855">
        <w:rPr>
          <w:color w:val="000000"/>
          <w:sz w:val="28"/>
          <w:szCs w:val="28"/>
        </w:rPr>
        <w:t>Phaeophyta</w:t>
      </w:r>
      <w:proofErr w:type="spellEnd"/>
      <w:r w:rsidRPr="004D0855">
        <w:rPr>
          <w:color w:val="000000"/>
          <w:sz w:val="28"/>
          <w:szCs w:val="28"/>
        </w:rPr>
        <w:t>). Характеристика. Представители. Значение в природе и жизни человека.</w:t>
      </w:r>
    </w:p>
    <w:p w14:paraId="63EDB18E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69. Отдел красные водоросли (</w:t>
      </w:r>
      <w:proofErr w:type="spellStart"/>
      <w:r w:rsidRPr="004D0855">
        <w:rPr>
          <w:color w:val="000000"/>
          <w:sz w:val="28"/>
          <w:szCs w:val="28"/>
        </w:rPr>
        <w:t>Rhodophyta</w:t>
      </w:r>
      <w:proofErr w:type="spellEnd"/>
      <w:r w:rsidRPr="004D0855">
        <w:rPr>
          <w:color w:val="000000"/>
          <w:sz w:val="28"/>
          <w:szCs w:val="28"/>
        </w:rPr>
        <w:t>). Характеристика. Представители. Значение в природе и жизни человека.</w:t>
      </w:r>
    </w:p>
    <w:p w14:paraId="30C1802F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70. Отдел желто-зеленые водоросли (</w:t>
      </w:r>
      <w:proofErr w:type="spellStart"/>
      <w:r w:rsidRPr="004D0855">
        <w:rPr>
          <w:color w:val="000000"/>
          <w:sz w:val="28"/>
          <w:szCs w:val="28"/>
        </w:rPr>
        <w:t>Xanthophyta</w:t>
      </w:r>
      <w:proofErr w:type="spellEnd"/>
      <w:r w:rsidRPr="004D0855">
        <w:rPr>
          <w:color w:val="000000"/>
          <w:sz w:val="28"/>
          <w:szCs w:val="28"/>
        </w:rPr>
        <w:t>). Характеристика. Представители. Значение в природе и жизни человека.</w:t>
      </w:r>
    </w:p>
    <w:p w14:paraId="0A5F5E9F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71. Отдел диатомовые водоросли (</w:t>
      </w:r>
      <w:proofErr w:type="spellStart"/>
      <w:r w:rsidRPr="004D0855">
        <w:rPr>
          <w:color w:val="000000"/>
          <w:sz w:val="28"/>
          <w:szCs w:val="28"/>
        </w:rPr>
        <w:t>Diatomeae</w:t>
      </w:r>
      <w:proofErr w:type="spellEnd"/>
      <w:r w:rsidRPr="004D0855">
        <w:rPr>
          <w:color w:val="000000"/>
          <w:sz w:val="28"/>
          <w:szCs w:val="28"/>
        </w:rPr>
        <w:t>). Характеристика. Представители. Значение в природе и жизни человека.</w:t>
      </w:r>
    </w:p>
    <w:p w14:paraId="07BDC18C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72. Грибы (</w:t>
      </w:r>
      <w:proofErr w:type="spellStart"/>
      <w:r w:rsidRPr="004D0855">
        <w:rPr>
          <w:color w:val="000000"/>
          <w:sz w:val="28"/>
          <w:szCs w:val="28"/>
        </w:rPr>
        <w:t>Fungi</w:t>
      </w:r>
      <w:proofErr w:type="spellEnd"/>
      <w:r w:rsidRPr="004D0855">
        <w:rPr>
          <w:color w:val="000000"/>
          <w:sz w:val="28"/>
          <w:szCs w:val="28"/>
        </w:rPr>
        <w:t xml:space="preserve">, </w:t>
      </w:r>
      <w:proofErr w:type="spellStart"/>
      <w:r w:rsidRPr="004D0855">
        <w:rPr>
          <w:color w:val="000000"/>
          <w:sz w:val="28"/>
          <w:szCs w:val="28"/>
        </w:rPr>
        <w:t>Mycota</w:t>
      </w:r>
      <w:proofErr w:type="spellEnd"/>
      <w:r w:rsidRPr="004D0855">
        <w:rPr>
          <w:color w:val="000000"/>
          <w:sz w:val="28"/>
          <w:szCs w:val="28"/>
        </w:rPr>
        <w:t>). Особенности строения.</w:t>
      </w:r>
    </w:p>
    <w:p w14:paraId="15B6CBCA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73. Грибы (</w:t>
      </w:r>
      <w:proofErr w:type="spellStart"/>
      <w:r w:rsidRPr="004D0855">
        <w:rPr>
          <w:color w:val="000000"/>
          <w:sz w:val="28"/>
          <w:szCs w:val="28"/>
        </w:rPr>
        <w:t>Fungi</w:t>
      </w:r>
      <w:proofErr w:type="spellEnd"/>
      <w:r w:rsidRPr="004D0855">
        <w:rPr>
          <w:color w:val="000000"/>
          <w:sz w:val="28"/>
          <w:szCs w:val="28"/>
        </w:rPr>
        <w:t xml:space="preserve">, </w:t>
      </w:r>
      <w:proofErr w:type="spellStart"/>
      <w:r w:rsidRPr="004D0855">
        <w:rPr>
          <w:color w:val="000000"/>
          <w:sz w:val="28"/>
          <w:szCs w:val="28"/>
        </w:rPr>
        <w:t>Mycota</w:t>
      </w:r>
      <w:proofErr w:type="spellEnd"/>
      <w:r w:rsidRPr="004D0855">
        <w:rPr>
          <w:color w:val="000000"/>
          <w:sz w:val="28"/>
          <w:szCs w:val="28"/>
        </w:rPr>
        <w:t>). Классификация по способу питания, способы размножения.</w:t>
      </w:r>
    </w:p>
    <w:p w14:paraId="20B4B32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 xml:space="preserve">74. Класс </w:t>
      </w:r>
      <w:proofErr w:type="spellStart"/>
      <w:r w:rsidRPr="004D0855">
        <w:rPr>
          <w:color w:val="000000"/>
          <w:sz w:val="28"/>
          <w:szCs w:val="28"/>
        </w:rPr>
        <w:t>Хитридиомицеты</w:t>
      </w:r>
      <w:proofErr w:type="spellEnd"/>
      <w:r w:rsidRPr="004D0855">
        <w:rPr>
          <w:color w:val="000000"/>
          <w:sz w:val="28"/>
          <w:szCs w:val="28"/>
        </w:rPr>
        <w:t xml:space="preserve"> (</w:t>
      </w:r>
      <w:proofErr w:type="spellStart"/>
      <w:r w:rsidRPr="004D0855">
        <w:rPr>
          <w:color w:val="000000"/>
          <w:sz w:val="28"/>
          <w:szCs w:val="28"/>
        </w:rPr>
        <w:t>Chytridiomycetes</w:t>
      </w:r>
      <w:proofErr w:type="spellEnd"/>
      <w:r w:rsidRPr="004D0855">
        <w:rPr>
          <w:color w:val="000000"/>
          <w:sz w:val="28"/>
          <w:szCs w:val="28"/>
        </w:rPr>
        <w:t>). Характеристика. Представители. Значение в природе и жизни человека.</w:t>
      </w:r>
    </w:p>
    <w:p w14:paraId="4F492CBE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75. Класс Оомицеты (</w:t>
      </w:r>
      <w:proofErr w:type="spellStart"/>
      <w:r w:rsidRPr="004D0855">
        <w:rPr>
          <w:color w:val="000000"/>
          <w:sz w:val="28"/>
          <w:szCs w:val="28"/>
        </w:rPr>
        <w:t>Oomycetes</w:t>
      </w:r>
      <w:proofErr w:type="spellEnd"/>
      <w:r w:rsidRPr="004D0855">
        <w:rPr>
          <w:color w:val="000000"/>
          <w:sz w:val="28"/>
          <w:szCs w:val="28"/>
        </w:rPr>
        <w:t>). Характеристика. Представители. Значение в природе и жизни человека.</w:t>
      </w:r>
    </w:p>
    <w:p w14:paraId="4546457F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76. Класс Зигомицеты (</w:t>
      </w:r>
      <w:proofErr w:type="spellStart"/>
      <w:r w:rsidRPr="004D0855">
        <w:rPr>
          <w:color w:val="000000"/>
          <w:sz w:val="28"/>
          <w:szCs w:val="28"/>
        </w:rPr>
        <w:t>Zygomycetes</w:t>
      </w:r>
      <w:proofErr w:type="spellEnd"/>
      <w:r w:rsidRPr="004D0855">
        <w:rPr>
          <w:color w:val="000000"/>
          <w:sz w:val="28"/>
          <w:szCs w:val="28"/>
        </w:rPr>
        <w:t>). Характеристика. Представители. Значение в природе и жизни человека.</w:t>
      </w:r>
    </w:p>
    <w:p w14:paraId="33E4F620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77. Класс Аскомицеты (</w:t>
      </w:r>
      <w:proofErr w:type="spellStart"/>
      <w:r w:rsidRPr="004D0855">
        <w:rPr>
          <w:color w:val="000000"/>
          <w:sz w:val="28"/>
          <w:szCs w:val="28"/>
        </w:rPr>
        <w:t>Ascomycetes</w:t>
      </w:r>
      <w:proofErr w:type="spellEnd"/>
      <w:r w:rsidRPr="004D0855">
        <w:rPr>
          <w:color w:val="000000"/>
          <w:sz w:val="28"/>
          <w:szCs w:val="28"/>
        </w:rPr>
        <w:t>). Характеристика. Представители. Значение в природе и жизни человека.</w:t>
      </w:r>
    </w:p>
    <w:p w14:paraId="71C2ED0F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78. Класс Базидиомицеты (</w:t>
      </w:r>
      <w:proofErr w:type="spellStart"/>
      <w:r w:rsidRPr="004D0855">
        <w:rPr>
          <w:color w:val="000000"/>
          <w:sz w:val="28"/>
          <w:szCs w:val="28"/>
        </w:rPr>
        <w:t>Basidiomycetes</w:t>
      </w:r>
      <w:proofErr w:type="spellEnd"/>
      <w:r w:rsidRPr="004D0855">
        <w:rPr>
          <w:color w:val="000000"/>
          <w:sz w:val="28"/>
          <w:szCs w:val="28"/>
        </w:rPr>
        <w:t>). Характеристика. Представители. Значение в природе и жизни человека.</w:t>
      </w:r>
    </w:p>
    <w:p w14:paraId="5E0D4492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79. Класс Несовершенные грибы (</w:t>
      </w:r>
      <w:proofErr w:type="spellStart"/>
      <w:r w:rsidRPr="004D0855">
        <w:rPr>
          <w:color w:val="000000"/>
          <w:sz w:val="28"/>
          <w:szCs w:val="28"/>
        </w:rPr>
        <w:t>Fungi</w:t>
      </w:r>
      <w:proofErr w:type="spellEnd"/>
      <w:r w:rsidRPr="004D0855">
        <w:rPr>
          <w:color w:val="000000"/>
          <w:sz w:val="28"/>
          <w:szCs w:val="28"/>
        </w:rPr>
        <w:t xml:space="preserve"> </w:t>
      </w:r>
      <w:proofErr w:type="spellStart"/>
      <w:r w:rsidRPr="004D0855">
        <w:rPr>
          <w:color w:val="000000"/>
          <w:sz w:val="28"/>
          <w:szCs w:val="28"/>
        </w:rPr>
        <w:t>imperfecti</w:t>
      </w:r>
      <w:proofErr w:type="spellEnd"/>
      <w:r w:rsidRPr="004D0855">
        <w:rPr>
          <w:color w:val="000000"/>
          <w:sz w:val="28"/>
          <w:szCs w:val="28"/>
        </w:rPr>
        <w:t xml:space="preserve">, </w:t>
      </w:r>
      <w:proofErr w:type="spellStart"/>
      <w:r w:rsidRPr="004D0855">
        <w:rPr>
          <w:color w:val="000000"/>
          <w:sz w:val="28"/>
          <w:szCs w:val="28"/>
        </w:rPr>
        <w:t>Deuteromycetes</w:t>
      </w:r>
      <w:proofErr w:type="spellEnd"/>
      <w:r w:rsidRPr="004D0855">
        <w:rPr>
          <w:color w:val="000000"/>
          <w:sz w:val="28"/>
          <w:szCs w:val="28"/>
        </w:rPr>
        <w:t>). Характеристика. Представители. Значение в природе и жизни человека.</w:t>
      </w:r>
    </w:p>
    <w:p w14:paraId="3E0C7313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80. Лишайники (</w:t>
      </w:r>
      <w:proofErr w:type="spellStart"/>
      <w:r w:rsidRPr="004D0855">
        <w:rPr>
          <w:color w:val="000000"/>
          <w:sz w:val="28"/>
          <w:szCs w:val="28"/>
        </w:rPr>
        <w:t>Lichenes</w:t>
      </w:r>
      <w:proofErr w:type="spellEnd"/>
      <w:r w:rsidRPr="004D0855">
        <w:rPr>
          <w:color w:val="000000"/>
          <w:sz w:val="28"/>
          <w:szCs w:val="28"/>
        </w:rPr>
        <w:t>). Особенности строения.</w:t>
      </w:r>
    </w:p>
    <w:p w14:paraId="7EA7782A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81. Способы размножения лишайников (</w:t>
      </w:r>
      <w:proofErr w:type="spellStart"/>
      <w:r w:rsidRPr="004D0855">
        <w:rPr>
          <w:color w:val="000000"/>
          <w:sz w:val="28"/>
          <w:szCs w:val="28"/>
        </w:rPr>
        <w:t>Lichenes</w:t>
      </w:r>
      <w:proofErr w:type="spellEnd"/>
      <w:r w:rsidRPr="004D0855">
        <w:rPr>
          <w:color w:val="000000"/>
          <w:sz w:val="28"/>
          <w:szCs w:val="28"/>
        </w:rPr>
        <w:t>) и их значение в природе и жизни человека.</w:t>
      </w:r>
    </w:p>
    <w:p w14:paraId="79B9E268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82. Что такое гаметофит и спорофит? Чем они отличаются? Каковы их функции? В чем суть смены поколений?</w:t>
      </w:r>
    </w:p>
    <w:p w14:paraId="6B2FB96C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83. Отдел Моховидные. Строение, классификация, размножение, представители, значение.</w:t>
      </w:r>
    </w:p>
    <w:p w14:paraId="20E95800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84. Отдел Плауновидные. Строение, классификация, размножение, представители, значение.</w:t>
      </w:r>
    </w:p>
    <w:p w14:paraId="32E1C3E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lastRenderedPageBreak/>
        <w:t>85. Отдел Хвощевидные. Строение, классификация, размножение, представители, значение.</w:t>
      </w:r>
    </w:p>
    <w:p w14:paraId="1A254ED6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86. Отдел Папоротниковидные. Строение, классификация, размножение, представители, значение.</w:t>
      </w:r>
    </w:p>
    <w:p w14:paraId="244E1A05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87. Отдел Голосеменные. Особенности строения. Классификация, размножение, представители, значение.</w:t>
      </w:r>
    </w:p>
    <w:p w14:paraId="63490715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88. Общая характеристика отдела Покрытосеменные.</w:t>
      </w:r>
    </w:p>
    <w:p w14:paraId="03A1A599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89. Отличительные особенности класса Однодольные.</w:t>
      </w:r>
    </w:p>
    <w:p w14:paraId="6B5A8073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90. Отличительные особенности класса Двудольные.</w:t>
      </w:r>
    </w:p>
    <w:p w14:paraId="09FE998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91. Семейство Пасленовые. Общая характеристика. Представители, значение и использование.</w:t>
      </w:r>
    </w:p>
    <w:p w14:paraId="0754196D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92. Семейство Тыквенные. Общая характеристика. Представители, значение и использование.</w:t>
      </w:r>
    </w:p>
    <w:p w14:paraId="40600E1D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93. Семейство Капустные. Общая характеристика. Представители, значение и использование.</w:t>
      </w:r>
    </w:p>
    <w:p w14:paraId="400A4C1F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94. Семейство Зонтичные. Общая характеристика. Представители, значение и использование.</w:t>
      </w:r>
    </w:p>
    <w:p w14:paraId="6617161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95. Семейство Бобовые. Общая характеристика. Представители, значение и использование.</w:t>
      </w:r>
    </w:p>
    <w:p w14:paraId="1EB6EEC9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96. Семейство Лютиковые. Общая характеристика. Представители, значение и использование.</w:t>
      </w:r>
    </w:p>
    <w:p w14:paraId="6AF34F9C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97. Семейство Розоцветные. Общая характеристика. Представители, значение и использование.</w:t>
      </w:r>
    </w:p>
    <w:p w14:paraId="1342158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98. Семейство Сложноцветные. Общая характеристика. Представители, значение и использование.</w:t>
      </w:r>
    </w:p>
    <w:p w14:paraId="69408746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99. Семейство Лилейные. Общая характеристика. Представители, значение и использование.</w:t>
      </w:r>
    </w:p>
    <w:p w14:paraId="6B928136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100. Семейство Луковые. Общая характеристика. Представители, значение и использование</w:t>
      </w:r>
    </w:p>
    <w:p w14:paraId="6E73ED53" w14:textId="77777777" w:rsidR="00730E5C" w:rsidRPr="004D0855" w:rsidRDefault="00730E5C" w:rsidP="00730E5C">
      <w:pPr>
        <w:ind w:firstLine="709"/>
        <w:jc w:val="both"/>
        <w:rPr>
          <w:color w:val="000000"/>
          <w:sz w:val="28"/>
          <w:szCs w:val="28"/>
        </w:rPr>
      </w:pPr>
      <w:r w:rsidRPr="004D0855">
        <w:rPr>
          <w:color w:val="000000"/>
          <w:sz w:val="28"/>
          <w:szCs w:val="28"/>
        </w:rPr>
        <w:t>101. Семейство Осоковые. Общая характеристика. Представители, значение и использование.</w:t>
      </w:r>
    </w:p>
    <w:p w14:paraId="70647AF7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102. Семейство Злаковые. Общая характеристика. Представители, значение и использование.</w:t>
      </w:r>
    </w:p>
    <w:p w14:paraId="59CE52A2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103. Ареал и типы ареалов.</w:t>
      </w:r>
    </w:p>
    <w:p w14:paraId="5B450943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 xml:space="preserve">104. Космополиты, </w:t>
      </w:r>
      <w:proofErr w:type="spellStart"/>
      <w:r w:rsidRPr="004D0855">
        <w:rPr>
          <w:color w:val="000000"/>
          <w:sz w:val="28"/>
          <w:szCs w:val="28"/>
        </w:rPr>
        <w:t>эврихорные</w:t>
      </w:r>
      <w:proofErr w:type="spellEnd"/>
      <w:r w:rsidRPr="004D0855">
        <w:rPr>
          <w:color w:val="000000"/>
          <w:sz w:val="28"/>
          <w:szCs w:val="28"/>
        </w:rPr>
        <w:t xml:space="preserve">, </w:t>
      </w:r>
      <w:proofErr w:type="spellStart"/>
      <w:r w:rsidRPr="004D0855">
        <w:rPr>
          <w:color w:val="000000"/>
          <w:sz w:val="28"/>
          <w:szCs w:val="28"/>
        </w:rPr>
        <w:t>стенохорные</w:t>
      </w:r>
      <w:proofErr w:type="spellEnd"/>
      <w:r w:rsidRPr="004D0855">
        <w:rPr>
          <w:color w:val="000000"/>
          <w:sz w:val="28"/>
          <w:szCs w:val="28"/>
        </w:rPr>
        <w:t xml:space="preserve"> и эндемичные виды.</w:t>
      </w:r>
    </w:p>
    <w:p w14:paraId="02812536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105. Флора и флористическое районирование суши.</w:t>
      </w:r>
    </w:p>
    <w:p w14:paraId="2F7D423D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106. Категории видов, составляющих флору.</w:t>
      </w:r>
    </w:p>
    <w:p w14:paraId="7362EBC9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107. Растительные зоны.</w:t>
      </w:r>
    </w:p>
    <w:p w14:paraId="34FC75C2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108. Интразональная и экстразональная растительность</w:t>
      </w:r>
    </w:p>
    <w:p w14:paraId="543E512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109. Охарактеризуйте зону тундр.</w:t>
      </w:r>
    </w:p>
    <w:p w14:paraId="75BBBEB9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110. Охарактеризуйте лесную зону.</w:t>
      </w:r>
    </w:p>
    <w:p w14:paraId="3E90A795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111. Охарактеризуйте зону степей.</w:t>
      </w:r>
    </w:p>
    <w:p w14:paraId="4E79DA0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112. Охарактеризуйте зону пустынь.</w:t>
      </w:r>
    </w:p>
    <w:p w14:paraId="33ADB1F5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 xml:space="preserve">113. Растительные сообщества. Структура фитоценоза. </w:t>
      </w:r>
      <w:proofErr w:type="spellStart"/>
      <w:r w:rsidRPr="004D0855">
        <w:rPr>
          <w:color w:val="000000"/>
          <w:sz w:val="28"/>
          <w:szCs w:val="28"/>
        </w:rPr>
        <w:t>Ярусность</w:t>
      </w:r>
      <w:proofErr w:type="spellEnd"/>
      <w:r w:rsidRPr="004D0855">
        <w:rPr>
          <w:color w:val="000000"/>
          <w:sz w:val="28"/>
          <w:szCs w:val="28"/>
        </w:rPr>
        <w:t>.</w:t>
      </w:r>
    </w:p>
    <w:p w14:paraId="2990CA10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114. Классификация экологических факторов.</w:t>
      </w:r>
    </w:p>
    <w:p w14:paraId="32A49B49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115. Действие абиотических факторов на растительный организм.</w:t>
      </w:r>
    </w:p>
    <w:p w14:paraId="6FE60054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lastRenderedPageBreak/>
        <w:t>116. Экологические группы растений (по отношению к свету, к влаге).</w:t>
      </w:r>
    </w:p>
    <w:p w14:paraId="65A79B49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117. Основные понятия экологии растений: биосфера, экосистема, популяция и среда обитания.</w:t>
      </w:r>
    </w:p>
    <w:p w14:paraId="69FD3AA0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118. Типы взаимоотношений организмов в природе.</w:t>
      </w:r>
    </w:p>
    <w:p w14:paraId="32BEF6AD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 xml:space="preserve">119. Классификация жизненных форм растений по К. </w:t>
      </w:r>
      <w:proofErr w:type="spellStart"/>
      <w:r w:rsidRPr="004D0855">
        <w:rPr>
          <w:color w:val="000000"/>
          <w:sz w:val="28"/>
          <w:szCs w:val="28"/>
        </w:rPr>
        <w:t>Раункиеру</w:t>
      </w:r>
      <w:proofErr w:type="spellEnd"/>
      <w:r w:rsidRPr="004D0855">
        <w:rPr>
          <w:color w:val="000000"/>
          <w:sz w:val="28"/>
          <w:szCs w:val="28"/>
        </w:rPr>
        <w:t>.</w:t>
      </w:r>
    </w:p>
    <w:p w14:paraId="630A0990" w14:textId="77777777" w:rsidR="00730E5C" w:rsidRPr="004D0855" w:rsidRDefault="00730E5C" w:rsidP="00730E5C">
      <w:pPr>
        <w:ind w:firstLine="709"/>
        <w:jc w:val="both"/>
        <w:rPr>
          <w:sz w:val="28"/>
          <w:szCs w:val="28"/>
        </w:rPr>
      </w:pPr>
      <w:r w:rsidRPr="004D0855">
        <w:rPr>
          <w:color w:val="000000"/>
          <w:sz w:val="28"/>
          <w:szCs w:val="28"/>
        </w:rPr>
        <w:t>120. Классификация жизненных форм растений по И.Г. Серебрякову.</w:t>
      </w:r>
    </w:p>
    <w:p w14:paraId="131DB46E" w14:textId="77777777" w:rsidR="00730E5C" w:rsidRDefault="00730E5C" w:rsidP="00730E5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9F8EA3" w14:textId="77777777" w:rsidR="00730E5C" w:rsidRPr="004B4F47" w:rsidRDefault="00730E5C" w:rsidP="00730E5C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498097465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Pr="004B4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 Типовой вариант </w:t>
      </w:r>
      <w:r w:rsidR="00287738">
        <w:rPr>
          <w:rFonts w:ascii="Times New Roman" w:hAnsi="Times New Roman" w:cs="Times New Roman"/>
          <w:color w:val="000000" w:themeColor="text1"/>
          <w:sz w:val="28"/>
          <w:szCs w:val="28"/>
        </w:rPr>
        <w:t>зачетного</w:t>
      </w:r>
      <w:r w:rsidRPr="004B4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тестирования</w:t>
      </w:r>
      <w:bookmarkEnd w:id="9"/>
    </w:p>
    <w:p w14:paraId="053009A4" w14:textId="77777777" w:rsidR="00730E5C" w:rsidRPr="004B4F47" w:rsidRDefault="00730E5C" w:rsidP="00730E5C">
      <w:pPr>
        <w:suppressLineNumbers/>
        <w:suppressAutoHyphens/>
        <w:ind w:firstLine="709"/>
        <w:jc w:val="center"/>
        <w:rPr>
          <w:b/>
          <w:sz w:val="28"/>
          <w:szCs w:val="28"/>
        </w:rPr>
      </w:pPr>
    </w:p>
    <w:p w14:paraId="1EEE86F6" w14:textId="77777777" w:rsidR="00730E5C" w:rsidRPr="004B4F47" w:rsidRDefault="00730E5C" w:rsidP="00730E5C">
      <w:pPr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4B4F47">
        <w:rPr>
          <w:b/>
          <w:sz w:val="28"/>
          <w:szCs w:val="28"/>
        </w:rPr>
        <w:t>Вариант 1</w:t>
      </w:r>
    </w:p>
    <w:p w14:paraId="3FBC4F8D" w14:textId="77777777" w:rsidR="00730E5C" w:rsidRPr="00405B8F" w:rsidRDefault="00730E5C" w:rsidP="00730E5C">
      <w:pPr>
        <w:suppressLineNumbers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14:paraId="3644B94D" w14:textId="77777777" w:rsidR="00730E5C" w:rsidRPr="00405B8F" w:rsidRDefault="00730E5C" w:rsidP="00730E5C">
      <w:pPr>
        <w:pStyle w:val="aa"/>
        <w:numPr>
          <w:ilvl w:val="0"/>
          <w:numId w:val="36"/>
        </w:numPr>
        <w:suppressLineNumbers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Синтез белка осуществляется в:</w:t>
      </w:r>
    </w:p>
    <w:p w14:paraId="05859A17" w14:textId="77777777" w:rsidR="00730E5C" w:rsidRPr="00405B8F" w:rsidRDefault="00730E5C" w:rsidP="00730E5C">
      <w:pPr>
        <w:pStyle w:val="aa"/>
        <w:numPr>
          <w:ilvl w:val="0"/>
          <w:numId w:val="37"/>
        </w:numPr>
        <w:suppressLineNumbers/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лейкопластах</w:t>
      </w:r>
    </w:p>
    <w:p w14:paraId="71751308" w14:textId="77777777" w:rsidR="00730E5C" w:rsidRPr="00405B8F" w:rsidRDefault="00730E5C" w:rsidP="00730E5C">
      <w:pPr>
        <w:pStyle w:val="aa"/>
        <w:numPr>
          <w:ilvl w:val="0"/>
          <w:numId w:val="37"/>
        </w:numPr>
        <w:suppressLineNumbers/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рибосомах</w:t>
      </w:r>
    </w:p>
    <w:p w14:paraId="33682054" w14:textId="77777777" w:rsidR="00730E5C" w:rsidRPr="00405B8F" w:rsidRDefault="00730E5C" w:rsidP="00730E5C">
      <w:pPr>
        <w:pStyle w:val="aa"/>
        <w:numPr>
          <w:ilvl w:val="0"/>
          <w:numId w:val="37"/>
        </w:numPr>
        <w:suppressLineNumbers/>
        <w:tabs>
          <w:tab w:val="left" w:pos="1134"/>
          <w:tab w:val="num" w:pos="1418"/>
        </w:tabs>
        <w:ind w:left="1701" w:firstLine="0"/>
        <w:contextualSpacing w:val="0"/>
        <w:jc w:val="both"/>
        <w:rPr>
          <w:sz w:val="28"/>
          <w:szCs w:val="28"/>
        </w:rPr>
      </w:pPr>
      <w:proofErr w:type="spellStart"/>
      <w:r w:rsidRPr="00405B8F">
        <w:rPr>
          <w:sz w:val="28"/>
          <w:szCs w:val="28"/>
        </w:rPr>
        <w:t>митохондриях</w:t>
      </w:r>
      <w:proofErr w:type="spellEnd"/>
    </w:p>
    <w:p w14:paraId="3CAD0B43" w14:textId="77777777" w:rsidR="00730E5C" w:rsidRPr="00405B8F" w:rsidRDefault="00730E5C" w:rsidP="00730E5C">
      <w:pPr>
        <w:pStyle w:val="aa"/>
        <w:numPr>
          <w:ilvl w:val="0"/>
          <w:numId w:val="36"/>
        </w:numPr>
        <w:tabs>
          <w:tab w:val="left" w:pos="1134"/>
        </w:tabs>
        <w:ind w:left="709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В виде алейроновых зерен откладываются:</w:t>
      </w:r>
    </w:p>
    <w:p w14:paraId="5595CD86" w14:textId="77777777" w:rsidR="00730E5C" w:rsidRPr="00405B8F" w:rsidRDefault="00730E5C" w:rsidP="00730E5C">
      <w:pPr>
        <w:pStyle w:val="aa"/>
        <w:numPr>
          <w:ilvl w:val="0"/>
          <w:numId w:val="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жиры</w:t>
      </w:r>
    </w:p>
    <w:p w14:paraId="6EFA72C1" w14:textId="77777777" w:rsidR="00730E5C" w:rsidRPr="00405B8F" w:rsidRDefault="00730E5C" w:rsidP="00730E5C">
      <w:pPr>
        <w:pStyle w:val="aa"/>
        <w:numPr>
          <w:ilvl w:val="0"/>
          <w:numId w:val="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белки</w:t>
      </w:r>
    </w:p>
    <w:p w14:paraId="19115798" w14:textId="77777777" w:rsidR="00730E5C" w:rsidRPr="00405B8F" w:rsidRDefault="00730E5C" w:rsidP="00730E5C">
      <w:pPr>
        <w:pStyle w:val="aa"/>
        <w:numPr>
          <w:ilvl w:val="0"/>
          <w:numId w:val="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крахмал</w:t>
      </w:r>
    </w:p>
    <w:p w14:paraId="495A10E6" w14:textId="77777777" w:rsidR="00730E5C" w:rsidRPr="00405B8F" w:rsidRDefault="00730E5C" w:rsidP="00730E5C">
      <w:pPr>
        <w:pStyle w:val="aa"/>
        <w:numPr>
          <w:ilvl w:val="0"/>
          <w:numId w:val="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гликоген</w:t>
      </w:r>
    </w:p>
    <w:p w14:paraId="1F47279D" w14:textId="77777777" w:rsidR="00730E5C" w:rsidRPr="00405B8F" w:rsidRDefault="00730E5C" w:rsidP="00730E5C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Запасной крахмал откладывается в:</w:t>
      </w:r>
    </w:p>
    <w:p w14:paraId="07C786A2" w14:textId="77777777" w:rsidR="00730E5C" w:rsidRPr="00405B8F" w:rsidRDefault="00730E5C" w:rsidP="00730E5C">
      <w:pPr>
        <w:pStyle w:val="aa"/>
        <w:numPr>
          <w:ilvl w:val="0"/>
          <w:numId w:val="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вакуолях</w:t>
      </w:r>
    </w:p>
    <w:p w14:paraId="0C84AB1A" w14:textId="77777777" w:rsidR="00730E5C" w:rsidRPr="00405B8F" w:rsidRDefault="00730E5C" w:rsidP="00730E5C">
      <w:pPr>
        <w:pStyle w:val="aa"/>
        <w:numPr>
          <w:ilvl w:val="0"/>
          <w:numId w:val="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амилопластах</w:t>
      </w:r>
    </w:p>
    <w:p w14:paraId="58A4CB67" w14:textId="77777777" w:rsidR="00730E5C" w:rsidRPr="00405B8F" w:rsidRDefault="00730E5C" w:rsidP="00730E5C">
      <w:pPr>
        <w:pStyle w:val="aa"/>
        <w:numPr>
          <w:ilvl w:val="0"/>
          <w:numId w:val="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хромопластах</w:t>
      </w:r>
    </w:p>
    <w:p w14:paraId="451C08C8" w14:textId="77777777" w:rsidR="00730E5C" w:rsidRPr="00405B8F" w:rsidRDefault="00730E5C" w:rsidP="00730E5C">
      <w:pPr>
        <w:pStyle w:val="aa"/>
        <w:numPr>
          <w:ilvl w:val="0"/>
          <w:numId w:val="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эндоплазматической сети</w:t>
      </w:r>
    </w:p>
    <w:p w14:paraId="5F89BCBE" w14:textId="77777777" w:rsidR="00730E5C" w:rsidRPr="00405B8F" w:rsidRDefault="00730E5C" w:rsidP="00730E5C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Одревеснение клеточной стенки связано с отложением в ней:</w:t>
      </w:r>
    </w:p>
    <w:p w14:paraId="421AA7EE" w14:textId="77777777" w:rsidR="00730E5C" w:rsidRPr="00405B8F" w:rsidRDefault="00730E5C" w:rsidP="00730E5C">
      <w:pPr>
        <w:pStyle w:val="aa"/>
        <w:numPr>
          <w:ilvl w:val="0"/>
          <w:numId w:val="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proofErr w:type="spellStart"/>
      <w:r w:rsidRPr="00405B8F">
        <w:rPr>
          <w:sz w:val="28"/>
          <w:szCs w:val="28"/>
        </w:rPr>
        <w:t>суберина</w:t>
      </w:r>
      <w:proofErr w:type="spellEnd"/>
    </w:p>
    <w:p w14:paraId="13A92650" w14:textId="77777777" w:rsidR="00730E5C" w:rsidRPr="00405B8F" w:rsidRDefault="00730E5C" w:rsidP="00730E5C">
      <w:pPr>
        <w:pStyle w:val="aa"/>
        <w:numPr>
          <w:ilvl w:val="0"/>
          <w:numId w:val="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лигнина</w:t>
      </w:r>
    </w:p>
    <w:p w14:paraId="5B2F7E2A" w14:textId="77777777" w:rsidR="00730E5C" w:rsidRPr="00405B8F" w:rsidRDefault="00730E5C" w:rsidP="00730E5C">
      <w:pPr>
        <w:pStyle w:val="aa"/>
        <w:numPr>
          <w:ilvl w:val="0"/>
          <w:numId w:val="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proofErr w:type="spellStart"/>
      <w:r w:rsidRPr="00405B8F">
        <w:rPr>
          <w:sz w:val="28"/>
          <w:szCs w:val="28"/>
        </w:rPr>
        <w:t>кутина</w:t>
      </w:r>
      <w:proofErr w:type="spellEnd"/>
    </w:p>
    <w:p w14:paraId="4807E673" w14:textId="77777777" w:rsidR="00730E5C" w:rsidRPr="00405B8F" w:rsidRDefault="00730E5C" w:rsidP="00730E5C">
      <w:pPr>
        <w:pStyle w:val="aa"/>
        <w:numPr>
          <w:ilvl w:val="0"/>
          <w:numId w:val="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целлюлозы</w:t>
      </w:r>
    </w:p>
    <w:p w14:paraId="7220B7C5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Хранение, передачу и реализацию генетической информации обеспечивает:</w:t>
      </w:r>
    </w:p>
    <w:p w14:paraId="6C36F347" w14:textId="77777777" w:rsidR="00730E5C" w:rsidRPr="00405B8F" w:rsidRDefault="00730E5C" w:rsidP="00730E5C">
      <w:pPr>
        <w:pStyle w:val="aa"/>
        <w:numPr>
          <w:ilvl w:val="0"/>
          <w:numId w:val="1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ядерная оболочка</w:t>
      </w:r>
    </w:p>
    <w:p w14:paraId="131FEE98" w14:textId="77777777" w:rsidR="00730E5C" w:rsidRPr="00405B8F" w:rsidRDefault="00730E5C" w:rsidP="00730E5C">
      <w:pPr>
        <w:pStyle w:val="aa"/>
        <w:numPr>
          <w:ilvl w:val="0"/>
          <w:numId w:val="1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ядерный сок</w:t>
      </w:r>
    </w:p>
    <w:p w14:paraId="4B11042D" w14:textId="77777777" w:rsidR="00730E5C" w:rsidRPr="00405B8F" w:rsidRDefault="00730E5C" w:rsidP="00730E5C">
      <w:pPr>
        <w:pStyle w:val="aa"/>
        <w:numPr>
          <w:ilvl w:val="0"/>
          <w:numId w:val="1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хромосомы</w:t>
      </w:r>
    </w:p>
    <w:p w14:paraId="66DA0CB6" w14:textId="77777777" w:rsidR="00730E5C" w:rsidRPr="00405B8F" w:rsidRDefault="00730E5C" w:rsidP="00730E5C">
      <w:pPr>
        <w:pStyle w:val="aa"/>
        <w:numPr>
          <w:ilvl w:val="0"/>
          <w:numId w:val="1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ядрышко</w:t>
      </w:r>
    </w:p>
    <w:p w14:paraId="56267E34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Как расположены клетки меристем относительно друг друга</w:t>
      </w:r>
    </w:p>
    <w:p w14:paraId="1DC473CC" w14:textId="77777777" w:rsidR="00730E5C" w:rsidRPr="00405B8F" w:rsidRDefault="00730E5C" w:rsidP="00730E5C">
      <w:pPr>
        <w:pStyle w:val="aa"/>
        <w:numPr>
          <w:ilvl w:val="0"/>
          <w:numId w:val="1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плотно</w:t>
      </w:r>
    </w:p>
    <w:p w14:paraId="149B29F6" w14:textId="77777777" w:rsidR="00730E5C" w:rsidRPr="00405B8F" w:rsidRDefault="00730E5C" w:rsidP="00730E5C">
      <w:pPr>
        <w:pStyle w:val="aa"/>
        <w:numPr>
          <w:ilvl w:val="0"/>
          <w:numId w:val="1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рыхло</w:t>
      </w:r>
    </w:p>
    <w:p w14:paraId="1FA57578" w14:textId="77777777" w:rsidR="00730E5C" w:rsidRPr="00405B8F" w:rsidRDefault="00730E5C" w:rsidP="00730E5C">
      <w:pPr>
        <w:pStyle w:val="aa"/>
        <w:numPr>
          <w:ilvl w:val="0"/>
          <w:numId w:val="1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у одного и того же растения клетки одних меристем располагаются плотно, у других – рыхло</w:t>
      </w:r>
    </w:p>
    <w:p w14:paraId="299851CA" w14:textId="77777777" w:rsidR="00730E5C" w:rsidRPr="00405B8F" w:rsidRDefault="00730E5C" w:rsidP="00730E5C">
      <w:pPr>
        <w:pStyle w:val="aa"/>
        <w:numPr>
          <w:ilvl w:val="0"/>
          <w:numId w:val="1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это определяется видовой специфичностью</w:t>
      </w:r>
    </w:p>
    <w:p w14:paraId="53867A03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Какой из перечисленных органов имеет апикальную меристему?</w:t>
      </w:r>
    </w:p>
    <w:p w14:paraId="6903B7CE" w14:textId="77777777" w:rsidR="00730E5C" w:rsidRPr="00405B8F" w:rsidRDefault="00730E5C" w:rsidP="00730E5C">
      <w:pPr>
        <w:pStyle w:val="aa"/>
        <w:numPr>
          <w:ilvl w:val="0"/>
          <w:numId w:val="1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цветок</w:t>
      </w:r>
    </w:p>
    <w:p w14:paraId="4EAF3732" w14:textId="77777777" w:rsidR="00730E5C" w:rsidRPr="00405B8F" w:rsidRDefault="00730E5C" w:rsidP="00730E5C">
      <w:pPr>
        <w:pStyle w:val="aa"/>
        <w:numPr>
          <w:ilvl w:val="0"/>
          <w:numId w:val="1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плод</w:t>
      </w:r>
    </w:p>
    <w:p w14:paraId="32E55F71" w14:textId="77777777" w:rsidR="00730E5C" w:rsidRPr="00405B8F" w:rsidRDefault="00730E5C" w:rsidP="00730E5C">
      <w:pPr>
        <w:pStyle w:val="aa"/>
        <w:numPr>
          <w:ilvl w:val="0"/>
          <w:numId w:val="1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лист</w:t>
      </w:r>
    </w:p>
    <w:p w14:paraId="248B4992" w14:textId="77777777" w:rsidR="00730E5C" w:rsidRPr="00405B8F" w:rsidRDefault="00730E5C" w:rsidP="00730E5C">
      <w:pPr>
        <w:pStyle w:val="aa"/>
        <w:numPr>
          <w:ilvl w:val="0"/>
          <w:numId w:val="1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корень</w:t>
      </w:r>
    </w:p>
    <w:p w14:paraId="0E921F83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Плерома дает начало:</w:t>
      </w:r>
    </w:p>
    <w:p w14:paraId="16CFA448" w14:textId="77777777" w:rsidR="00730E5C" w:rsidRPr="00405B8F" w:rsidRDefault="00730E5C" w:rsidP="00730E5C">
      <w:pPr>
        <w:pStyle w:val="aa"/>
        <w:numPr>
          <w:ilvl w:val="0"/>
          <w:numId w:val="1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покровным тканям корня</w:t>
      </w:r>
    </w:p>
    <w:p w14:paraId="36DE20C5" w14:textId="77777777" w:rsidR="00730E5C" w:rsidRPr="00405B8F" w:rsidRDefault="00730E5C" w:rsidP="00730E5C">
      <w:pPr>
        <w:pStyle w:val="aa"/>
        <w:numPr>
          <w:ilvl w:val="0"/>
          <w:numId w:val="1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первичной коре корня</w:t>
      </w:r>
    </w:p>
    <w:p w14:paraId="029BEB67" w14:textId="77777777" w:rsidR="00730E5C" w:rsidRPr="00405B8F" w:rsidRDefault="00730E5C" w:rsidP="00730E5C">
      <w:pPr>
        <w:pStyle w:val="aa"/>
        <w:numPr>
          <w:ilvl w:val="0"/>
          <w:numId w:val="1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центральному цилиндру корня</w:t>
      </w:r>
    </w:p>
    <w:p w14:paraId="32A28CFC" w14:textId="77777777" w:rsidR="00730E5C" w:rsidRPr="00405B8F" w:rsidRDefault="00730E5C" w:rsidP="00730E5C">
      <w:pPr>
        <w:pStyle w:val="aa"/>
        <w:numPr>
          <w:ilvl w:val="0"/>
          <w:numId w:val="1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первичной коре стебля</w:t>
      </w:r>
    </w:p>
    <w:p w14:paraId="21076CBA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Первичной покровной тканью корня является:</w:t>
      </w:r>
    </w:p>
    <w:p w14:paraId="34E2E97F" w14:textId="77777777" w:rsidR="00730E5C" w:rsidRPr="00405B8F" w:rsidRDefault="00730E5C" w:rsidP="00730E5C">
      <w:pPr>
        <w:pStyle w:val="aa"/>
        <w:numPr>
          <w:ilvl w:val="0"/>
          <w:numId w:val="1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lastRenderedPageBreak/>
        <w:t>эпидерма</w:t>
      </w:r>
    </w:p>
    <w:p w14:paraId="00248362" w14:textId="77777777" w:rsidR="00730E5C" w:rsidRPr="00405B8F" w:rsidRDefault="00730E5C" w:rsidP="00730E5C">
      <w:pPr>
        <w:pStyle w:val="aa"/>
        <w:numPr>
          <w:ilvl w:val="0"/>
          <w:numId w:val="1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перидерма</w:t>
      </w:r>
    </w:p>
    <w:p w14:paraId="13D0FCB4" w14:textId="77777777" w:rsidR="00730E5C" w:rsidRPr="00405B8F" w:rsidRDefault="00730E5C" w:rsidP="00730E5C">
      <w:pPr>
        <w:pStyle w:val="aa"/>
        <w:numPr>
          <w:ilvl w:val="0"/>
          <w:numId w:val="1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эндодерма</w:t>
      </w:r>
    </w:p>
    <w:p w14:paraId="537B3E69" w14:textId="77777777" w:rsidR="00730E5C" w:rsidRPr="00405B8F" w:rsidRDefault="00730E5C" w:rsidP="00730E5C">
      <w:pPr>
        <w:pStyle w:val="aa"/>
        <w:numPr>
          <w:ilvl w:val="0"/>
          <w:numId w:val="1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эпиблема</w:t>
      </w:r>
    </w:p>
    <w:p w14:paraId="3A16331E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Пробковый камбий – это:</w:t>
      </w:r>
    </w:p>
    <w:p w14:paraId="00B3E450" w14:textId="77777777" w:rsidR="00730E5C" w:rsidRPr="00405B8F" w:rsidRDefault="00730E5C" w:rsidP="00730E5C">
      <w:pPr>
        <w:pStyle w:val="aa"/>
        <w:numPr>
          <w:ilvl w:val="0"/>
          <w:numId w:val="1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перицикл</w:t>
      </w:r>
    </w:p>
    <w:p w14:paraId="104A7F72" w14:textId="77777777" w:rsidR="00730E5C" w:rsidRPr="00405B8F" w:rsidRDefault="00730E5C" w:rsidP="00730E5C">
      <w:pPr>
        <w:pStyle w:val="aa"/>
        <w:numPr>
          <w:ilvl w:val="0"/>
          <w:numId w:val="1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прокамбий</w:t>
      </w:r>
    </w:p>
    <w:p w14:paraId="1507FC9A" w14:textId="77777777" w:rsidR="00730E5C" w:rsidRPr="00405B8F" w:rsidRDefault="00730E5C" w:rsidP="00730E5C">
      <w:pPr>
        <w:pStyle w:val="aa"/>
        <w:numPr>
          <w:ilvl w:val="0"/>
          <w:numId w:val="1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феллоген</w:t>
      </w:r>
    </w:p>
    <w:p w14:paraId="6E726A29" w14:textId="77777777" w:rsidR="00730E5C" w:rsidRPr="00405B8F" w:rsidRDefault="00730E5C" w:rsidP="00730E5C">
      <w:pPr>
        <w:pStyle w:val="aa"/>
        <w:numPr>
          <w:ilvl w:val="0"/>
          <w:numId w:val="1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феллодерма</w:t>
      </w:r>
    </w:p>
    <w:p w14:paraId="365F90A8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Корень, возникающий из зародышевого корешка, называется</w:t>
      </w:r>
    </w:p>
    <w:p w14:paraId="0B3D5287" w14:textId="77777777" w:rsidR="00730E5C" w:rsidRPr="00405B8F" w:rsidRDefault="00730E5C" w:rsidP="00730E5C">
      <w:pPr>
        <w:pStyle w:val="aa"/>
        <w:numPr>
          <w:ilvl w:val="0"/>
          <w:numId w:val="16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главный</w:t>
      </w:r>
    </w:p>
    <w:p w14:paraId="4A93C22F" w14:textId="77777777" w:rsidR="00730E5C" w:rsidRPr="00405B8F" w:rsidRDefault="00730E5C" w:rsidP="00730E5C">
      <w:pPr>
        <w:pStyle w:val="aa"/>
        <w:numPr>
          <w:ilvl w:val="0"/>
          <w:numId w:val="16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боковой</w:t>
      </w:r>
    </w:p>
    <w:p w14:paraId="218D674F" w14:textId="77777777" w:rsidR="00730E5C" w:rsidRPr="00405B8F" w:rsidRDefault="00730E5C" w:rsidP="00730E5C">
      <w:pPr>
        <w:pStyle w:val="aa"/>
        <w:numPr>
          <w:ilvl w:val="0"/>
          <w:numId w:val="16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придаточный</w:t>
      </w:r>
    </w:p>
    <w:p w14:paraId="48C0FA32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Корни, образовавшиеся на стебле или листе, называются</w:t>
      </w:r>
    </w:p>
    <w:p w14:paraId="2E4B285B" w14:textId="77777777" w:rsidR="00730E5C" w:rsidRPr="00405B8F" w:rsidRDefault="00730E5C" w:rsidP="00730E5C">
      <w:pPr>
        <w:pStyle w:val="aa"/>
        <w:numPr>
          <w:ilvl w:val="0"/>
          <w:numId w:val="1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главными</w:t>
      </w:r>
    </w:p>
    <w:p w14:paraId="1457FCE2" w14:textId="77777777" w:rsidR="00730E5C" w:rsidRPr="00405B8F" w:rsidRDefault="00730E5C" w:rsidP="00730E5C">
      <w:pPr>
        <w:pStyle w:val="aa"/>
        <w:numPr>
          <w:ilvl w:val="0"/>
          <w:numId w:val="1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боковыми</w:t>
      </w:r>
    </w:p>
    <w:p w14:paraId="0E8D2B11" w14:textId="77777777" w:rsidR="00730E5C" w:rsidRPr="00405B8F" w:rsidRDefault="00730E5C" w:rsidP="00730E5C">
      <w:pPr>
        <w:pStyle w:val="aa"/>
        <w:numPr>
          <w:ilvl w:val="0"/>
          <w:numId w:val="1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придаточными</w:t>
      </w:r>
    </w:p>
    <w:p w14:paraId="58B9F128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Видоизменением какого корня являются корнеплоды?</w:t>
      </w:r>
    </w:p>
    <w:p w14:paraId="70657E65" w14:textId="77777777" w:rsidR="00730E5C" w:rsidRPr="00405B8F" w:rsidRDefault="00730E5C" w:rsidP="00730E5C">
      <w:pPr>
        <w:pStyle w:val="aa"/>
        <w:numPr>
          <w:ilvl w:val="0"/>
          <w:numId w:val="1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главный</w:t>
      </w:r>
    </w:p>
    <w:p w14:paraId="00AED3FE" w14:textId="77777777" w:rsidR="00730E5C" w:rsidRPr="00405B8F" w:rsidRDefault="00730E5C" w:rsidP="00730E5C">
      <w:pPr>
        <w:pStyle w:val="aa"/>
        <w:numPr>
          <w:ilvl w:val="0"/>
          <w:numId w:val="1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боковой</w:t>
      </w:r>
    </w:p>
    <w:p w14:paraId="4E076EF2" w14:textId="77777777" w:rsidR="00730E5C" w:rsidRPr="00405B8F" w:rsidRDefault="00730E5C" w:rsidP="00730E5C">
      <w:pPr>
        <w:pStyle w:val="aa"/>
        <w:numPr>
          <w:ilvl w:val="0"/>
          <w:numId w:val="1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придаточный</w:t>
      </w:r>
    </w:p>
    <w:p w14:paraId="0E38122F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Простые листья, расчлененные до срединной жилки, называются</w:t>
      </w:r>
    </w:p>
    <w:p w14:paraId="181E52F8" w14:textId="77777777" w:rsidR="00730E5C" w:rsidRPr="00405B8F" w:rsidRDefault="00730E5C" w:rsidP="00730E5C">
      <w:pPr>
        <w:pStyle w:val="aa"/>
        <w:numPr>
          <w:ilvl w:val="0"/>
          <w:numId w:val="1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раздельные</w:t>
      </w:r>
    </w:p>
    <w:p w14:paraId="5E61A8EB" w14:textId="77777777" w:rsidR="00730E5C" w:rsidRPr="00405B8F" w:rsidRDefault="00730E5C" w:rsidP="00730E5C">
      <w:pPr>
        <w:pStyle w:val="aa"/>
        <w:numPr>
          <w:ilvl w:val="0"/>
          <w:numId w:val="1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рассеченные</w:t>
      </w:r>
    </w:p>
    <w:p w14:paraId="639A1B62" w14:textId="77777777" w:rsidR="00730E5C" w:rsidRPr="00405B8F" w:rsidRDefault="00730E5C" w:rsidP="00730E5C">
      <w:pPr>
        <w:pStyle w:val="aa"/>
        <w:numPr>
          <w:ilvl w:val="0"/>
          <w:numId w:val="1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лопастные</w:t>
      </w:r>
    </w:p>
    <w:p w14:paraId="2A195A8A" w14:textId="77777777" w:rsidR="00730E5C" w:rsidRPr="00405B8F" w:rsidRDefault="00730E5C" w:rsidP="00730E5C">
      <w:pPr>
        <w:pStyle w:val="aa"/>
        <w:numPr>
          <w:ilvl w:val="0"/>
          <w:numId w:val="1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выемчатые</w:t>
      </w:r>
    </w:p>
    <w:p w14:paraId="29B3351A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Запасные питательные вещества откладываются в</w:t>
      </w:r>
    </w:p>
    <w:p w14:paraId="5B08FF89" w14:textId="77777777" w:rsidR="00730E5C" w:rsidRPr="00405B8F" w:rsidRDefault="00730E5C" w:rsidP="00730E5C">
      <w:pPr>
        <w:pStyle w:val="aa"/>
        <w:numPr>
          <w:ilvl w:val="0"/>
          <w:numId w:val="2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цветках</w:t>
      </w:r>
    </w:p>
    <w:p w14:paraId="0340037D" w14:textId="77777777" w:rsidR="00730E5C" w:rsidRPr="00405B8F" w:rsidRDefault="00730E5C" w:rsidP="00730E5C">
      <w:pPr>
        <w:pStyle w:val="aa"/>
        <w:numPr>
          <w:ilvl w:val="0"/>
          <w:numId w:val="2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клубнях</w:t>
      </w:r>
    </w:p>
    <w:p w14:paraId="49D28849" w14:textId="77777777" w:rsidR="00730E5C" w:rsidRPr="00405B8F" w:rsidRDefault="00730E5C" w:rsidP="00730E5C">
      <w:pPr>
        <w:pStyle w:val="aa"/>
        <w:numPr>
          <w:ilvl w:val="0"/>
          <w:numId w:val="2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луковицах</w:t>
      </w:r>
    </w:p>
    <w:p w14:paraId="2CC32301" w14:textId="77777777" w:rsidR="00730E5C" w:rsidRPr="00405B8F" w:rsidRDefault="00730E5C" w:rsidP="00730E5C">
      <w:pPr>
        <w:pStyle w:val="aa"/>
        <w:numPr>
          <w:ilvl w:val="0"/>
          <w:numId w:val="2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почках</w:t>
      </w:r>
    </w:p>
    <w:p w14:paraId="5522969C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Каково строение тела бактерии</w:t>
      </w:r>
    </w:p>
    <w:p w14:paraId="2AF8AFD2" w14:textId="77777777" w:rsidR="00730E5C" w:rsidRPr="00405B8F" w:rsidRDefault="00730E5C" w:rsidP="00730E5C">
      <w:pPr>
        <w:pStyle w:val="aa"/>
        <w:numPr>
          <w:ilvl w:val="0"/>
          <w:numId w:val="2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многоклеточное</w:t>
      </w:r>
    </w:p>
    <w:p w14:paraId="217DDA44" w14:textId="77777777" w:rsidR="00730E5C" w:rsidRPr="00405B8F" w:rsidRDefault="00730E5C" w:rsidP="00730E5C">
      <w:pPr>
        <w:pStyle w:val="aa"/>
        <w:numPr>
          <w:ilvl w:val="0"/>
          <w:numId w:val="2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одноклеточное</w:t>
      </w:r>
    </w:p>
    <w:p w14:paraId="742B2769" w14:textId="77777777" w:rsidR="00730E5C" w:rsidRPr="00405B8F" w:rsidRDefault="00730E5C" w:rsidP="00730E5C">
      <w:pPr>
        <w:pStyle w:val="aa"/>
        <w:numPr>
          <w:ilvl w:val="0"/>
          <w:numId w:val="2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нитчатое</w:t>
      </w:r>
    </w:p>
    <w:p w14:paraId="3693D6A4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Какие компоненты имеются в клетках бактерий</w:t>
      </w:r>
    </w:p>
    <w:p w14:paraId="609E0FD8" w14:textId="77777777" w:rsidR="00730E5C" w:rsidRPr="00405B8F" w:rsidRDefault="00730E5C" w:rsidP="00730E5C">
      <w:pPr>
        <w:pStyle w:val="aa"/>
        <w:numPr>
          <w:ilvl w:val="0"/>
          <w:numId w:val="2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ядро</w:t>
      </w:r>
    </w:p>
    <w:p w14:paraId="2AD2A923" w14:textId="77777777" w:rsidR="00730E5C" w:rsidRPr="00405B8F" w:rsidRDefault="00730E5C" w:rsidP="00730E5C">
      <w:pPr>
        <w:pStyle w:val="aa"/>
        <w:numPr>
          <w:ilvl w:val="0"/>
          <w:numId w:val="2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цитоплазма</w:t>
      </w:r>
    </w:p>
    <w:p w14:paraId="6EAF6B1E" w14:textId="77777777" w:rsidR="00730E5C" w:rsidRPr="00405B8F" w:rsidRDefault="00730E5C" w:rsidP="00730E5C">
      <w:pPr>
        <w:pStyle w:val="aa"/>
        <w:numPr>
          <w:ilvl w:val="0"/>
          <w:numId w:val="2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пластиды</w:t>
      </w:r>
    </w:p>
    <w:p w14:paraId="5AAD6212" w14:textId="77777777" w:rsidR="00730E5C" w:rsidRPr="00405B8F" w:rsidRDefault="00730E5C" w:rsidP="00730E5C">
      <w:pPr>
        <w:pStyle w:val="aa"/>
        <w:numPr>
          <w:ilvl w:val="0"/>
          <w:numId w:val="2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митохондрии</w:t>
      </w:r>
    </w:p>
    <w:p w14:paraId="48983643" w14:textId="77777777" w:rsidR="00730E5C" w:rsidRPr="00405B8F" w:rsidRDefault="00730E5C" w:rsidP="00730E5C">
      <w:pPr>
        <w:pStyle w:val="aa"/>
        <w:numPr>
          <w:ilvl w:val="0"/>
          <w:numId w:val="2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рибосомы</w:t>
      </w:r>
    </w:p>
    <w:p w14:paraId="12668D7F" w14:textId="77777777" w:rsidR="00730E5C" w:rsidRPr="00405B8F" w:rsidRDefault="00730E5C" w:rsidP="00730E5C">
      <w:pPr>
        <w:pStyle w:val="aa"/>
        <w:numPr>
          <w:ilvl w:val="0"/>
          <w:numId w:val="2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одиночные молекулы ДНК</w:t>
      </w:r>
    </w:p>
    <w:p w14:paraId="034EFCDC" w14:textId="77777777" w:rsidR="00730E5C" w:rsidRPr="00405B8F" w:rsidRDefault="00730E5C" w:rsidP="00730E5C">
      <w:pPr>
        <w:pStyle w:val="aa"/>
        <w:numPr>
          <w:ilvl w:val="0"/>
          <w:numId w:val="2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эндоплазматическая сеть</w:t>
      </w:r>
    </w:p>
    <w:p w14:paraId="08472E7C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Какой образ жизни ведут гнилостные бактерии</w:t>
      </w:r>
    </w:p>
    <w:p w14:paraId="2DCF051F" w14:textId="77777777" w:rsidR="00730E5C" w:rsidRPr="00405B8F" w:rsidRDefault="00730E5C" w:rsidP="00730E5C">
      <w:pPr>
        <w:pStyle w:val="aa"/>
        <w:numPr>
          <w:ilvl w:val="0"/>
          <w:numId w:val="2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паразитический</w:t>
      </w:r>
    </w:p>
    <w:p w14:paraId="7A0437F6" w14:textId="77777777" w:rsidR="00730E5C" w:rsidRPr="00405B8F" w:rsidRDefault="00730E5C" w:rsidP="00730E5C">
      <w:pPr>
        <w:pStyle w:val="aa"/>
        <w:numPr>
          <w:ilvl w:val="0"/>
          <w:numId w:val="2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сапрофитный</w:t>
      </w:r>
    </w:p>
    <w:p w14:paraId="0EE3D4CA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lastRenderedPageBreak/>
        <w:t>Какие бактерии являются автотрофными</w:t>
      </w:r>
    </w:p>
    <w:p w14:paraId="5567015A" w14:textId="77777777" w:rsidR="00730E5C" w:rsidRPr="00405B8F" w:rsidRDefault="00730E5C" w:rsidP="00730E5C">
      <w:pPr>
        <w:pStyle w:val="aa"/>
        <w:numPr>
          <w:ilvl w:val="0"/>
          <w:numId w:val="2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железобактерии</w:t>
      </w:r>
    </w:p>
    <w:p w14:paraId="6BABCDD5" w14:textId="77777777" w:rsidR="00730E5C" w:rsidRPr="00405B8F" w:rsidRDefault="00730E5C" w:rsidP="00730E5C">
      <w:pPr>
        <w:pStyle w:val="aa"/>
        <w:numPr>
          <w:ilvl w:val="0"/>
          <w:numId w:val="2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болезнетворные</w:t>
      </w:r>
    </w:p>
    <w:p w14:paraId="3904530C" w14:textId="77777777" w:rsidR="00730E5C" w:rsidRPr="00405B8F" w:rsidRDefault="00730E5C" w:rsidP="00730E5C">
      <w:pPr>
        <w:pStyle w:val="aa"/>
        <w:numPr>
          <w:ilvl w:val="0"/>
          <w:numId w:val="2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proofErr w:type="spellStart"/>
      <w:r w:rsidRPr="00405B8F">
        <w:rPr>
          <w:sz w:val="28"/>
          <w:szCs w:val="28"/>
        </w:rPr>
        <w:t>азотбактерии</w:t>
      </w:r>
      <w:proofErr w:type="spellEnd"/>
    </w:p>
    <w:p w14:paraId="75F2D823" w14:textId="77777777" w:rsidR="00730E5C" w:rsidRPr="00405B8F" w:rsidRDefault="00730E5C" w:rsidP="00730E5C">
      <w:pPr>
        <w:pStyle w:val="aa"/>
        <w:numPr>
          <w:ilvl w:val="0"/>
          <w:numId w:val="2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серобактерии</w:t>
      </w:r>
    </w:p>
    <w:p w14:paraId="005A9C52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Какие способы размножения характерны для бактерий</w:t>
      </w:r>
    </w:p>
    <w:p w14:paraId="2F2BB4F4" w14:textId="77777777" w:rsidR="00730E5C" w:rsidRPr="00405B8F" w:rsidRDefault="00730E5C" w:rsidP="00730E5C">
      <w:pPr>
        <w:pStyle w:val="aa"/>
        <w:numPr>
          <w:ilvl w:val="0"/>
          <w:numId w:val="2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вегетативный</w:t>
      </w:r>
    </w:p>
    <w:p w14:paraId="3AC9D334" w14:textId="77777777" w:rsidR="00730E5C" w:rsidRPr="00405B8F" w:rsidRDefault="00730E5C" w:rsidP="00730E5C">
      <w:pPr>
        <w:pStyle w:val="aa"/>
        <w:numPr>
          <w:ilvl w:val="0"/>
          <w:numId w:val="2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половой</w:t>
      </w:r>
    </w:p>
    <w:p w14:paraId="6BB83C97" w14:textId="77777777" w:rsidR="00730E5C" w:rsidRPr="00405B8F" w:rsidRDefault="00730E5C" w:rsidP="00730E5C">
      <w:pPr>
        <w:pStyle w:val="aa"/>
        <w:numPr>
          <w:ilvl w:val="0"/>
          <w:numId w:val="2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бесполый</w:t>
      </w:r>
    </w:p>
    <w:p w14:paraId="15F970BB" w14:textId="77777777" w:rsidR="00730E5C" w:rsidRPr="00405B8F" w:rsidRDefault="00730E5C" w:rsidP="00730E5C">
      <w:pPr>
        <w:pStyle w:val="aa"/>
        <w:numPr>
          <w:ilvl w:val="0"/>
          <w:numId w:val="2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бинарное деление</w:t>
      </w:r>
    </w:p>
    <w:p w14:paraId="1D6683C9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В жизненном цикле плаунов, хвощей и папоротников преобладает</w:t>
      </w:r>
    </w:p>
    <w:p w14:paraId="00DA854C" w14:textId="77777777" w:rsidR="00730E5C" w:rsidRPr="00405B8F" w:rsidRDefault="00730E5C" w:rsidP="00730E5C">
      <w:pPr>
        <w:pStyle w:val="aa"/>
        <w:numPr>
          <w:ilvl w:val="0"/>
          <w:numId w:val="26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гаметофит</w:t>
      </w:r>
    </w:p>
    <w:p w14:paraId="5A386ED4" w14:textId="77777777" w:rsidR="00730E5C" w:rsidRPr="00405B8F" w:rsidRDefault="00730E5C" w:rsidP="00730E5C">
      <w:pPr>
        <w:pStyle w:val="aa"/>
        <w:numPr>
          <w:ilvl w:val="0"/>
          <w:numId w:val="26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спорофит</w:t>
      </w:r>
    </w:p>
    <w:p w14:paraId="42009A07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Спорофит мохообразных представлен</w:t>
      </w:r>
    </w:p>
    <w:p w14:paraId="2C21C9C6" w14:textId="77777777" w:rsidR="00730E5C" w:rsidRPr="00405B8F" w:rsidRDefault="00730E5C" w:rsidP="00730E5C">
      <w:pPr>
        <w:pStyle w:val="aa"/>
        <w:numPr>
          <w:ilvl w:val="0"/>
          <w:numId w:val="2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спорами</w:t>
      </w:r>
    </w:p>
    <w:p w14:paraId="2746727E" w14:textId="77777777" w:rsidR="00730E5C" w:rsidRPr="00405B8F" w:rsidRDefault="00730E5C" w:rsidP="00730E5C">
      <w:pPr>
        <w:pStyle w:val="aa"/>
        <w:numPr>
          <w:ilvl w:val="0"/>
          <w:numId w:val="2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спорангием</w:t>
      </w:r>
    </w:p>
    <w:p w14:paraId="54A32324" w14:textId="77777777" w:rsidR="00730E5C" w:rsidRPr="00405B8F" w:rsidRDefault="00730E5C" w:rsidP="00730E5C">
      <w:pPr>
        <w:pStyle w:val="aa"/>
        <w:numPr>
          <w:ilvl w:val="0"/>
          <w:numId w:val="2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proofErr w:type="spellStart"/>
      <w:r w:rsidRPr="00405B8F">
        <w:rPr>
          <w:sz w:val="28"/>
          <w:szCs w:val="28"/>
        </w:rPr>
        <w:t>спорогоном</w:t>
      </w:r>
      <w:proofErr w:type="spellEnd"/>
    </w:p>
    <w:p w14:paraId="1187EDFA" w14:textId="77777777" w:rsidR="00730E5C" w:rsidRPr="00405B8F" w:rsidRDefault="00730E5C" w:rsidP="00730E5C">
      <w:pPr>
        <w:pStyle w:val="aa"/>
        <w:numPr>
          <w:ilvl w:val="0"/>
          <w:numId w:val="27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стеблем и листьями</w:t>
      </w:r>
    </w:p>
    <w:p w14:paraId="26C157C1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В жизненном цикле мохообразных</w:t>
      </w:r>
    </w:p>
    <w:p w14:paraId="625048F9" w14:textId="77777777" w:rsidR="00730E5C" w:rsidRPr="00405B8F" w:rsidRDefault="00730E5C" w:rsidP="00730E5C">
      <w:pPr>
        <w:pStyle w:val="aa"/>
        <w:numPr>
          <w:ilvl w:val="0"/>
          <w:numId w:val="2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преобладает спорофит</w:t>
      </w:r>
    </w:p>
    <w:p w14:paraId="3D0C6BB2" w14:textId="77777777" w:rsidR="00730E5C" w:rsidRPr="00405B8F" w:rsidRDefault="00730E5C" w:rsidP="00730E5C">
      <w:pPr>
        <w:pStyle w:val="aa"/>
        <w:numPr>
          <w:ilvl w:val="0"/>
          <w:numId w:val="2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преобладает гаметофит</w:t>
      </w:r>
    </w:p>
    <w:p w14:paraId="208C7371" w14:textId="77777777" w:rsidR="00730E5C" w:rsidRPr="00405B8F" w:rsidRDefault="00730E5C" w:rsidP="00730E5C">
      <w:pPr>
        <w:pStyle w:val="aa"/>
        <w:numPr>
          <w:ilvl w:val="0"/>
          <w:numId w:val="2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у одних групп преобладает спорофит, а у других – гаметофит</w:t>
      </w:r>
    </w:p>
    <w:p w14:paraId="47357F7B" w14:textId="77777777" w:rsidR="00730E5C" w:rsidRPr="00405B8F" w:rsidRDefault="00730E5C" w:rsidP="00730E5C">
      <w:pPr>
        <w:pStyle w:val="aa"/>
        <w:numPr>
          <w:ilvl w:val="0"/>
          <w:numId w:val="28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спорофит и гаметофит занимают равные части жизненного цикла</w:t>
      </w:r>
    </w:p>
    <w:p w14:paraId="6A686BD2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Гаметофит настоящего мха состоит из</w:t>
      </w:r>
    </w:p>
    <w:p w14:paraId="42FD44D6" w14:textId="77777777" w:rsidR="00730E5C" w:rsidRPr="00405B8F" w:rsidRDefault="00730E5C" w:rsidP="00730E5C">
      <w:pPr>
        <w:pStyle w:val="aa"/>
        <w:numPr>
          <w:ilvl w:val="0"/>
          <w:numId w:val="2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ризоидов</w:t>
      </w:r>
    </w:p>
    <w:p w14:paraId="09468EA7" w14:textId="77777777" w:rsidR="00730E5C" w:rsidRPr="00405B8F" w:rsidRDefault="00730E5C" w:rsidP="00730E5C">
      <w:pPr>
        <w:pStyle w:val="aa"/>
        <w:numPr>
          <w:ilvl w:val="0"/>
          <w:numId w:val="2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корней</w:t>
      </w:r>
    </w:p>
    <w:p w14:paraId="72DB4607" w14:textId="77777777" w:rsidR="00730E5C" w:rsidRPr="00405B8F" w:rsidRDefault="00730E5C" w:rsidP="00730E5C">
      <w:pPr>
        <w:pStyle w:val="aa"/>
        <w:numPr>
          <w:ilvl w:val="0"/>
          <w:numId w:val="2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proofErr w:type="spellStart"/>
      <w:r w:rsidRPr="00405B8F">
        <w:rPr>
          <w:sz w:val="28"/>
          <w:szCs w:val="28"/>
        </w:rPr>
        <w:t>листоподобных</w:t>
      </w:r>
      <w:proofErr w:type="spellEnd"/>
      <w:r w:rsidRPr="00405B8F">
        <w:rPr>
          <w:sz w:val="28"/>
          <w:szCs w:val="28"/>
        </w:rPr>
        <w:t xml:space="preserve"> и </w:t>
      </w:r>
      <w:proofErr w:type="spellStart"/>
      <w:r w:rsidRPr="00405B8F">
        <w:rPr>
          <w:sz w:val="28"/>
          <w:szCs w:val="28"/>
        </w:rPr>
        <w:t>стеблеподобных</w:t>
      </w:r>
      <w:proofErr w:type="spellEnd"/>
      <w:r w:rsidRPr="00405B8F">
        <w:rPr>
          <w:sz w:val="28"/>
          <w:szCs w:val="28"/>
        </w:rPr>
        <w:t xml:space="preserve"> органов</w:t>
      </w:r>
    </w:p>
    <w:p w14:paraId="611A5E92" w14:textId="77777777" w:rsidR="00730E5C" w:rsidRPr="00405B8F" w:rsidRDefault="00730E5C" w:rsidP="00730E5C">
      <w:pPr>
        <w:pStyle w:val="aa"/>
        <w:numPr>
          <w:ilvl w:val="0"/>
          <w:numId w:val="29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коробочки на ножке</w:t>
      </w:r>
    </w:p>
    <w:p w14:paraId="4BAAF3C2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Кукушкин лен относится к классу</w:t>
      </w:r>
    </w:p>
    <w:p w14:paraId="785648D1" w14:textId="77777777" w:rsidR="00730E5C" w:rsidRPr="00405B8F" w:rsidRDefault="00730E5C" w:rsidP="00730E5C">
      <w:pPr>
        <w:pStyle w:val="aa"/>
        <w:numPr>
          <w:ilvl w:val="0"/>
          <w:numId w:val="3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proofErr w:type="spellStart"/>
      <w:r w:rsidRPr="00405B8F">
        <w:rPr>
          <w:sz w:val="28"/>
          <w:szCs w:val="28"/>
        </w:rPr>
        <w:t>антоцеротовые</w:t>
      </w:r>
      <w:proofErr w:type="spellEnd"/>
      <w:r w:rsidRPr="00405B8F">
        <w:rPr>
          <w:sz w:val="28"/>
          <w:szCs w:val="28"/>
        </w:rPr>
        <w:t xml:space="preserve"> мхи</w:t>
      </w:r>
    </w:p>
    <w:p w14:paraId="213476FC" w14:textId="77777777" w:rsidR="00730E5C" w:rsidRPr="00405B8F" w:rsidRDefault="00730E5C" w:rsidP="00730E5C">
      <w:pPr>
        <w:pStyle w:val="aa"/>
        <w:numPr>
          <w:ilvl w:val="0"/>
          <w:numId w:val="3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печеночные мхи</w:t>
      </w:r>
    </w:p>
    <w:p w14:paraId="74C55B2A" w14:textId="77777777" w:rsidR="00730E5C" w:rsidRPr="00405B8F" w:rsidRDefault="00730E5C" w:rsidP="00730E5C">
      <w:pPr>
        <w:pStyle w:val="aa"/>
        <w:numPr>
          <w:ilvl w:val="0"/>
          <w:numId w:val="30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зеленые мхи</w:t>
      </w:r>
    </w:p>
    <w:p w14:paraId="52474E3F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Способ переноса семян и плодов процессе строительства гнёзд называется</w:t>
      </w:r>
    </w:p>
    <w:p w14:paraId="1491A79F" w14:textId="77777777" w:rsidR="00730E5C" w:rsidRPr="00405B8F" w:rsidRDefault="00730E5C" w:rsidP="00730E5C">
      <w:pPr>
        <w:pStyle w:val="aa"/>
        <w:numPr>
          <w:ilvl w:val="0"/>
          <w:numId w:val="3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мирмекохорией</w:t>
      </w:r>
    </w:p>
    <w:p w14:paraId="32D84558" w14:textId="77777777" w:rsidR="00730E5C" w:rsidRPr="00405B8F" w:rsidRDefault="00730E5C" w:rsidP="00730E5C">
      <w:pPr>
        <w:pStyle w:val="aa"/>
        <w:numPr>
          <w:ilvl w:val="0"/>
          <w:numId w:val="3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proofErr w:type="spellStart"/>
      <w:r w:rsidRPr="00405B8F">
        <w:rPr>
          <w:sz w:val="28"/>
          <w:szCs w:val="28"/>
        </w:rPr>
        <w:t>эндозоохорией</w:t>
      </w:r>
      <w:proofErr w:type="spellEnd"/>
    </w:p>
    <w:p w14:paraId="2DE91EDB" w14:textId="77777777" w:rsidR="00730E5C" w:rsidRPr="00405B8F" w:rsidRDefault="00730E5C" w:rsidP="00730E5C">
      <w:pPr>
        <w:pStyle w:val="aa"/>
        <w:numPr>
          <w:ilvl w:val="0"/>
          <w:numId w:val="3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proofErr w:type="spellStart"/>
      <w:r w:rsidRPr="00405B8F">
        <w:rPr>
          <w:sz w:val="28"/>
          <w:szCs w:val="28"/>
        </w:rPr>
        <w:t>синзоохорией</w:t>
      </w:r>
      <w:proofErr w:type="spellEnd"/>
    </w:p>
    <w:p w14:paraId="635181E3" w14:textId="77777777" w:rsidR="00730E5C" w:rsidRPr="00405B8F" w:rsidRDefault="00730E5C" w:rsidP="00730E5C">
      <w:pPr>
        <w:pStyle w:val="aa"/>
        <w:numPr>
          <w:ilvl w:val="0"/>
          <w:numId w:val="31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proofErr w:type="spellStart"/>
      <w:r w:rsidRPr="00405B8F">
        <w:rPr>
          <w:sz w:val="28"/>
          <w:szCs w:val="28"/>
        </w:rPr>
        <w:t>эпизоохорией</w:t>
      </w:r>
      <w:proofErr w:type="spellEnd"/>
    </w:p>
    <w:p w14:paraId="48F0C27F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По классификации И.Г. Серебрякова картофель является . . . травянистым растением</w:t>
      </w:r>
    </w:p>
    <w:p w14:paraId="57626497" w14:textId="77777777" w:rsidR="00730E5C" w:rsidRPr="00405B8F" w:rsidRDefault="00730E5C" w:rsidP="00730E5C">
      <w:pPr>
        <w:pStyle w:val="aa"/>
        <w:numPr>
          <w:ilvl w:val="0"/>
          <w:numId w:val="3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proofErr w:type="spellStart"/>
      <w:r w:rsidRPr="00405B8F">
        <w:rPr>
          <w:sz w:val="28"/>
          <w:szCs w:val="28"/>
        </w:rPr>
        <w:t>клубнеобразующим</w:t>
      </w:r>
      <w:proofErr w:type="spellEnd"/>
    </w:p>
    <w:p w14:paraId="74B9E89E" w14:textId="77777777" w:rsidR="00730E5C" w:rsidRPr="00405B8F" w:rsidRDefault="00730E5C" w:rsidP="00730E5C">
      <w:pPr>
        <w:pStyle w:val="aa"/>
        <w:numPr>
          <w:ilvl w:val="0"/>
          <w:numId w:val="3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proofErr w:type="spellStart"/>
      <w:r w:rsidRPr="00405B8F">
        <w:rPr>
          <w:sz w:val="28"/>
          <w:szCs w:val="28"/>
        </w:rPr>
        <w:t>короткокорневищным</w:t>
      </w:r>
      <w:proofErr w:type="spellEnd"/>
    </w:p>
    <w:p w14:paraId="1B1DE797" w14:textId="77777777" w:rsidR="00730E5C" w:rsidRPr="00405B8F" w:rsidRDefault="00730E5C" w:rsidP="00730E5C">
      <w:pPr>
        <w:pStyle w:val="aa"/>
        <w:numPr>
          <w:ilvl w:val="0"/>
          <w:numId w:val="3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стержнекорневым</w:t>
      </w:r>
    </w:p>
    <w:p w14:paraId="654A5ECD" w14:textId="77777777" w:rsidR="00730E5C" w:rsidRPr="00405B8F" w:rsidRDefault="00730E5C" w:rsidP="00730E5C">
      <w:pPr>
        <w:pStyle w:val="aa"/>
        <w:numPr>
          <w:ilvl w:val="0"/>
          <w:numId w:val="32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луковичным</w:t>
      </w:r>
    </w:p>
    <w:p w14:paraId="7123BB3B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Опадение листьев с растений под воздействием неблагоприятных факторов называется</w:t>
      </w:r>
    </w:p>
    <w:p w14:paraId="02D2C1B2" w14:textId="77777777" w:rsidR="00730E5C" w:rsidRPr="00405B8F" w:rsidRDefault="00730E5C" w:rsidP="00730E5C">
      <w:pPr>
        <w:pStyle w:val="aa"/>
        <w:numPr>
          <w:ilvl w:val="0"/>
          <w:numId w:val="3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дефляцией</w:t>
      </w:r>
    </w:p>
    <w:p w14:paraId="6A5D757F" w14:textId="77777777" w:rsidR="00730E5C" w:rsidRPr="00405B8F" w:rsidRDefault="00730E5C" w:rsidP="00730E5C">
      <w:pPr>
        <w:pStyle w:val="aa"/>
        <w:numPr>
          <w:ilvl w:val="0"/>
          <w:numId w:val="3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lastRenderedPageBreak/>
        <w:t>дефолиацией</w:t>
      </w:r>
    </w:p>
    <w:p w14:paraId="1E716CF2" w14:textId="77777777" w:rsidR="00730E5C" w:rsidRPr="00405B8F" w:rsidRDefault="00730E5C" w:rsidP="00730E5C">
      <w:pPr>
        <w:pStyle w:val="aa"/>
        <w:numPr>
          <w:ilvl w:val="0"/>
          <w:numId w:val="3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дефлорацией</w:t>
      </w:r>
    </w:p>
    <w:p w14:paraId="006D484D" w14:textId="77777777" w:rsidR="00730E5C" w:rsidRPr="00405B8F" w:rsidRDefault="00730E5C" w:rsidP="00730E5C">
      <w:pPr>
        <w:pStyle w:val="aa"/>
        <w:numPr>
          <w:ilvl w:val="0"/>
          <w:numId w:val="33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деферризацией</w:t>
      </w:r>
    </w:p>
    <w:p w14:paraId="7B7B50EA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Космическая роль растений объясняется их способностью</w:t>
      </w:r>
    </w:p>
    <w:p w14:paraId="44DC21E3" w14:textId="77777777" w:rsidR="00730E5C" w:rsidRPr="00405B8F" w:rsidRDefault="00730E5C" w:rsidP="00730E5C">
      <w:pPr>
        <w:pStyle w:val="aa"/>
        <w:numPr>
          <w:ilvl w:val="0"/>
          <w:numId w:val="3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запасать питательные вещества</w:t>
      </w:r>
    </w:p>
    <w:p w14:paraId="4C0CD0AA" w14:textId="77777777" w:rsidR="00730E5C" w:rsidRPr="00405B8F" w:rsidRDefault="00730E5C" w:rsidP="00730E5C">
      <w:pPr>
        <w:pStyle w:val="aa"/>
        <w:numPr>
          <w:ilvl w:val="0"/>
          <w:numId w:val="3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неограниченно расти</w:t>
      </w:r>
    </w:p>
    <w:p w14:paraId="22ADE360" w14:textId="77777777" w:rsidR="00730E5C" w:rsidRPr="00405B8F" w:rsidRDefault="00730E5C" w:rsidP="00730E5C">
      <w:pPr>
        <w:pStyle w:val="aa"/>
        <w:numPr>
          <w:ilvl w:val="0"/>
          <w:numId w:val="3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выделять фитонциды</w:t>
      </w:r>
    </w:p>
    <w:p w14:paraId="03F896A5" w14:textId="77777777" w:rsidR="00730E5C" w:rsidRPr="00405B8F" w:rsidRDefault="00730E5C" w:rsidP="00730E5C">
      <w:pPr>
        <w:pStyle w:val="aa"/>
        <w:numPr>
          <w:ilvl w:val="0"/>
          <w:numId w:val="34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преобразовывать солнечную энергию</w:t>
      </w:r>
    </w:p>
    <w:p w14:paraId="72B7F754" w14:textId="77777777" w:rsidR="00730E5C" w:rsidRPr="00405B8F" w:rsidRDefault="00730E5C" w:rsidP="00730E5C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Виды растений, которые выдерживают значительные отклонения от оптимального значения экологического фактора, называются</w:t>
      </w:r>
    </w:p>
    <w:p w14:paraId="169844FC" w14:textId="77777777" w:rsidR="00730E5C" w:rsidRPr="00405B8F" w:rsidRDefault="00730E5C" w:rsidP="00730E5C">
      <w:pPr>
        <w:pStyle w:val="aa"/>
        <w:numPr>
          <w:ilvl w:val="0"/>
          <w:numId w:val="3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реликтовыми</w:t>
      </w:r>
    </w:p>
    <w:p w14:paraId="6A9B2793" w14:textId="77777777" w:rsidR="00730E5C" w:rsidRPr="00405B8F" w:rsidRDefault="00730E5C" w:rsidP="00730E5C">
      <w:pPr>
        <w:pStyle w:val="aa"/>
        <w:numPr>
          <w:ilvl w:val="0"/>
          <w:numId w:val="3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proofErr w:type="spellStart"/>
      <w:r w:rsidRPr="00405B8F">
        <w:rPr>
          <w:sz w:val="28"/>
          <w:szCs w:val="28"/>
        </w:rPr>
        <w:t>стенобинтными</w:t>
      </w:r>
      <w:proofErr w:type="spellEnd"/>
    </w:p>
    <w:p w14:paraId="5D4A1CCD" w14:textId="77777777" w:rsidR="00730E5C" w:rsidRPr="00405B8F" w:rsidRDefault="00730E5C" w:rsidP="00730E5C">
      <w:pPr>
        <w:pStyle w:val="aa"/>
        <w:numPr>
          <w:ilvl w:val="0"/>
          <w:numId w:val="3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доминантными</w:t>
      </w:r>
    </w:p>
    <w:p w14:paraId="7F3FBB9C" w14:textId="77777777" w:rsidR="00730E5C" w:rsidRPr="00405B8F" w:rsidRDefault="00730E5C" w:rsidP="00730E5C">
      <w:pPr>
        <w:pStyle w:val="aa"/>
        <w:numPr>
          <w:ilvl w:val="0"/>
          <w:numId w:val="35"/>
        </w:numPr>
        <w:tabs>
          <w:tab w:val="left" w:pos="1134"/>
        </w:tabs>
        <w:ind w:left="1701" w:firstLine="0"/>
        <w:contextualSpacing w:val="0"/>
        <w:jc w:val="both"/>
        <w:rPr>
          <w:sz w:val="28"/>
          <w:szCs w:val="28"/>
        </w:rPr>
      </w:pPr>
      <w:r w:rsidRPr="00405B8F">
        <w:rPr>
          <w:sz w:val="28"/>
          <w:szCs w:val="28"/>
        </w:rPr>
        <w:t>эврибионтными</w:t>
      </w:r>
    </w:p>
    <w:p w14:paraId="4B0D5964" w14:textId="77777777" w:rsidR="00730E5C" w:rsidRPr="0067482D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5A2B25C5" w14:textId="77777777" w:rsidR="00730E5C" w:rsidRPr="0067482D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  <w:r w:rsidRPr="0067482D">
        <w:rPr>
          <w:sz w:val="28"/>
          <w:szCs w:val="28"/>
        </w:rPr>
        <w:t>Ключ: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730E5C" w:rsidRPr="00005246" w14:paraId="20A10432" w14:textId="77777777" w:rsidTr="009D74D7">
        <w:tc>
          <w:tcPr>
            <w:tcW w:w="1914" w:type="dxa"/>
            <w:vAlign w:val="center"/>
          </w:tcPr>
          <w:p w14:paraId="4454EB9B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914" w:type="dxa"/>
            <w:vAlign w:val="center"/>
          </w:tcPr>
          <w:p w14:paraId="08DF6883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914" w:type="dxa"/>
            <w:vAlign w:val="center"/>
          </w:tcPr>
          <w:p w14:paraId="7DB91CD6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914" w:type="dxa"/>
            <w:vAlign w:val="center"/>
          </w:tcPr>
          <w:p w14:paraId="4194473C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914" w:type="dxa"/>
            <w:vAlign w:val="center"/>
          </w:tcPr>
          <w:p w14:paraId="707DAE9F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>c</w:t>
            </w:r>
          </w:p>
        </w:tc>
      </w:tr>
      <w:tr w:rsidR="00730E5C" w:rsidRPr="00005246" w14:paraId="2ED0B520" w14:textId="77777777" w:rsidTr="009D74D7">
        <w:tc>
          <w:tcPr>
            <w:tcW w:w="1914" w:type="dxa"/>
            <w:vAlign w:val="center"/>
          </w:tcPr>
          <w:p w14:paraId="5C2AC482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914" w:type="dxa"/>
            <w:vAlign w:val="center"/>
          </w:tcPr>
          <w:p w14:paraId="6FC1A0F7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14" w:type="dxa"/>
            <w:vAlign w:val="center"/>
          </w:tcPr>
          <w:p w14:paraId="72491997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14" w:type="dxa"/>
            <w:vAlign w:val="center"/>
          </w:tcPr>
          <w:p w14:paraId="7967AB6A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14" w:type="dxa"/>
            <w:vAlign w:val="center"/>
          </w:tcPr>
          <w:p w14:paraId="19280190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c</w:t>
            </w:r>
          </w:p>
        </w:tc>
      </w:tr>
      <w:tr w:rsidR="00730E5C" w:rsidRPr="00005246" w14:paraId="0541B56E" w14:textId="77777777" w:rsidTr="009D74D7">
        <w:tc>
          <w:tcPr>
            <w:tcW w:w="1914" w:type="dxa"/>
            <w:vAlign w:val="center"/>
          </w:tcPr>
          <w:p w14:paraId="17C14EDD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1914" w:type="dxa"/>
            <w:vAlign w:val="center"/>
          </w:tcPr>
          <w:p w14:paraId="6DFB3DA3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1914" w:type="dxa"/>
            <w:vAlign w:val="center"/>
          </w:tcPr>
          <w:p w14:paraId="5A788FBF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</w:t>
            </w:r>
            <w:r w:rsidRPr="00005246">
              <w:rPr>
                <w:sz w:val="28"/>
                <w:szCs w:val="28"/>
              </w:rPr>
              <w:t>a</w:t>
            </w:r>
          </w:p>
        </w:tc>
        <w:tc>
          <w:tcPr>
            <w:tcW w:w="1914" w:type="dxa"/>
            <w:vAlign w:val="center"/>
          </w:tcPr>
          <w:p w14:paraId="5E2F8434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914" w:type="dxa"/>
            <w:vAlign w:val="center"/>
          </w:tcPr>
          <w:p w14:paraId="5FEF955B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b</w:t>
            </w:r>
            <w:r w:rsidRPr="00005246">
              <w:rPr>
                <w:sz w:val="28"/>
                <w:szCs w:val="28"/>
              </w:rPr>
              <w:t xml:space="preserve">, </w:t>
            </w:r>
            <w:r w:rsidRPr="00005246">
              <w:rPr>
                <w:sz w:val="28"/>
                <w:szCs w:val="28"/>
                <w:lang w:val="en-US"/>
              </w:rPr>
              <w:t>c</w:t>
            </w:r>
          </w:p>
        </w:tc>
      </w:tr>
      <w:tr w:rsidR="00730E5C" w:rsidRPr="00005246" w14:paraId="2404D7FD" w14:textId="77777777" w:rsidTr="009D74D7">
        <w:trPr>
          <w:trHeight w:val="213"/>
        </w:trPr>
        <w:tc>
          <w:tcPr>
            <w:tcW w:w="1914" w:type="dxa"/>
            <w:vAlign w:val="center"/>
          </w:tcPr>
          <w:p w14:paraId="44D9E99E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914" w:type="dxa"/>
            <w:vAlign w:val="center"/>
          </w:tcPr>
          <w:p w14:paraId="76E43620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b</w:t>
            </w:r>
            <w:r w:rsidRPr="00005246">
              <w:rPr>
                <w:sz w:val="28"/>
                <w:szCs w:val="28"/>
              </w:rPr>
              <w:t>,</w:t>
            </w:r>
            <w:r w:rsidRPr="00005246">
              <w:rPr>
                <w:sz w:val="28"/>
                <w:szCs w:val="28"/>
                <w:lang w:val="en-US"/>
              </w:rPr>
              <w:t xml:space="preserve"> e</w:t>
            </w:r>
            <w:r w:rsidRPr="00005246">
              <w:rPr>
                <w:sz w:val="28"/>
                <w:szCs w:val="28"/>
              </w:rPr>
              <w:t>,</w:t>
            </w:r>
            <w:r w:rsidRPr="00005246">
              <w:rPr>
                <w:sz w:val="28"/>
                <w:szCs w:val="28"/>
                <w:lang w:val="en-US"/>
              </w:rPr>
              <w:t xml:space="preserve"> f</w:t>
            </w:r>
          </w:p>
        </w:tc>
        <w:tc>
          <w:tcPr>
            <w:tcW w:w="1914" w:type="dxa"/>
            <w:vAlign w:val="center"/>
          </w:tcPr>
          <w:p w14:paraId="2BFD60C3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914" w:type="dxa"/>
            <w:vAlign w:val="center"/>
          </w:tcPr>
          <w:p w14:paraId="3275EB7D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a</w:t>
            </w:r>
            <w:r w:rsidRPr="00005246">
              <w:rPr>
                <w:sz w:val="28"/>
                <w:szCs w:val="28"/>
              </w:rPr>
              <w:t>,</w:t>
            </w:r>
            <w:r w:rsidRPr="00005246">
              <w:rPr>
                <w:sz w:val="28"/>
                <w:szCs w:val="28"/>
                <w:lang w:val="en-US"/>
              </w:rPr>
              <w:t xml:space="preserve"> c</w:t>
            </w:r>
            <w:r w:rsidRPr="00005246">
              <w:rPr>
                <w:sz w:val="28"/>
                <w:szCs w:val="28"/>
              </w:rPr>
              <w:t>,</w:t>
            </w:r>
            <w:r w:rsidRPr="00005246">
              <w:rPr>
                <w:sz w:val="28"/>
                <w:szCs w:val="28"/>
                <w:lang w:val="en-US"/>
              </w:rPr>
              <w:t xml:space="preserve"> d</w:t>
            </w:r>
          </w:p>
        </w:tc>
        <w:tc>
          <w:tcPr>
            <w:tcW w:w="1914" w:type="dxa"/>
            <w:vAlign w:val="center"/>
          </w:tcPr>
          <w:p w14:paraId="70D7DB4C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d</w:t>
            </w:r>
          </w:p>
        </w:tc>
      </w:tr>
      <w:tr w:rsidR="00730E5C" w:rsidRPr="00005246" w14:paraId="45094A2B" w14:textId="77777777" w:rsidTr="009D74D7">
        <w:trPr>
          <w:trHeight w:val="213"/>
        </w:trPr>
        <w:tc>
          <w:tcPr>
            <w:tcW w:w="1914" w:type="dxa"/>
            <w:vAlign w:val="center"/>
          </w:tcPr>
          <w:p w14:paraId="68DED59B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914" w:type="dxa"/>
            <w:vAlign w:val="center"/>
          </w:tcPr>
          <w:p w14:paraId="47B58D33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1914" w:type="dxa"/>
            <w:vAlign w:val="center"/>
          </w:tcPr>
          <w:p w14:paraId="1AF6BAF7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914" w:type="dxa"/>
            <w:vAlign w:val="center"/>
          </w:tcPr>
          <w:p w14:paraId="066F5C9E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a</w:t>
            </w:r>
            <w:r w:rsidRPr="00005246">
              <w:rPr>
                <w:sz w:val="28"/>
                <w:szCs w:val="28"/>
              </w:rPr>
              <w:t>,</w:t>
            </w:r>
            <w:r w:rsidRPr="00005246">
              <w:rPr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1914" w:type="dxa"/>
            <w:vAlign w:val="center"/>
          </w:tcPr>
          <w:p w14:paraId="7940C66D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c</w:t>
            </w:r>
          </w:p>
        </w:tc>
      </w:tr>
      <w:tr w:rsidR="00730E5C" w:rsidRPr="00005246" w14:paraId="64361B64" w14:textId="77777777" w:rsidTr="009D74D7">
        <w:trPr>
          <w:trHeight w:val="213"/>
        </w:trPr>
        <w:tc>
          <w:tcPr>
            <w:tcW w:w="1914" w:type="dxa"/>
            <w:vAlign w:val="center"/>
          </w:tcPr>
          <w:p w14:paraId="106F3628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1914" w:type="dxa"/>
            <w:vAlign w:val="center"/>
          </w:tcPr>
          <w:p w14:paraId="157D4A8A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1914" w:type="dxa"/>
            <w:vAlign w:val="center"/>
          </w:tcPr>
          <w:p w14:paraId="02A157D8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914" w:type="dxa"/>
            <w:vAlign w:val="center"/>
          </w:tcPr>
          <w:p w14:paraId="02B3A66E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d</w:t>
            </w:r>
          </w:p>
        </w:tc>
        <w:tc>
          <w:tcPr>
            <w:tcW w:w="1914" w:type="dxa"/>
            <w:vAlign w:val="center"/>
          </w:tcPr>
          <w:p w14:paraId="41047CD7" w14:textId="77777777" w:rsidR="00730E5C" w:rsidRPr="00005246" w:rsidRDefault="00730E5C" w:rsidP="00730E5C">
            <w:pPr>
              <w:pStyle w:val="aa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  <w:lang w:val="en-US"/>
              </w:rPr>
            </w:pPr>
            <w:r w:rsidRPr="00005246">
              <w:rPr>
                <w:sz w:val="28"/>
                <w:szCs w:val="28"/>
                <w:lang w:val="en-US"/>
              </w:rPr>
              <w:t xml:space="preserve"> d</w:t>
            </w:r>
          </w:p>
        </w:tc>
      </w:tr>
    </w:tbl>
    <w:p w14:paraId="0AC5B4FB" w14:textId="77777777" w:rsidR="00730E5C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5DBCB901" w14:textId="77777777" w:rsidR="00730E5C" w:rsidRPr="00E26A8D" w:rsidRDefault="00730E5C" w:rsidP="00730E5C">
      <w:pPr>
        <w:suppressLineNumbers/>
        <w:suppressAutoHyphens/>
        <w:ind w:firstLine="709"/>
        <w:jc w:val="both"/>
        <w:rPr>
          <w:sz w:val="28"/>
          <w:szCs w:val="28"/>
        </w:rPr>
      </w:pPr>
    </w:p>
    <w:p w14:paraId="2C124191" w14:textId="77777777" w:rsidR="00730E5C" w:rsidRDefault="00730E5C" w:rsidP="00730E5C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36A2839" w14:textId="77777777" w:rsidR="00730E5C" w:rsidRPr="00E20B17" w:rsidRDefault="00730E5C" w:rsidP="00730E5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10" w:name="_Toc498097467"/>
      <w:r>
        <w:rPr>
          <w:rFonts w:ascii="Times New Roman" w:hAnsi="Times New Roman" w:cs="Times New Roman"/>
          <w:color w:val="000000" w:themeColor="text1"/>
        </w:rPr>
        <w:lastRenderedPageBreak/>
        <w:t>3</w:t>
      </w:r>
      <w:r w:rsidRPr="00E20B17">
        <w:rPr>
          <w:rFonts w:ascii="Times New Roman" w:hAnsi="Times New Roman" w:cs="Times New Roman"/>
          <w:color w:val="000000" w:themeColor="text1"/>
        </w:rPr>
        <w:t xml:space="preserve"> МЕТОДИЧЕСКИЕ МАТЕРИАЛЫ, ОПРЕДЕЛЯЮЩИЕ ПРОЦЕДУРЫ ОЦЕНИВАНИЯ ЗНАНИЙ, УМЕНИЙ, НАВЫКОВ</w:t>
      </w:r>
      <w:bookmarkEnd w:id="10"/>
    </w:p>
    <w:p w14:paraId="2A95F6AA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</w:p>
    <w:p w14:paraId="56249712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54C47A09" w14:textId="77777777" w:rsidR="00730E5C" w:rsidRPr="00516625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516625">
        <w:rPr>
          <w:sz w:val="28"/>
          <w:szCs w:val="28"/>
        </w:rPr>
        <w:t xml:space="preserve">- практические работы. </w:t>
      </w:r>
    </w:p>
    <w:p w14:paraId="108A85B6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</w:t>
      </w:r>
      <w:r>
        <w:rPr>
          <w:sz w:val="28"/>
          <w:szCs w:val="28"/>
        </w:rPr>
        <w:t>соответствия критериям таблицы 1</w:t>
      </w:r>
      <w:r w:rsidRPr="00A802F4">
        <w:rPr>
          <w:sz w:val="28"/>
          <w:szCs w:val="28"/>
        </w:rPr>
        <w:t xml:space="preserve">. </w:t>
      </w:r>
    </w:p>
    <w:p w14:paraId="2D3853D0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64F40AFB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1) преподавателем – оценка глубины проработки материала, рациональность и содержательная ёмкость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015636C6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2) группой – в ходе обсуждения представленных материалов; </w:t>
      </w:r>
    </w:p>
    <w:p w14:paraId="637FF982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3F93D72E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25B2D4AE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02F4">
        <w:rPr>
          <w:sz w:val="28"/>
          <w:szCs w:val="28"/>
        </w:rPr>
        <w:t xml:space="preserve">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</w:t>
      </w:r>
    </w:p>
    <w:p w14:paraId="5895F04D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02F4">
        <w:rPr>
          <w:sz w:val="28"/>
          <w:szCs w:val="28"/>
        </w:rPr>
        <w:t xml:space="preserve"> промежуточный (оценивается уровень и качество подготовки по конкретным разделам дисциплины). </w:t>
      </w:r>
    </w:p>
    <w:p w14:paraId="0B3092B1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</w:t>
      </w:r>
      <w:r>
        <w:rPr>
          <w:sz w:val="28"/>
          <w:szCs w:val="28"/>
        </w:rPr>
        <w:t xml:space="preserve"> (зачета)</w:t>
      </w:r>
      <w:r w:rsidRPr="00A802F4">
        <w:rPr>
          <w:sz w:val="28"/>
          <w:szCs w:val="28"/>
        </w:rPr>
        <w:t xml:space="preserve">. </w:t>
      </w:r>
    </w:p>
    <w:p w14:paraId="6178462C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</w:t>
      </w:r>
      <w:r>
        <w:rPr>
          <w:sz w:val="28"/>
          <w:szCs w:val="28"/>
        </w:rPr>
        <w:t xml:space="preserve"> (зачета)</w:t>
      </w:r>
      <w:r w:rsidRPr="00A802F4">
        <w:rPr>
          <w:sz w:val="28"/>
          <w:szCs w:val="28"/>
        </w:rPr>
        <w:t xml:space="preserve">. </w:t>
      </w:r>
    </w:p>
    <w:p w14:paraId="5E28F6D3" w14:textId="77777777" w:rsidR="00730E5C" w:rsidRPr="00A802F4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</w:t>
      </w:r>
      <w:r>
        <w:rPr>
          <w:sz w:val="28"/>
          <w:szCs w:val="28"/>
        </w:rPr>
        <w:t xml:space="preserve"> согласно таблице 2</w:t>
      </w:r>
      <w:r w:rsidRPr="00A802F4">
        <w:rPr>
          <w:sz w:val="28"/>
          <w:szCs w:val="28"/>
        </w:rPr>
        <w:t xml:space="preserve">. </w:t>
      </w:r>
    </w:p>
    <w:p w14:paraId="6491EB9F" w14:textId="77777777" w:rsidR="00730E5C" w:rsidRDefault="00730E5C" w:rsidP="00730E5C">
      <w:pPr>
        <w:suppressLineNumbers/>
        <w:ind w:firstLine="709"/>
        <w:jc w:val="both"/>
        <w:rPr>
          <w:sz w:val="28"/>
          <w:szCs w:val="28"/>
        </w:rPr>
      </w:pPr>
      <w:r w:rsidRPr="00516625">
        <w:rPr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</w:t>
      </w:r>
      <w:r w:rsidRPr="00A802F4">
        <w:rPr>
          <w:sz w:val="28"/>
          <w:szCs w:val="28"/>
        </w:rPr>
        <w:t xml:space="preserve">проверяет правильность выполнения </w:t>
      </w:r>
      <w:r w:rsidRPr="00516625">
        <w:rPr>
          <w:sz w:val="28"/>
          <w:szCs w:val="28"/>
        </w:rPr>
        <w:t xml:space="preserve">практической работы студентом </w:t>
      </w:r>
      <w:r w:rsidRPr="00A802F4">
        <w:rPr>
          <w:sz w:val="28"/>
          <w:szCs w:val="28"/>
        </w:rPr>
        <w:t xml:space="preserve">и сделанных выводов, контролирует знание студентом пройденного материала с помощью </w:t>
      </w:r>
      <w:r>
        <w:rPr>
          <w:sz w:val="28"/>
          <w:szCs w:val="28"/>
        </w:rPr>
        <w:t>собеседования</w:t>
      </w:r>
      <w:r w:rsidRPr="00A802F4">
        <w:rPr>
          <w:sz w:val="28"/>
          <w:szCs w:val="28"/>
        </w:rPr>
        <w:t xml:space="preserve"> или тестирования.</w:t>
      </w:r>
    </w:p>
    <w:p w14:paraId="4D090CFA" w14:textId="77777777" w:rsidR="00730E5C" w:rsidRPr="00516625" w:rsidRDefault="00730E5C" w:rsidP="00730E5C">
      <w:pPr>
        <w:suppressLineNumbers/>
        <w:ind w:firstLine="709"/>
        <w:jc w:val="both"/>
        <w:rPr>
          <w:sz w:val="28"/>
          <w:szCs w:val="28"/>
        </w:rPr>
      </w:pPr>
      <w:bookmarkStart w:id="11" w:name="_Hlk498098562"/>
      <w:r w:rsidRPr="00516625">
        <w:rPr>
          <w:sz w:val="28"/>
          <w:szCs w:val="28"/>
        </w:rPr>
        <w:t>Преподаватель контролирует знание студентом пройденного материала с помощью собеседования или тестирования.</w:t>
      </w:r>
    </w:p>
    <w:bookmarkEnd w:id="11"/>
    <w:p w14:paraId="6F43A0F8" w14:textId="77777777" w:rsidR="00266336" w:rsidRDefault="00730E5C" w:rsidP="00287738">
      <w:pPr>
        <w:suppressLineNumbers/>
        <w:ind w:firstLine="709"/>
        <w:jc w:val="both"/>
      </w:pPr>
      <w:r w:rsidRPr="00A802F4">
        <w:rPr>
          <w:sz w:val="28"/>
          <w:szCs w:val="28"/>
        </w:rPr>
        <w:t xml:space="preserve"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</w:t>
      </w:r>
      <w:r w:rsidRPr="00516625">
        <w:rPr>
          <w:sz w:val="28"/>
          <w:szCs w:val="28"/>
        </w:rPr>
        <w:t>– практические занятия, задание для самостоятельной работы.</w:t>
      </w:r>
    </w:p>
    <w:sectPr w:rsidR="00266336" w:rsidSect="009D74D7">
      <w:footerReference w:type="default" r:id="rId12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4EBFD" w14:textId="77777777" w:rsidR="00A21C3B" w:rsidRDefault="00A21C3B" w:rsidP="00AE6E33">
      <w:r>
        <w:separator/>
      </w:r>
    </w:p>
  </w:endnote>
  <w:endnote w:type="continuationSeparator" w:id="0">
    <w:p w14:paraId="628EB012" w14:textId="77777777" w:rsidR="00A21C3B" w:rsidRDefault="00A21C3B" w:rsidP="00AE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6460"/>
      <w:docPartObj>
        <w:docPartGallery w:val="Page Numbers (Bottom of Page)"/>
        <w:docPartUnique/>
      </w:docPartObj>
    </w:sdtPr>
    <w:sdtEndPr/>
    <w:sdtContent>
      <w:p w14:paraId="49A232CE" w14:textId="77777777" w:rsidR="003D1C26" w:rsidRDefault="003D1C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83D7E2" w14:textId="77777777" w:rsidR="003D1C26" w:rsidRDefault="003D1C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23563"/>
      <w:docPartObj>
        <w:docPartGallery w:val="Page Numbers (Bottom of Page)"/>
        <w:docPartUnique/>
      </w:docPartObj>
    </w:sdtPr>
    <w:sdtEndPr/>
    <w:sdtContent>
      <w:p w14:paraId="7232AF99" w14:textId="77777777" w:rsidR="003D1C26" w:rsidRDefault="003D1C2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0A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D877386" w14:textId="77777777" w:rsidR="003D1C26" w:rsidRDefault="003D1C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2EEB" w14:textId="77777777" w:rsidR="00A21C3B" w:rsidRDefault="00A21C3B" w:rsidP="00AE6E33">
      <w:r>
        <w:separator/>
      </w:r>
    </w:p>
  </w:footnote>
  <w:footnote w:type="continuationSeparator" w:id="0">
    <w:p w14:paraId="20EA60D6" w14:textId="77777777" w:rsidR="00A21C3B" w:rsidRDefault="00A21C3B" w:rsidP="00AE6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657"/>
    <w:multiLevelType w:val="hybridMultilevel"/>
    <w:tmpl w:val="1302B956"/>
    <w:lvl w:ilvl="0" w:tplc="601EE858">
      <w:start w:val="1"/>
      <w:numFmt w:val="decimal"/>
      <w:lvlText w:val="%1."/>
      <w:lvlJc w:val="left"/>
      <w:pPr>
        <w:ind w:left="21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5D2A68"/>
    <w:multiLevelType w:val="hybridMultilevel"/>
    <w:tmpl w:val="3DCE53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2476"/>
    <w:multiLevelType w:val="hybridMultilevel"/>
    <w:tmpl w:val="FBFCB2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85A3B"/>
    <w:multiLevelType w:val="hybridMultilevel"/>
    <w:tmpl w:val="A7FE5C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17327"/>
    <w:multiLevelType w:val="hybridMultilevel"/>
    <w:tmpl w:val="00D2BA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424D0"/>
    <w:multiLevelType w:val="hybridMultilevel"/>
    <w:tmpl w:val="DA28B8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850E2"/>
    <w:multiLevelType w:val="hybridMultilevel"/>
    <w:tmpl w:val="69C402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C046C"/>
    <w:multiLevelType w:val="hybridMultilevel"/>
    <w:tmpl w:val="32A4042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2A7A3FA3"/>
    <w:multiLevelType w:val="hybridMultilevel"/>
    <w:tmpl w:val="225A4D48"/>
    <w:lvl w:ilvl="0" w:tplc="041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4116560C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2AE84847"/>
    <w:multiLevelType w:val="hybridMultilevel"/>
    <w:tmpl w:val="33B044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B0FF7"/>
    <w:multiLevelType w:val="hybridMultilevel"/>
    <w:tmpl w:val="31969000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306F40E8"/>
    <w:multiLevelType w:val="hybridMultilevel"/>
    <w:tmpl w:val="8AECDF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D714B"/>
    <w:multiLevelType w:val="hybridMultilevel"/>
    <w:tmpl w:val="3C1085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17ACD"/>
    <w:multiLevelType w:val="hybridMultilevel"/>
    <w:tmpl w:val="ACF608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14E23"/>
    <w:multiLevelType w:val="hybridMultilevel"/>
    <w:tmpl w:val="8E76AF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E429D"/>
    <w:multiLevelType w:val="hybridMultilevel"/>
    <w:tmpl w:val="6F5C8824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13383E"/>
    <w:multiLevelType w:val="hybridMultilevel"/>
    <w:tmpl w:val="D68E88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C661F"/>
    <w:multiLevelType w:val="hybridMultilevel"/>
    <w:tmpl w:val="20500D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83F04"/>
    <w:multiLevelType w:val="hybridMultilevel"/>
    <w:tmpl w:val="596873EA"/>
    <w:lvl w:ilvl="0" w:tplc="041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18E1AC4"/>
    <w:multiLevelType w:val="hybridMultilevel"/>
    <w:tmpl w:val="28E2C3E2"/>
    <w:lvl w:ilvl="0" w:tplc="041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4116560C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42AF053A"/>
    <w:multiLevelType w:val="hybridMultilevel"/>
    <w:tmpl w:val="62526682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42F023FD"/>
    <w:multiLevelType w:val="hybridMultilevel"/>
    <w:tmpl w:val="B9DCBC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55471"/>
    <w:multiLevelType w:val="hybridMultilevel"/>
    <w:tmpl w:val="88BE5E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81363"/>
    <w:multiLevelType w:val="hybridMultilevel"/>
    <w:tmpl w:val="E95AA4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C053D"/>
    <w:multiLevelType w:val="hybridMultilevel"/>
    <w:tmpl w:val="3B1638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B2D1B"/>
    <w:multiLevelType w:val="hybridMultilevel"/>
    <w:tmpl w:val="EC1C96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A3ABF"/>
    <w:multiLevelType w:val="hybridMultilevel"/>
    <w:tmpl w:val="FEB02E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069D0"/>
    <w:multiLevelType w:val="hybridMultilevel"/>
    <w:tmpl w:val="1EC4CA6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8002E"/>
    <w:multiLevelType w:val="hybridMultilevel"/>
    <w:tmpl w:val="5EE87F6E"/>
    <w:lvl w:ilvl="0" w:tplc="959E75C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C266661"/>
    <w:multiLevelType w:val="hybridMultilevel"/>
    <w:tmpl w:val="B840F09E"/>
    <w:lvl w:ilvl="0" w:tplc="A730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21DB1"/>
    <w:multiLevelType w:val="hybridMultilevel"/>
    <w:tmpl w:val="ADA65DAE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6A940E71"/>
    <w:multiLevelType w:val="hybridMultilevel"/>
    <w:tmpl w:val="4AE6BB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13D60"/>
    <w:multiLevelType w:val="hybridMultilevel"/>
    <w:tmpl w:val="129C2FEA"/>
    <w:lvl w:ilvl="0" w:tplc="35D218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5D4D05"/>
    <w:multiLevelType w:val="hybridMultilevel"/>
    <w:tmpl w:val="16480D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B7F93"/>
    <w:multiLevelType w:val="hybridMultilevel"/>
    <w:tmpl w:val="0E18F4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614E3"/>
    <w:multiLevelType w:val="hybridMultilevel"/>
    <w:tmpl w:val="DAA80744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DDF1CB5"/>
    <w:multiLevelType w:val="hybridMultilevel"/>
    <w:tmpl w:val="215AF226"/>
    <w:lvl w:ilvl="0" w:tplc="601EE858">
      <w:start w:val="1"/>
      <w:numFmt w:val="decimal"/>
      <w:lvlText w:val="%1."/>
      <w:lvlJc w:val="left"/>
      <w:pPr>
        <w:ind w:left="21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28"/>
  </w:num>
  <w:num w:numId="3">
    <w:abstractNumId w:val="0"/>
  </w:num>
  <w:num w:numId="4">
    <w:abstractNumId w:val="36"/>
  </w:num>
  <w:num w:numId="5">
    <w:abstractNumId w:val="32"/>
  </w:num>
  <w:num w:numId="6">
    <w:abstractNumId w:val="25"/>
  </w:num>
  <w:num w:numId="7">
    <w:abstractNumId w:val="8"/>
  </w:num>
  <w:num w:numId="8">
    <w:abstractNumId w:val="18"/>
  </w:num>
  <w:num w:numId="9">
    <w:abstractNumId w:val="15"/>
  </w:num>
  <w:num w:numId="10">
    <w:abstractNumId w:val="33"/>
  </w:num>
  <w:num w:numId="11">
    <w:abstractNumId w:val="19"/>
  </w:num>
  <w:num w:numId="12">
    <w:abstractNumId w:val="30"/>
  </w:num>
  <w:num w:numId="13">
    <w:abstractNumId w:val="6"/>
  </w:num>
  <w:num w:numId="14">
    <w:abstractNumId w:val="9"/>
  </w:num>
  <w:num w:numId="15">
    <w:abstractNumId w:val="4"/>
  </w:num>
  <w:num w:numId="16">
    <w:abstractNumId w:val="10"/>
  </w:num>
  <w:num w:numId="17">
    <w:abstractNumId w:val="16"/>
  </w:num>
  <w:num w:numId="18">
    <w:abstractNumId w:val="27"/>
  </w:num>
  <w:num w:numId="19">
    <w:abstractNumId w:val="34"/>
  </w:num>
  <w:num w:numId="20">
    <w:abstractNumId w:val="17"/>
  </w:num>
  <w:num w:numId="21">
    <w:abstractNumId w:val="31"/>
  </w:num>
  <w:num w:numId="22">
    <w:abstractNumId w:val="23"/>
  </w:num>
  <w:num w:numId="23">
    <w:abstractNumId w:val="13"/>
  </w:num>
  <w:num w:numId="24">
    <w:abstractNumId w:val="24"/>
  </w:num>
  <w:num w:numId="25">
    <w:abstractNumId w:val="21"/>
  </w:num>
  <w:num w:numId="26">
    <w:abstractNumId w:val="3"/>
  </w:num>
  <w:num w:numId="27">
    <w:abstractNumId w:val="22"/>
  </w:num>
  <w:num w:numId="28">
    <w:abstractNumId w:val="12"/>
  </w:num>
  <w:num w:numId="29">
    <w:abstractNumId w:val="26"/>
  </w:num>
  <w:num w:numId="30">
    <w:abstractNumId w:val="1"/>
  </w:num>
  <w:num w:numId="31">
    <w:abstractNumId w:val="11"/>
  </w:num>
  <w:num w:numId="32">
    <w:abstractNumId w:val="5"/>
  </w:num>
  <w:num w:numId="33">
    <w:abstractNumId w:val="2"/>
  </w:num>
  <w:num w:numId="34">
    <w:abstractNumId w:val="20"/>
  </w:num>
  <w:num w:numId="35">
    <w:abstractNumId w:val="14"/>
  </w:num>
  <w:num w:numId="36">
    <w:abstractNumId w:val="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E5C"/>
    <w:rsid w:val="0006485D"/>
    <w:rsid w:val="000650A8"/>
    <w:rsid w:val="00070657"/>
    <w:rsid w:val="00266336"/>
    <w:rsid w:val="00287738"/>
    <w:rsid w:val="002A3B64"/>
    <w:rsid w:val="00307C53"/>
    <w:rsid w:val="0031619E"/>
    <w:rsid w:val="00374F13"/>
    <w:rsid w:val="003C3C5F"/>
    <w:rsid w:val="003C3D15"/>
    <w:rsid w:val="003D1C26"/>
    <w:rsid w:val="00404CEA"/>
    <w:rsid w:val="00463F3D"/>
    <w:rsid w:val="004A7F12"/>
    <w:rsid w:val="005270C8"/>
    <w:rsid w:val="00541154"/>
    <w:rsid w:val="0054237D"/>
    <w:rsid w:val="00561D18"/>
    <w:rsid w:val="00567ECC"/>
    <w:rsid w:val="00594A5F"/>
    <w:rsid w:val="005E619D"/>
    <w:rsid w:val="0062154D"/>
    <w:rsid w:val="00695AE4"/>
    <w:rsid w:val="006B45D8"/>
    <w:rsid w:val="006E3F39"/>
    <w:rsid w:val="006F747C"/>
    <w:rsid w:val="007112BF"/>
    <w:rsid w:val="00730E5C"/>
    <w:rsid w:val="007823E8"/>
    <w:rsid w:val="00790A1D"/>
    <w:rsid w:val="007E7BAB"/>
    <w:rsid w:val="007F6E1E"/>
    <w:rsid w:val="00836DAB"/>
    <w:rsid w:val="008773B7"/>
    <w:rsid w:val="008B700D"/>
    <w:rsid w:val="008F24FB"/>
    <w:rsid w:val="00916576"/>
    <w:rsid w:val="00945E34"/>
    <w:rsid w:val="00955144"/>
    <w:rsid w:val="00974DC8"/>
    <w:rsid w:val="009C7C03"/>
    <w:rsid w:val="009D74D7"/>
    <w:rsid w:val="00A05227"/>
    <w:rsid w:val="00A21C3B"/>
    <w:rsid w:val="00A66AD8"/>
    <w:rsid w:val="00AE6E33"/>
    <w:rsid w:val="00AF7185"/>
    <w:rsid w:val="00B05314"/>
    <w:rsid w:val="00B872DC"/>
    <w:rsid w:val="00C37D3E"/>
    <w:rsid w:val="00C66A3D"/>
    <w:rsid w:val="00D1645C"/>
    <w:rsid w:val="00D34808"/>
    <w:rsid w:val="00D772D5"/>
    <w:rsid w:val="00DD2AF7"/>
    <w:rsid w:val="00E22459"/>
    <w:rsid w:val="00E300A6"/>
    <w:rsid w:val="00FC03D3"/>
    <w:rsid w:val="00FC1AD6"/>
    <w:rsid w:val="00FC7912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EC9A2"/>
  <w15:docId w15:val="{BBE264DA-2CCC-403F-A831-94D2B4C7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right="147" w:firstLine="709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E5C"/>
    <w:pPr>
      <w:spacing w:line="240" w:lineRule="auto"/>
      <w:ind w:right="0"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E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30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0E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30E5C"/>
    <w:pPr>
      <w:keepNext/>
      <w:ind w:right="174"/>
      <w:jc w:val="both"/>
      <w:outlineLvl w:val="3"/>
    </w:pPr>
    <w:rPr>
      <w:b/>
      <w:i/>
      <w:iCs/>
      <w:u w:val="single"/>
    </w:rPr>
  </w:style>
  <w:style w:type="paragraph" w:styleId="5">
    <w:name w:val="heading 5"/>
    <w:basedOn w:val="a"/>
    <w:next w:val="a"/>
    <w:link w:val="50"/>
    <w:unhideWhenUsed/>
    <w:qFormat/>
    <w:rsid w:val="00730E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30E5C"/>
    <w:pPr>
      <w:keepNext/>
      <w:jc w:val="center"/>
      <w:outlineLvl w:val="5"/>
    </w:pPr>
    <w:rPr>
      <w:snapToGrid w:val="0"/>
      <w:szCs w:val="20"/>
      <w:lang w:val="en-US"/>
    </w:rPr>
  </w:style>
  <w:style w:type="paragraph" w:styleId="7">
    <w:name w:val="heading 7"/>
    <w:basedOn w:val="a"/>
    <w:next w:val="a"/>
    <w:link w:val="70"/>
    <w:qFormat/>
    <w:rsid w:val="00730E5C"/>
    <w:pPr>
      <w:keepNext/>
      <w:outlineLvl w:val="6"/>
    </w:pPr>
    <w:rPr>
      <w:b/>
      <w:snapToGrid w:val="0"/>
      <w:sz w:val="26"/>
      <w:szCs w:val="20"/>
    </w:rPr>
  </w:style>
  <w:style w:type="paragraph" w:styleId="8">
    <w:name w:val="heading 8"/>
    <w:basedOn w:val="a"/>
    <w:next w:val="a"/>
    <w:link w:val="80"/>
    <w:qFormat/>
    <w:rsid w:val="00730E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30E5C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30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30E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730E5C"/>
    <w:rPr>
      <w:b/>
      <w:i/>
      <w:i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730E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730E5C"/>
    <w:rPr>
      <w:snapToGrid w:val="0"/>
      <w:sz w:val="24"/>
      <w:lang w:val="en-US"/>
    </w:rPr>
  </w:style>
  <w:style w:type="character" w:customStyle="1" w:styleId="70">
    <w:name w:val="Заголовок 7 Знак"/>
    <w:basedOn w:val="a0"/>
    <w:link w:val="7"/>
    <w:rsid w:val="00730E5C"/>
    <w:rPr>
      <w:b/>
      <w:snapToGrid w:val="0"/>
      <w:sz w:val="26"/>
    </w:rPr>
  </w:style>
  <w:style w:type="character" w:customStyle="1" w:styleId="80">
    <w:name w:val="Заголовок 8 Знак"/>
    <w:basedOn w:val="a0"/>
    <w:link w:val="8"/>
    <w:rsid w:val="00730E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30E5C"/>
    <w:rPr>
      <w:rFonts w:ascii="Arial" w:hAnsi="Arial" w:cs="Arial"/>
      <w:sz w:val="22"/>
      <w:szCs w:val="22"/>
    </w:rPr>
  </w:style>
  <w:style w:type="paragraph" w:customStyle="1" w:styleId="11">
    <w:name w:val="Обычный1"/>
    <w:rsid w:val="00730E5C"/>
    <w:pPr>
      <w:spacing w:line="240" w:lineRule="auto"/>
      <w:ind w:right="0" w:firstLine="567"/>
    </w:pPr>
    <w:rPr>
      <w:sz w:val="28"/>
      <w:lang w:eastAsia="ko-KR"/>
    </w:rPr>
  </w:style>
  <w:style w:type="paragraph" w:styleId="a3">
    <w:name w:val="header"/>
    <w:basedOn w:val="a"/>
    <w:link w:val="a4"/>
    <w:unhideWhenUsed/>
    <w:rsid w:val="00730E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0E5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0E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0E5C"/>
    <w:rPr>
      <w:sz w:val="24"/>
      <w:szCs w:val="24"/>
    </w:rPr>
  </w:style>
  <w:style w:type="paragraph" w:customStyle="1" w:styleId="a7">
    <w:name w:val="Заголовок мой"/>
    <w:basedOn w:val="1"/>
    <w:link w:val="a8"/>
    <w:qFormat/>
    <w:rsid w:val="00730E5C"/>
    <w:pPr>
      <w:spacing w:before="0"/>
      <w:jc w:val="center"/>
    </w:pPr>
    <w:rPr>
      <w:rFonts w:ascii="Times New Roman" w:hAnsi="Times New Roman" w:cs="Times New Roman"/>
      <w:i/>
      <w:color w:val="000000" w:themeColor="text1"/>
      <w:sz w:val="36"/>
    </w:rPr>
  </w:style>
  <w:style w:type="character" w:customStyle="1" w:styleId="a8">
    <w:name w:val="Заголовок мой Знак"/>
    <w:basedOn w:val="10"/>
    <w:link w:val="a7"/>
    <w:rsid w:val="00730E5C"/>
    <w:rPr>
      <w:rFonts w:asciiTheme="majorHAnsi" w:eastAsiaTheme="majorEastAsia" w:hAnsiTheme="majorHAnsi" w:cstheme="majorBidi"/>
      <w:b/>
      <w:bCs/>
      <w:i/>
      <w:color w:val="000000" w:themeColor="text1"/>
      <w:sz w:val="36"/>
      <w:szCs w:val="28"/>
    </w:rPr>
  </w:style>
  <w:style w:type="paragraph" w:customStyle="1" w:styleId="Default">
    <w:name w:val="Default"/>
    <w:rsid w:val="00730E5C"/>
    <w:pPr>
      <w:autoSpaceDE w:val="0"/>
      <w:autoSpaceDN w:val="0"/>
      <w:adjustRightInd w:val="0"/>
      <w:spacing w:line="240" w:lineRule="auto"/>
      <w:ind w:right="0" w:firstLine="0"/>
      <w:jc w:val="left"/>
    </w:pPr>
    <w:rPr>
      <w:color w:val="000000"/>
      <w:sz w:val="24"/>
      <w:szCs w:val="24"/>
    </w:rPr>
  </w:style>
  <w:style w:type="paragraph" w:customStyle="1" w:styleId="a9">
    <w:name w:val="Для таблиц"/>
    <w:basedOn w:val="a"/>
    <w:rsid w:val="00730E5C"/>
  </w:style>
  <w:style w:type="paragraph" w:styleId="aa">
    <w:name w:val="List Paragraph"/>
    <w:aliases w:val="список маркир"/>
    <w:basedOn w:val="a"/>
    <w:qFormat/>
    <w:rsid w:val="00730E5C"/>
    <w:pPr>
      <w:ind w:left="720"/>
      <w:contextualSpacing/>
    </w:pPr>
  </w:style>
  <w:style w:type="table" w:styleId="ab">
    <w:name w:val="Table Grid"/>
    <w:basedOn w:val="a1"/>
    <w:uiPriority w:val="39"/>
    <w:rsid w:val="00730E5C"/>
    <w:pPr>
      <w:spacing w:line="240" w:lineRule="auto"/>
      <w:ind w:righ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nhideWhenUsed/>
    <w:rsid w:val="00730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30E5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730E5C"/>
    <w:rPr>
      <w:color w:val="0000FF"/>
      <w:u w:val="single"/>
    </w:rPr>
  </w:style>
  <w:style w:type="paragraph" w:customStyle="1" w:styleId="21">
    <w:name w:val="Заголовог 2 МОЙ"/>
    <w:basedOn w:val="2"/>
    <w:link w:val="22"/>
    <w:qFormat/>
    <w:rsid w:val="00730E5C"/>
    <w:pPr>
      <w:jc w:val="center"/>
    </w:pPr>
    <w:rPr>
      <w:rFonts w:ascii="Times New Roman" w:hAnsi="Times New Roman" w:cs="Times New Roman"/>
      <w:b w:val="0"/>
      <w:i/>
      <w:color w:val="000000" w:themeColor="text1"/>
      <w:sz w:val="28"/>
      <w:u w:val="single"/>
    </w:rPr>
  </w:style>
  <w:style w:type="character" w:customStyle="1" w:styleId="22">
    <w:name w:val="Заголовог 2 МОЙ Знак"/>
    <w:basedOn w:val="20"/>
    <w:link w:val="21"/>
    <w:rsid w:val="00730E5C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730E5C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30E5C"/>
    <w:pPr>
      <w:spacing w:after="100"/>
      <w:ind w:left="240"/>
    </w:pPr>
  </w:style>
  <w:style w:type="paragraph" w:styleId="af">
    <w:name w:val="Body Text Indent"/>
    <w:basedOn w:val="a"/>
    <w:link w:val="af0"/>
    <w:rsid w:val="00730E5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730E5C"/>
  </w:style>
  <w:style w:type="paragraph" w:customStyle="1" w:styleId="FR1">
    <w:name w:val="FR1"/>
    <w:rsid w:val="00730E5C"/>
    <w:pPr>
      <w:widowControl w:val="0"/>
      <w:spacing w:line="240" w:lineRule="auto"/>
      <w:ind w:right="0" w:firstLine="0"/>
    </w:pPr>
    <w:rPr>
      <w:rFonts w:ascii="Arial" w:hAnsi="Arial"/>
      <w:b/>
      <w:snapToGrid w:val="0"/>
      <w:sz w:val="32"/>
    </w:rPr>
  </w:style>
  <w:style w:type="paragraph" w:styleId="af1">
    <w:name w:val="Body Text"/>
    <w:basedOn w:val="a"/>
    <w:link w:val="af2"/>
    <w:unhideWhenUsed/>
    <w:rsid w:val="00730E5C"/>
    <w:pPr>
      <w:spacing w:after="120"/>
    </w:pPr>
  </w:style>
  <w:style w:type="character" w:customStyle="1" w:styleId="af2">
    <w:name w:val="Основной текст Знак"/>
    <w:basedOn w:val="a0"/>
    <w:link w:val="af1"/>
    <w:rsid w:val="00730E5C"/>
    <w:rPr>
      <w:sz w:val="24"/>
      <w:szCs w:val="24"/>
    </w:rPr>
  </w:style>
  <w:style w:type="paragraph" w:customStyle="1" w:styleId="31">
    <w:name w:val="Заголовок 3 мой"/>
    <w:basedOn w:val="3"/>
    <w:link w:val="32"/>
    <w:qFormat/>
    <w:rsid w:val="00730E5C"/>
    <w:pPr>
      <w:jc w:val="center"/>
    </w:pPr>
    <w:rPr>
      <w:rFonts w:ascii="Times New Roman" w:hAnsi="Times New Roman" w:cs="Times New Roman"/>
      <w:color w:val="000000" w:themeColor="text1"/>
      <w:sz w:val="28"/>
    </w:rPr>
  </w:style>
  <w:style w:type="character" w:customStyle="1" w:styleId="32">
    <w:name w:val="Заголовок 3 мой Знак"/>
    <w:basedOn w:val="30"/>
    <w:link w:val="31"/>
    <w:rsid w:val="00730E5C"/>
    <w:rPr>
      <w:rFonts w:asciiTheme="majorHAnsi" w:eastAsiaTheme="majorEastAsia" w:hAnsiTheme="majorHAnsi" w:cstheme="majorBidi"/>
      <w:b/>
      <w:bCs/>
      <w:color w:val="000000" w:themeColor="text1"/>
      <w:sz w:val="28"/>
      <w:szCs w:val="24"/>
    </w:rPr>
  </w:style>
  <w:style w:type="paragraph" w:styleId="af3">
    <w:name w:val="Normal (Web)"/>
    <w:basedOn w:val="a"/>
    <w:uiPriority w:val="99"/>
    <w:unhideWhenUsed/>
    <w:rsid w:val="00730E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0E5C"/>
  </w:style>
  <w:style w:type="character" w:styleId="af4">
    <w:name w:val="Strong"/>
    <w:basedOn w:val="a0"/>
    <w:uiPriority w:val="22"/>
    <w:qFormat/>
    <w:rsid w:val="00730E5C"/>
    <w:rPr>
      <w:b/>
      <w:bCs/>
    </w:rPr>
  </w:style>
  <w:style w:type="character" w:styleId="af5">
    <w:name w:val="Emphasis"/>
    <w:basedOn w:val="a0"/>
    <w:uiPriority w:val="20"/>
    <w:qFormat/>
    <w:rsid w:val="00730E5C"/>
    <w:rPr>
      <w:i/>
      <w:iCs/>
    </w:rPr>
  </w:style>
  <w:style w:type="paragraph" w:styleId="af6">
    <w:name w:val="Title"/>
    <w:basedOn w:val="a"/>
    <w:link w:val="af7"/>
    <w:qFormat/>
    <w:rsid w:val="00730E5C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730E5C"/>
    <w:rPr>
      <w:sz w:val="28"/>
      <w:szCs w:val="24"/>
    </w:rPr>
  </w:style>
  <w:style w:type="character" w:customStyle="1" w:styleId="FontStyle11">
    <w:name w:val="Font Style11"/>
    <w:basedOn w:val="a0"/>
    <w:rsid w:val="00730E5C"/>
    <w:rPr>
      <w:rFonts w:ascii="Times New Roman" w:hAnsi="Times New Roman" w:cs="Times New Roman"/>
      <w:b/>
      <w:bCs/>
      <w:sz w:val="42"/>
      <w:szCs w:val="42"/>
    </w:rPr>
  </w:style>
  <w:style w:type="character" w:styleId="af8">
    <w:name w:val="page number"/>
    <w:basedOn w:val="a0"/>
    <w:rsid w:val="00730E5C"/>
  </w:style>
  <w:style w:type="paragraph" w:styleId="24">
    <w:name w:val="Body Text 2"/>
    <w:basedOn w:val="a"/>
    <w:link w:val="25"/>
    <w:rsid w:val="00730E5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30E5C"/>
    <w:rPr>
      <w:sz w:val="24"/>
      <w:szCs w:val="24"/>
    </w:rPr>
  </w:style>
  <w:style w:type="paragraph" w:customStyle="1" w:styleId="13">
    <w:name w:val="Абзац списка1"/>
    <w:basedOn w:val="a"/>
    <w:rsid w:val="00730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"/>
    <w:rsid w:val="00730E5C"/>
    <w:pPr>
      <w:jc w:val="center"/>
    </w:pPr>
    <w:rPr>
      <w:b/>
      <w:i/>
      <w:sz w:val="28"/>
      <w:szCs w:val="20"/>
    </w:rPr>
  </w:style>
  <w:style w:type="paragraph" w:customStyle="1" w:styleId="af9">
    <w:name w:val="МОЙ постоянный"/>
    <w:basedOn w:val="a"/>
    <w:link w:val="afa"/>
    <w:qFormat/>
    <w:rsid w:val="00730E5C"/>
    <w:pPr>
      <w:spacing w:line="360" w:lineRule="auto"/>
    </w:pPr>
    <w:rPr>
      <w:sz w:val="28"/>
    </w:rPr>
  </w:style>
  <w:style w:type="character" w:customStyle="1" w:styleId="afa">
    <w:name w:val="МОЙ постоянный Знак"/>
    <w:basedOn w:val="a0"/>
    <w:link w:val="af9"/>
    <w:rsid w:val="00730E5C"/>
    <w:rPr>
      <w:sz w:val="28"/>
      <w:szCs w:val="24"/>
    </w:rPr>
  </w:style>
  <w:style w:type="paragraph" w:styleId="33">
    <w:name w:val="toc 3"/>
    <w:basedOn w:val="a"/>
    <w:next w:val="a"/>
    <w:autoRedefine/>
    <w:unhideWhenUsed/>
    <w:rsid w:val="00730E5C"/>
    <w:pPr>
      <w:spacing w:after="100"/>
      <w:ind w:left="480"/>
    </w:pPr>
  </w:style>
  <w:style w:type="paragraph" w:customStyle="1" w:styleId="my">
    <w:name w:val="my"/>
    <w:basedOn w:val="a"/>
    <w:rsid w:val="00730E5C"/>
    <w:pPr>
      <w:spacing w:before="100" w:beforeAutospacing="1" w:after="100" w:afterAutospacing="1"/>
    </w:pPr>
  </w:style>
  <w:style w:type="paragraph" w:styleId="34">
    <w:name w:val="Body Text Indent 3"/>
    <w:basedOn w:val="a"/>
    <w:link w:val="35"/>
    <w:rsid w:val="00730E5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30E5C"/>
    <w:rPr>
      <w:sz w:val="16"/>
      <w:szCs w:val="16"/>
    </w:rPr>
  </w:style>
  <w:style w:type="paragraph" w:styleId="afb">
    <w:name w:val="Plain Text"/>
    <w:basedOn w:val="a"/>
    <w:link w:val="afc"/>
    <w:rsid w:val="00730E5C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730E5C"/>
    <w:rPr>
      <w:rFonts w:ascii="Courier New" w:hAnsi="Courier New"/>
    </w:rPr>
  </w:style>
  <w:style w:type="paragraph" w:styleId="36">
    <w:name w:val="Body Text 3"/>
    <w:basedOn w:val="a"/>
    <w:link w:val="37"/>
    <w:unhideWhenUsed/>
    <w:rsid w:val="00730E5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730E5C"/>
    <w:rPr>
      <w:sz w:val="16"/>
      <w:szCs w:val="16"/>
    </w:rPr>
  </w:style>
  <w:style w:type="character" w:customStyle="1" w:styleId="spelle">
    <w:name w:val="spelle"/>
    <w:basedOn w:val="a0"/>
    <w:rsid w:val="00730E5C"/>
  </w:style>
  <w:style w:type="character" w:customStyle="1" w:styleId="grame">
    <w:name w:val="grame"/>
    <w:basedOn w:val="a0"/>
    <w:rsid w:val="00730E5C"/>
  </w:style>
  <w:style w:type="paragraph" w:customStyle="1" w:styleId="afd">
    <w:name w:val="a"/>
    <w:basedOn w:val="a"/>
    <w:rsid w:val="00730E5C"/>
    <w:pPr>
      <w:spacing w:before="100" w:beforeAutospacing="1" w:after="100" w:afterAutospacing="1"/>
    </w:pPr>
  </w:style>
  <w:style w:type="paragraph" w:customStyle="1" w:styleId="t">
    <w:name w:val="t"/>
    <w:basedOn w:val="a"/>
    <w:rsid w:val="00730E5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rtt">
    <w:name w:val="rtt"/>
    <w:basedOn w:val="a"/>
    <w:rsid w:val="00730E5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nt">
    <w:name w:val="nt"/>
    <w:basedOn w:val="a"/>
    <w:rsid w:val="00730E5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lt1">
    <w:name w:val="lt1"/>
    <w:basedOn w:val="a"/>
    <w:rsid w:val="00730E5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afe">
    <w:name w:val="Текст сноски Знак"/>
    <w:basedOn w:val="a0"/>
    <w:link w:val="aff"/>
    <w:rsid w:val="00730E5C"/>
    <w:rPr>
      <w:lang w:eastAsia="zh-CN"/>
    </w:rPr>
  </w:style>
  <w:style w:type="paragraph" w:styleId="aff">
    <w:name w:val="footnote text"/>
    <w:basedOn w:val="a"/>
    <w:link w:val="afe"/>
    <w:rsid w:val="00730E5C"/>
    <w:rPr>
      <w:sz w:val="20"/>
      <w:szCs w:val="20"/>
      <w:lang w:eastAsia="zh-CN"/>
    </w:rPr>
  </w:style>
  <w:style w:type="character" w:customStyle="1" w:styleId="15">
    <w:name w:val="Текст сноски Знак1"/>
    <w:basedOn w:val="a0"/>
    <w:rsid w:val="00730E5C"/>
  </w:style>
  <w:style w:type="paragraph" w:customStyle="1" w:styleId="FR4">
    <w:name w:val="FR4"/>
    <w:rsid w:val="00730E5C"/>
    <w:pPr>
      <w:widowControl w:val="0"/>
      <w:spacing w:line="520" w:lineRule="auto"/>
      <w:ind w:right="0" w:firstLine="560"/>
      <w:jc w:val="left"/>
    </w:pPr>
    <w:rPr>
      <w:snapToGrid w:val="0"/>
      <w:sz w:val="28"/>
      <w:lang w:eastAsia="zh-CN"/>
    </w:rPr>
  </w:style>
  <w:style w:type="paragraph" w:customStyle="1" w:styleId="26">
    <w:name w:val="Обычный2"/>
    <w:rsid w:val="00730E5C"/>
    <w:pPr>
      <w:widowControl w:val="0"/>
      <w:spacing w:line="300" w:lineRule="auto"/>
      <w:ind w:right="0" w:firstLine="560"/>
    </w:pPr>
    <w:rPr>
      <w:snapToGrid w:val="0"/>
      <w:sz w:val="24"/>
    </w:rPr>
  </w:style>
  <w:style w:type="paragraph" w:styleId="aff0">
    <w:name w:val="Block Text"/>
    <w:basedOn w:val="a"/>
    <w:rsid w:val="00730E5C"/>
    <w:pPr>
      <w:ind w:left="880" w:right="176" w:hanging="330"/>
      <w:jc w:val="both"/>
    </w:pPr>
    <w:rPr>
      <w:snapToGrid w:val="0"/>
      <w:sz w:val="28"/>
      <w:szCs w:val="20"/>
    </w:rPr>
  </w:style>
  <w:style w:type="paragraph" w:styleId="27">
    <w:name w:val="Body Text Indent 2"/>
    <w:basedOn w:val="a"/>
    <w:link w:val="28"/>
    <w:rsid w:val="00730E5C"/>
    <w:pPr>
      <w:ind w:firstLine="851"/>
    </w:pPr>
    <w:rPr>
      <w:sz w:val="28"/>
      <w:szCs w:val="20"/>
      <w:lang w:val="en-GB" w:eastAsia="zh-CN"/>
    </w:rPr>
  </w:style>
  <w:style w:type="character" w:customStyle="1" w:styleId="28">
    <w:name w:val="Основной текст с отступом 2 Знак"/>
    <w:basedOn w:val="a0"/>
    <w:link w:val="27"/>
    <w:rsid w:val="00730E5C"/>
    <w:rPr>
      <w:sz w:val="28"/>
      <w:lang w:val="en-GB" w:eastAsia="zh-CN"/>
    </w:rPr>
  </w:style>
  <w:style w:type="character" w:styleId="HTML">
    <w:name w:val="HTML Typewriter"/>
    <w:basedOn w:val="a0"/>
    <w:rsid w:val="00730E5C"/>
    <w:rPr>
      <w:rFonts w:ascii="Courier New" w:eastAsia="SimSun" w:hAnsi="Courier New" w:cs="Courier New"/>
      <w:sz w:val="20"/>
      <w:szCs w:val="20"/>
    </w:rPr>
  </w:style>
  <w:style w:type="paragraph" w:customStyle="1" w:styleId="xl24">
    <w:name w:val="xl24"/>
    <w:basedOn w:val="a"/>
    <w:rsid w:val="00730E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5">
    <w:name w:val="xl25"/>
    <w:basedOn w:val="a"/>
    <w:rsid w:val="00730E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73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730E5C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730E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73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730E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73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730E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73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730E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73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-111">
    <w:name w:val="Таблица-сетка 1 светлая — акцент 11"/>
    <w:basedOn w:val="a1"/>
    <w:uiPriority w:val="46"/>
    <w:rsid w:val="00730E5C"/>
    <w:pPr>
      <w:spacing w:line="240" w:lineRule="auto"/>
      <w:ind w:righ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1">
    <w:name w:val="annotation reference"/>
    <w:basedOn w:val="a0"/>
    <w:uiPriority w:val="99"/>
    <w:unhideWhenUsed/>
    <w:rsid w:val="00730E5C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730E5C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730E5C"/>
  </w:style>
  <w:style w:type="paragraph" w:styleId="aff4">
    <w:name w:val="annotation subject"/>
    <w:basedOn w:val="aff2"/>
    <w:next w:val="aff2"/>
    <w:link w:val="aff5"/>
    <w:uiPriority w:val="99"/>
    <w:unhideWhenUsed/>
    <w:rsid w:val="00730E5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730E5C"/>
    <w:rPr>
      <w:b/>
      <w:bCs/>
    </w:rPr>
  </w:style>
  <w:style w:type="character" w:styleId="aff6">
    <w:name w:val="FollowedHyperlink"/>
    <w:basedOn w:val="a0"/>
    <w:uiPriority w:val="99"/>
    <w:unhideWhenUsed/>
    <w:rsid w:val="00730E5C"/>
    <w:rPr>
      <w:color w:val="800080" w:themeColor="followedHyperlink"/>
      <w:u w:val="single"/>
    </w:rPr>
  </w:style>
  <w:style w:type="table" w:customStyle="1" w:styleId="16">
    <w:name w:val="Сетка таблицы1"/>
    <w:basedOn w:val="a1"/>
    <w:next w:val="ab"/>
    <w:uiPriority w:val="39"/>
    <w:rsid w:val="009D74D7"/>
    <w:pPr>
      <w:spacing w:line="240" w:lineRule="auto"/>
      <w:ind w:righ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D74D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61">
    <w:name w:val="Сетка таблицы6"/>
    <w:basedOn w:val="a1"/>
    <w:next w:val="ab"/>
    <w:uiPriority w:val="39"/>
    <w:rsid w:val="00695AE4"/>
    <w:pPr>
      <w:spacing w:line="240" w:lineRule="auto"/>
      <w:ind w:righ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823E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23E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odle.ksai.ru/course/index.php?categoryid=2662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6135</Words>
  <Characters>34973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Ракина Мария Сергеевна</cp:lastModifiedBy>
  <cp:revision>30</cp:revision>
  <dcterms:created xsi:type="dcterms:W3CDTF">2020-07-06T07:11:00Z</dcterms:created>
  <dcterms:modified xsi:type="dcterms:W3CDTF">2023-09-25T06:07:00Z</dcterms:modified>
</cp:coreProperties>
</file>