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1DBE0" w14:textId="359D105E" w:rsidR="0095005C" w:rsidRDefault="0031603E" w:rsidP="00316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03E">
        <w:rPr>
          <w:rFonts w:ascii="Times New Roman" w:hAnsi="Times New Roman" w:cs="Times New Roman"/>
          <w:b/>
          <w:bCs/>
          <w:sz w:val="24"/>
          <w:szCs w:val="24"/>
        </w:rPr>
        <w:t>Мелиорация и рекультивация ландшафтов</w:t>
      </w:r>
    </w:p>
    <w:p w14:paraId="3B449C53" w14:textId="77777777" w:rsidR="0031603E" w:rsidRDefault="0031603E" w:rsidP="003160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522DEDE6" w14:textId="77777777" w:rsidR="0031603E" w:rsidRDefault="0031603E" w:rsidP="003160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470C70EA" w14:textId="77777777" w:rsidR="0031603E" w:rsidRPr="00B35120" w:rsidRDefault="0031603E" w:rsidP="0031603E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43548B1D" w14:textId="43DADC0C" w:rsidR="0031603E" w:rsidRDefault="0031603E" w:rsidP="0031603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770B258" w14:textId="6B24F740" w:rsidR="0031603E" w:rsidRPr="0031603E" w:rsidRDefault="0031603E" w:rsidP="0031603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Голованов А. И., Зимин Ф. М., Сметанин В. И., Голованов А. 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Рекультивация нарушенных земель: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Санкт-Петербург: Лань, 2015</w:t>
      </w:r>
    </w:p>
    <w:p w14:paraId="3E38A11C" w14:textId="042E46B1" w:rsidR="0031603E" w:rsidRPr="0031603E" w:rsidRDefault="0031603E" w:rsidP="0031603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А.И. Голованов, И.П. Айдаров, М.С. Григоров [и др.]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Мелиорация земель: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СПб. : Лань, 2015</w:t>
      </w:r>
    </w:p>
    <w:p w14:paraId="580EFF42" w14:textId="4ADE321C" w:rsidR="0031603E" w:rsidRDefault="0031603E" w:rsidP="0031603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BE177DB" w14:textId="512591BE" w:rsidR="0031603E" w:rsidRPr="0031603E" w:rsidRDefault="0031603E" w:rsidP="0031603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Лагун Т.Д.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Мелиорация и рекультивация земель: лабораторный практикум: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Минск: ИВЦ Минфина, 2012</w:t>
      </w:r>
    </w:p>
    <w:p w14:paraId="49354BD1" w14:textId="55C6D386" w:rsidR="0031603E" w:rsidRPr="0031603E" w:rsidRDefault="0031603E" w:rsidP="0031603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Голованов А. 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Мелиорация земель: учебник для студентов вузов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160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КолосС, 2011</w:t>
      </w:r>
    </w:p>
    <w:p w14:paraId="4907894A" w14:textId="77777777" w:rsidR="0031603E" w:rsidRDefault="0031603E" w:rsidP="003160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6589BC50" w14:textId="46C7596A" w:rsidR="0031603E" w:rsidRPr="0031603E" w:rsidRDefault="0031603E" w:rsidP="003160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03E">
        <w:rPr>
          <w:rFonts w:ascii="Times New Roman" w:hAnsi="Times New Roman" w:cs="Times New Roman"/>
          <w:sz w:val="24"/>
          <w:szCs w:val="24"/>
        </w:rPr>
        <w:t>1</w:t>
      </w:r>
      <w:r w:rsidRPr="0031603E">
        <w:rPr>
          <w:rFonts w:ascii="Times New Roman" w:hAnsi="Times New Roman" w:cs="Times New Roman"/>
          <w:sz w:val="24"/>
          <w:szCs w:val="24"/>
        </w:rPr>
        <w:t>.</w:t>
      </w:r>
      <w:r w:rsidRPr="0031603E">
        <w:rPr>
          <w:rFonts w:ascii="Times New Roman" w:hAnsi="Times New Roman" w:cs="Times New Roman"/>
          <w:sz w:val="24"/>
          <w:szCs w:val="24"/>
        </w:rPr>
        <w:t>Самаров В.М.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03E">
        <w:rPr>
          <w:rFonts w:ascii="Times New Roman" w:hAnsi="Times New Roman" w:cs="Times New Roman"/>
          <w:sz w:val="24"/>
          <w:szCs w:val="24"/>
        </w:rPr>
        <w:t>Мелиорация земель: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03E">
        <w:rPr>
          <w:rFonts w:ascii="Times New Roman" w:hAnsi="Times New Roman" w:cs="Times New Roman"/>
          <w:sz w:val="24"/>
          <w:szCs w:val="24"/>
        </w:rPr>
        <w:t>КемГСХИ, 2014</w:t>
      </w:r>
    </w:p>
    <w:p w14:paraId="79EB86EE" w14:textId="4DAA0DCB" w:rsidR="0031603E" w:rsidRPr="0031603E" w:rsidRDefault="0031603E" w:rsidP="003160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03E">
        <w:rPr>
          <w:rFonts w:ascii="Times New Roman" w:hAnsi="Times New Roman" w:cs="Times New Roman"/>
          <w:sz w:val="24"/>
          <w:szCs w:val="24"/>
        </w:rPr>
        <w:t>2</w:t>
      </w:r>
      <w:r w:rsidRPr="0031603E">
        <w:rPr>
          <w:rFonts w:ascii="Times New Roman" w:hAnsi="Times New Roman" w:cs="Times New Roman"/>
          <w:sz w:val="24"/>
          <w:szCs w:val="24"/>
        </w:rPr>
        <w:t>.</w:t>
      </w:r>
      <w:r w:rsidRPr="0031603E">
        <w:rPr>
          <w:rFonts w:ascii="Times New Roman" w:hAnsi="Times New Roman" w:cs="Times New Roman"/>
          <w:sz w:val="24"/>
          <w:szCs w:val="24"/>
        </w:rPr>
        <w:t>М. А. Яковченко, А. А. Косолапова, А.А. Храпов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03E">
        <w:rPr>
          <w:rFonts w:ascii="Times New Roman" w:hAnsi="Times New Roman" w:cs="Times New Roman"/>
          <w:sz w:val="24"/>
          <w:szCs w:val="24"/>
        </w:rPr>
        <w:t>Мелиорация и рекультивация земель : Электронное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03E">
        <w:rPr>
          <w:rFonts w:ascii="Times New Roman" w:hAnsi="Times New Roman" w:cs="Times New Roman"/>
          <w:sz w:val="24"/>
          <w:szCs w:val="24"/>
        </w:rPr>
        <w:t>Кемерово: Кемеровский ГСХИ, 2018</w:t>
      </w:r>
    </w:p>
    <w:p w14:paraId="1CF0A887" w14:textId="206A2454" w:rsidR="0031603E" w:rsidRPr="0031603E" w:rsidRDefault="0031603E" w:rsidP="003160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603E">
        <w:rPr>
          <w:rFonts w:ascii="Times New Roman" w:hAnsi="Times New Roman" w:cs="Times New Roman"/>
          <w:sz w:val="24"/>
          <w:szCs w:val="24"/>
        </w:rPr>
        <w:t>3</w:t>
      </w:r>
      <w:r w:rsidRPr="0031603E">
        <w:rPr>
          <w:rFonts w:ascii="Times New Roman" w:hAnsi="Times New Roman" w:cs="Times New Roman"/>
          <w:sz w:val="24"/>
          <w:szCs w:val="24"/>
        </w:rPr>
        <w:t>.</w:t>
      </w:r>
      <w:r w:rsidRPr="0031603E">
        <w:rPr>
          <w:rFonts w:ascii="Times New Roman" w:hAnsi="Times New Roman" w:cs="Times New Roman"/>
          <w:sz w:val="24"/>
          <w:szCs w:val="24"/>
        </w:rPr>
        <w:t>М. А. Яковченко, А. А. Косолапова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1603E">
        <w:rPr>
          <w:rFonts w:ascii="Times New Roman" w:hAnsi="Times New Roman" w:cs="Times New Roman"/>
          <w:sz w:val="24"/>
          <w:szCs w:val="24"/>
        </w:rPr>
        <w:t>Рекультивация земель: Электронное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03E">
        <w:rPr>
          <w:rFonts w:ascii="Times New Roman" w:hAnsi="Times New Roman" w:cs="Times New Roman"/>
          <w:sz w:val="24"/>
          <w:szCs w:val="24"/>
        </w:rPr>
        <w:t>Кемерово: Кемеровский ГСХИ, 2018</w:t>
      </w:r>
    </w:p>
    <w:sectPr w:rsidR="0031603E" w:rsidRPr="0031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27"/>
    <w:rsid w:val="0031603E"/>
    <w:rsid w:val="008C3F27"/>
    <w:rsid w:val="0095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3235"/>
  <w15:chartTrackingRefBased/>
  <w15:docId w15:val="{F53A873E-DDFB-4677-BDA3-0A99A5F4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2023-10-12T09:33:00Z</dcterms:created>
  <dcterms:modified xsi:type="dcterms:W3CDTF">2023-10-12T09:37:00Z</dcterms:modified>
</cp:coreProperties>
</file>