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63" w:rsidRDefault="003C7FB1" w:rsidP="003C7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FB1">
        <w:rPr>
          <w:rFonts w:ascii="Times New Roman" w:hAnsi="Times New Roman" w:cs="Times New Roman"/>
          <w:b/>
          <w:sz w:val="24"/>
          <w:szCs w:val="24"/>
        </w:rPr>
        <w:t>Лесомелиорация ландшафта</w:t>
      </w:r>
    </w:p>
    <w:p w:rsidR="003C7FB1" w:rsidRDefault="003C7FB1" w:rsidP="003C7FB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:rsidR="003C7FB1" w:rsidRPr="00B35120" w:rsidRDefault="003C7FB1" w:rsidP="003C7FB1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:rsidR="003C7FB1" w:rsidRDefault="003C7FB1" w:rsidP="003C7FB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3C7FB1" w:rsidRPr="003C7FB1" w:rsidRDefault="003C7FB1" w:rsidP="003C7FB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FB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FB1">
        <w:rPr>
          <w:rFonts w:ascii="Times New Roman" w:hAnsi="Times New Roman" w:cs="Times New Roman"/>
          <w:color w:val="000000"/>
          <w:sz w:val="24"/>
          <w:szCs w:val="24"/>
        </w:rPr>
        <w:tab/>
        <w:t>Т.Д. Лагун</w:t>
      </w:r>
      <w:r w:rsidRPr="003C7FB1">
        <w:rPr>
          <w:rFonts w:ascii="Times New Roman" w:hAnsi="Times New Roman" w:cs="Times New Roman"/>
          <w:color w:val="000000"/>
          <w:sz w:val="24"/>
          <w:szCs w:val="24"/>
        </w:rPr>
        <w:tab/>
        <w:t>Мелиорация и рекультивация земель</w:t>
      </w:r>
      <w:bookmarkStart w:id="0" w:name="_GoBack"/>
      <w:bookmarkEnd w:id="0"/>
      <w:r w:rsidRPr="003C7FB1">
        <w:rPr>
          <w:rFonts w:ascii="Times New Roman" w:hAnsi="Times New Roman" w:cs="Times New Roman"/>
          <w:color w:val="000000"/>
          <w:sz w:val="24"/>
          <w:szCs w:val="24"/>
        </w:rPr>
        <w:t>: учебное пособие</w:t>
      </w:r>
      <w:r w:rsidRPr="003C7FB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3C7FB1">
        <w:rPr>
          <w:rFonts w:ascii="Times New Roman" w:hAnsi="Times New Roman" w:cs="Times New Roman"/>
          <w:color w:val="000000"/>
          <w:sz w:val="24"/>
          <w:szCs w:val="24"/>
        </w:rPr>
        <w:t>Минск:ИВЦ</w:t>
      </w:r>
      <w:proofErr w:type="spellEnd"/>
      <w:r w:rsidRPr="003C7FB1">
        <w:rPr>
          <w:rFonts w:ascii="Times New Roman" w:hAnsi="Times New Roman" w:cs="Times New Roman"/>
          <w:color w:val="000000"/>
          <w:sz w:val="24"/>
          <w:szCs w:val="24"/>
        </w:rPr>
        <w:t xml:space="preserve"> Минфина, 2012</w:t>
      </w:r>
    </w:p>
    <w:p w:rsidR="003C7FB1" w:rsidRDefault="003C7FB1" w:rsidP="003C7FB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3C7FB1" w:rsidRPr="003C7FB1" w:rsidRDefault="003C7FB1" w:rsidP="003C7FB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FB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C7F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FB1">
        <w:rPr>
          <w:rFonts w:ascii="Times New Roman" w:hAnsi="Times New Roman" w:cs="Times New Roman"/>
          <w:color w:val="000000"/>
          <w:sz w:val="24"/>
          <w:szCs w:val="24"/>
        </w:rPr>
        <w:tab/>
        <w:t>Лагун Т.Д.</w:t>
      </w:r>
      <w:r w:rsidRPr="003C7FB1">
        <w:rPr>
          <w:rFonts w:ascii="Times New Roman" w:hAnsi="Times New Roman" w:cs="Times New Roman"/>
          <w:color w:val="000000"/>
          <w:sz w:val="24"/>
          <w:szCs w:val="24"/>
        </w:rPr>
        <w:tab/>
        <w:t>Мелиорация и рекультивация земель: лабораторный практикум: учебное пособие</w:t>
      </w:r>
      <w:r w:rsidRPr="003C7FB1">
        <w:rPr>
          <w:rFonts w:ascii="Times New Roman" w:hAnsi="Times New Roman" w:cs="Times New Roman"/>
          <w:color w:val="000000"/>
          <w:sz w:val="24"/>
          <w:szCs w:val="24"/>
        </w:rPr>
        <w:tab/>
        <w:t>Минск: ИВЦ Минфина, 2012</w:t>
      </w:r>
    </w:p>
    <w:p w:rsidR="003C7FB1" w:rsidRPr="003C7FB1" w:rsidRDefault="003C7FB1" w:rsidP="003C7FB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F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C7F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FB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3C7FB1">
        <w:rPr>
          <w:rFonts w:ascii="Times New Roman" w:hAnsi="Times New Roman" w:cs="Times New Roman"/>
          <w:color w:val="000000"/>
          <w:sz w:val="24"/>
          <w:szCs w:val="24"/>
        </w:rPr>
        <w:t>Самаров</w:t>
      </w:r>
      <w:proofErr w:type="spellEnd"/>
      <w:r w:rsidRPr="003C7FB1">
        <w:rPr>
          <w:rFonts w:ascii="Times New Roman" w:hAnsi="Times New Roman" w:cs="Times New Roman"/>
          <w:color w:val="000000"/>
          <w:sz w:val="24"/>
          <w:szCs w:val="24"/>
        </w:rPr>
        <w:t xml:space="preserve"> В.М.</w:t>
      </w:r>
      <w:r w:rsidRPr="003C7FB1">
        <w:rPr>
          <w:rFonts w:ascii="Times New Roman" w:hAnsi="Times New Roman" w:cs="Times New Roman"/>
          <w:color w:val="000000"/>
          <w:sz w:val="24"/>
          <w:szCs w:val="24"/>
        </w:rPr>
        <w:tab/>
        <w:t>Мелиорация земель: Учебное пособие</w:t>
      </w:r>
      <w:r w:rsidRPr="003C7FB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3C7FB1">
        <w:rPr>
          <w:rFonts w:ascii="Times New Roman" w:hAnsi="Times New Roman" w:cs="Times New Roman"/>
          <w:color w:val="000000"/>
          <w:sz w:val="24"/>
          <w:szCs w:val="24"/>
        </w:rPr>
        <w:t>КемГСХИ</w:t>
      </w:r>
      <w:proofErr w:type="spellEnd"/>
      <w:r w:rsidRPr="003C7FB1">
        <w:rPr>
          <w:rFonts w:ascii="Times New Roman" w:hAnsi="Times New Roman" w:cs="Times New Roman"/>
          <w:color w:val="000000"/>
          <w:sz w:val="24"/>
          <w:szCs w:val="24"/>
        </w:rPr>
        <w:t>, 2014</w:t>
      </w:r>
    </w:p>
    <w:p w:rsidR="003C7FB1" w:rsidRPr="003C7FB1" w:rsidRDefault="003C7FB1" w:rsidP="003C7F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C7FB1" w:rsidRPr="003C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B2"/>
    <w:rsid w:val="000F7CB2"/>
    <w:rsid w:val="001A3F63"/>
    <w:rsid w:val="003C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85543-9364-4F14-A987-65057C9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2023-10-30T10:05:00Z</dcterms:created>
  <dcterms:modified xsi:type="dcterms:W3CDTF">2023-10-30T10:07:00Z</dcterms:modified>
</cp:coreProperties>
</file>