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2624BE66" w14:textId="77777777" w:rsidR="004457DD" w:rsidRDefault="004457DD" w:rsidP="004457D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DFF9BE0" w14:textId="6AA90959" w:rsidR="00AF5ECE" w:rsidRPr="00B35120" w:rsidRDefault="004457DD" w:rsidP="004457DD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  <w:bookmarkStart w:id="0" w:name="_GoBack"/>
      <w:bookmarkEnd w:id="0"/>
    </w:p>
    <w:p w14:paraId="120BAA08" w14:textId="640A795E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795E2552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7B8B310B" w14:textId="2BCAA49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Мюллер В.К. Англо-русский и русско-английский словарь: 150 000 слов и выражений: словарь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Эксмо</w:t>
      </w:r>
      <w:proofErr w:type="spell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2009</w:t>
      </w:r>
    </w:p>
    <w:p w14:paraId="345E3D99" w14:textId="64D2784E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 : НИЦ ИНФРА-М,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77777777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2F79EBC" w14:textId="7777777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 xml:space="preserve">1.Учебно-методические рекомендации по изучению разговорных тем «Великобритания», «Канада». </w:t>
      </w:r>
    </w:p>
    <w:p w14:paraId="23081599" w14:textId="77473CDD" w:rsidR="00851C73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5ECE">
        <w:rPr>
          <w:rFonts w:ascii="Times New Roman" w:hAnsi="Times New Roman" w:cs="Times New Roman"/>
          <w:sz w:val="24"/>
          <w:szCs w:val="24"/>
        </w:rPr>
        <w:t>2.Учебно-методические рекомендации по изучению разговорных тем "Семья", "Институт", "Город", "Моя будущая профессия"</w:t>
      </w:r>
    </w:p>
    <w:sectPr w:rsidR="00851C73" w:rsidRPr="00AF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4457DD"/>
    <w:rsid w:val="00851C73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2023-09-24T02:35:00Z</dcterms:created>
  <dcterms:modified xsi:type="dcterms:W3CDTF">2023-09-25T07:36:00Z</dcterms:modified>
</cp:coreProperties>
</file>