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9195" w14:textId="4D17B37B" w:rsidR="001E41DA" w:rsidRPr="001E41DA" w:rsidRDefault="001E41DA" w:rsidP="001E41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1DA">
        <w:rPr>
          <w:rFonts w:ascii="Times New Roman" w:hAnsi="Times New Roman" w:cs="Times New Roman"/>
          <w:b/>
          <w:bCs/>
          <w:sz w:val="24"/>
          <w:szCs w:val="24"/>
        </w:rPr>
        <w:t>Система оценки качества молочного сырья и продукции животноводства</w:t>
      </w:r>
    </w:p>
    <w:p w14:paraId="38162CDE" w14:textId="547E8A0A" w:rsidR="001E41DA" w:rsidRPr="00B35120" w:rsidRDefault="001E41DA" w:rsidP="001E41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</w:p>
    <w:p w14:paraId="45C40283" w14:textId="77777777" w:rsidR="001E41DA" w:rsidRDefault="001E41DA" w:rsidP="001E41DA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BA12878" w14:textId="77777777" w:rsidR="001E41DA" w:rsidRDefault="001E41DA" w:rsidP="001E41D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09A4502" w14:textId="4B7B5007" w:rsidR="001E41DA" w:rsidRDefault="001E41DA" w:rsidP="001E4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E41D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1E41DA">
        <w:rPr>
          <w:rFonts w:ascii="Times New Roman" w:hAnsi="Times New Roman" w:cs="Times New Roman"/>
          <w:sz w:val="24"/>
          <w:szCs w:val="24"/>
        </w:rPr>
        <w:t xml:space="preserve">Хромова, Л. Г. Молочное </w:t>
      </w:r>
      <w:r w:rsidRPr="001E41DA">
        <w:rPr>
          <w:rFonts w:ascii="Times New Roman" w:hAnsi="Times New Roman" w:cs="Times New Roman"/>
          <w:sz w:val="24"/>
          <w:szCs w:val="24"/>
        </w:rPr>
        <w:t>дело:</w:t>
      </w:r>
      <w:r w:rsidRPr="001E41DA">
        <w:rPr>
          <w:rFonts w:ascii="Times New Roman" w:hAnsi="Times New Roman" w:cs="Times New Roman"/>
          <w:sz w:val="24"/>
          <w:szCs w:val="24"/>
        </w:rPr>
        <w:t xml:space="preserve"> учебник / Л. Г. Хромова, А. В. </w:t>
      </w:r>
      <w:proofErr w:type="spellStart"/>
      <w:r w:rsidRPr="001E41DA">
        <w:rPr>
          <w:rFonts w:ascii="Times New Roman" w:hAnsi="Times New Roman" w:cs="Times New Roman"/>
          <w:sz w:val="24"/>
          <w:szCs w:val="24"/>
        </w:rPr>
        <w:t>Востроилов</w:t>
      </w:r>
      <w:proofErr w:type="spellEnd"/>
      <w:r w:rsidRPr="001E41DA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1E41DA">
        <w:rPr>
          <w:rFonts w:ascii="Times New Roman" w:hAnsi="Times New Roman" w:cs="Times New Roman"/>
          <w:sz w:val="24"/>
          <w:szCs w:val="24"/>
        </w:rPr>
        <w:t>Байлова</w:t>
      </w:r>
      <w:proofErr w:type="spellEnd"/>
      <w:r w:rsidRPr="001E41DA">
        <w:rPr>
          <w:rFonts w:ascii="Times New Roman" w:hAnsi="Times New Roman" w:cs="Times New Roman"/>
          <w:sz w:val="24"/>
          <w:szCs w:val="24"/>
        </w:rPr>
        <w:t>. — 2-е изд., стер. — Санкт-</w:t>
      </w:r>
      <w:r w:rsidRPr="001E41DA">
        <w:rPr>
          <w:rFonts w:ascii="Times New Roman" w:hAnsi="Times New Roman" w:cs="Times New Roman"/>
          <w:sz w:val="24"/>
          <w:szCs w:val="24"/>
        </w:rPr>
        <w:t>Петербург:</w:t>
      </w:r>
      <w:r w:rsidRPr="001E41DA">
        <w:rPr>
          <w:rFonts w:ascii="Times New Roman" w:hAnsi="Times New Roman" w:cs="Times New Roman"/>
          <w:sz w:val="24"/>
          <w:szCs w:val="24"/>
        </w:rPr>
        <w:t xml:space="preserve"> Лань, 2020. — 332 с. — ISBN 978-5-8114-4971-2. — </w:t>
      </w:r>
      <w:r w:rsidRPr="001E41DA">
        <w:rPr>
          <w:rFonts w:ascii="Times New Roman" w:hAnsi="Times New Roman" w:cs="Times New Roman"/>
          <w:sz w:val="24"/>
          <w:szCs w:val="24"/>
        </w:rPr>
        <w:t>Текст:</w:t>
      </w:r>
      <w:r w:rsidRPr="001E41DA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1E41DA">
        <w:rPr>
          <w:rFonts w:ascii="Times New Roman" w:hAnsi="Times New Roman" w:cs="Times New Roman"/>
          <w:sz w:val="24"/>
          <w:szCs w:val="24"/>
        </w:rPr>
        <w:t>Лань:</w:t>
      </w:r>
      <w:r w:rsidRPr="001E41DA">
        <w:rPr>
          <w:rFonts w:ascii="Times New Roman" w:hAnsi="Times New Roman" w:cs="Times New Roman"/>
          <w:sz w:val="24"/>
          <w:szCs w:val="24"/>
        </w:rPr>
        <w:t xml:space="preserve"> электроннобиблиотечная система. — URL: </w:t>
      </w:r>
      <w:hyperlink r:id="rId6" w:history="1">
        <w:r w:rsidRPr="00186E2D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https://e.lanbook.com/book/129234</w:t>
        </w:r>
      </w:hyperlink>
    </w:p>
    <w:p w14:paraId="38151591" w14:textId="33B30CA0" w:rsidR="001E41DA" w:rsidRDefault="001E41DA" w:rsidP="001E41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E41DA">
        <w:rPr>
          <w:rFonts w:ascii="Times New Roman" w:hAnsi="Times New Roman" w:cs="Times New Roman"/>
          <w:sz w:val="24"/>
          <w:szCs w:val="24"/>
        </w:rPr>
        <w:t xml:space="preserve"> Хромова, Л.Г. Молочное дело: учебник [электронный ресурс]/ Л.Г. Хромова, </w:t>
      </w:r>
      <w:proofErr w:type="spellStart"/>
      <w:r w:rsidRPr="001E41DA">
        <w:rPr>
          <w:rFonts w:ascii="Times New Roman" w:hAnsi="Times New Roman" w:cs="Times New Roman"/>
          <w:sz w:val="24"/>
          <w:szCs w:val="24"/>
        </w:rPr>
        <w:t>А.В.Востроилов</w:t>
      </w:r>
      <w:proofErr w:type="spellEnd"/>
      <w:r w:rsidRPr="001E41DA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1E41DA">
        <w:rPr>
          <w:rFonts w:ascii="Times New Roman" w:hAnsi="Times New Roman" w:cs="Times New Roman"/>
          <w:sz w:val="24"/>
          <w:szCs w:val="24"/>
        </w:rPr>
        <w:t>Байлова</w:t>
      </w:r>
      <w:proofErr w:type="spellEnd"/>
      <w:r w:rsidRPr="001E41DA">
        <w:rPr>
          <w:rFonts w:ascii="Times New Roman" w:hAnsi="Times New Roman" w:cs="Times New Roman"/>
          <w:sz w:val="24"/>
          <w:szCs w:val="24"/>
        </w:rPr>
        <w:t xml:space="preserve">. СПб.: Лань, 2017. – 332 с. // Электроннобиблиотечная система «Издательства «Лань». – Режим доступа: </w:t>
      </w:r>
      <w:hyperlink r:id="rId7" w:history="1">
        <w:r w:rsidRPr="001E41DA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https://e.lanbook.com/book/92959</w:t>
        </w:r>
      </w:hyperlink>
    </w:p>
    <w:p w14:paraId="76F83402" w14:textId="03A3B3A9" w:rsidR="001E41DA" w:rsidRPr="001E41DA" w:rsidRDefault="001E41DA" w:rsidP="001E41D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E41DA">
        <w:t xml:space="preserve"> </w:t>
      </w:r>
      <w:r w:rsidRPr="001E41DA">
        <w:rPr>
          <w:rFonts w:ascii="Times New Roman" w:hAnsi="Times New Roman" w:cs="Times New Roman"/>
          <w:sz w:val="24"/>
          <w:szCs w:val="24"/>
        </w:rPr>
        <w:t>Трухачев, В.И. Молоко: состояние и проблемы производства [Электронный ресурс</w:t>
      </w:r>
      <w:proofErr w:type="gramStart"/>
      <w:r w:rsidRPr="001E41D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E41DA">
        <w:rPr>
          <w:rFonts w:ascii="Times New Roman" w:hAnsi="Times New Roman" w:cs="Times New Roman"/>
          <w:sz w:val="24"/>
          <w:szCs w:val="24"/>
        </w:rPr>
        <w:t xml:space="preserve"> учеб. пособие / В.И. Трухачев, </w:t>
      </w:r>
      <w:proofErr w:type="spellStart"/>
      <w:r w:rsidRPr="001E41DA">
        <w:rPr>
          <w:rFonts w:ascii="Times New Roman" w:hAnsi="Times New Roman" w:cs="Times New Roman"/>
          <w:sz w:val="24"/>
          <w:szCs w:val="24"/>
        </w:rPr>
        <w:t>И.В.Капустин</w:t>
      </w:r>
      <w:proofErr w:type="spellEnd"/>
      <w:r w:rsidRPr="001E41DA">
        <w:rPr>
          <w:rFonts w:ascii="Times New Roman" w:hAnsi="Times New Roman" w:cs="Times New Roman"/>
          <w:sz w:val="24"/>
          <w:szCs w:val="24"/>
        </w:rPr>
        <w:t>, Н.З. Злыднев. – СПб</w:t>
      </w:r>
      <w:proofErr w:type="gramStart"/>
      <w:r w:rsidRPr="001E41DA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1E41DA">
        <w:rPr>
          <w:rFonts w:ascii="Times New Roman" w:hAnsi="Times New Roman" w:cs="Times New Roman"/>
          <w:sz w:val="24"/>
          <w:szCs w:val="24"/>
        </w:rPr>
        <w:t xml:space="preserve"> Лань, 2018. - 300 с // ЭБС «Лань». — Режим доступа: </w:t>
      </w:r>
      <w:hyperlink r:id="rId8" w:history="1">
        <w:r w:rsidRPr="001E41DA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https://e.lanbook.com/book/61357</w:t>
        </w:r>
      </w:hyperlink>
    </w:p>
    <w:p w14:paraId="79562727" w14:textId="77777777" w:rsidR="001E41DA" w:rsidRDefault="001E41DA" w:rsidP="001E41D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92903AB" w14:textId="25492777" w:rsidR="001E41DA" w:rsidRDefault="001E41DA" w:rsidP="001E41D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1E41DA">
        <w:rPr>
          <w:rFonts w:ascii="Times New Roman" w:hAnsi="Times New Roman" w:cs="Times New Roman"/>
          <w:iCs/>
          <w:sz w:val="24"/>
          <w:szCs w:val="24"/>
        </w:rPr>
        <w:t>Киселев, Л.Ю. Основы технологии производства и первичной обработки продукции животноводства: учеб. пособие [электронный ресурс]</w:t>
      </w:r>
      <w:r w:rsidRPr="001E41DA">
        <w:rPr>
          <w:rFonts w:ascii="Times New Roman" w:hAnsi="Times New Roman" w:cs="Times New Roman"/>
          <w:iCs/>
          <w:sz w:val="24"/>
          <w:szCs w:val="24"/>
        </w:rPr>
        <w:t>/. СПб</w:t>
      </w:r>
      <w:r w:rsidRPr="001E41DA">
        <w:rPr>
          <w:rFonts w:ascii="Times New Roman" w:hAnsi="Times New Roman" w:cs="Times New Roman"/>
          <w:iCs/>
          <w:sz w:val="24"/>
          <w:szCs w:val="24"/>
        </w:rPr>
        <w:t>.: Лань, 2013. - 448 с. // Электроннобиблиотечная система «Издательства «Лань». – Режим доступа: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Pr="00186E2D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https://e.lanbook.com/book/44762</w:t>
        </w:r>
      </w:hyperlink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1ABF3B2E" w14:textId="3FA9A16B" w:rsidR="001E41DA" w:rsidRPr="001E41DA" w:rsidRDefault="001E41DA" w:rsidP="001E41DA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Шувалова, Е.Г. Молочное дело: учеб. пособие для вузов/ Е.Г. Шувалова, М.В. Долгорукова, А.И. Перевозчиков. - Йошкар-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Ола: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МарГУ</w:t>
      </w:r>
      <w:proofErr w:type="spellEnd"/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2013. – 131 с. </w:t>
      </w:r>
    </w:p>
    <w:p w14:paraId="354E11D4" w14:textId="1272DAFF" w:rsidR="001E41DA" w:rsidRDefault="001E41DA" w:rsidP="001E41D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6. Борисенко, С.В. Молочное дело: учеб. пособие/ С.В. Борисенко, Н.Н. </w:t>
      </w:r>
      <w:proofErr w:type="spellStart"/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Пельц</w:t>
      </w:r>
      <w:proofErr w:type="spellEnd"/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- 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Омск: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ОмГАУ</w:t>
      </w:r>
      <w:proofErr w:type="spellEnd"/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2014. – 96 с. </w:t>
      </w:r>
    </w:p>
    <w:p w14:paraId="5077C29F" w14:textId="4E1DBE57" w:rsidR="001E41DA" w:rsidRPr="001E41DA" w:rsidRDefault="001E41DA" w:rsidP="001E41D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Рогожин, В.В. Биохимия молока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учеб. для вузов / В.В. Рогожин. - СПб: 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ГИОРД. -</w:t>
      </w:r>
      <w:r w:rsidRPr="001E41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2012. - 454</w:t>
      </w:r>
    </w:p>
    <w:p w14:paraId="357EA4BE" w14:textId="0F0EBBC0" w:rsidR="001E41DA" w:rsidRDefault="001E41DA" w:rsidP="001E41D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D568E7" w14:textId="77777777" w:rsidR="001E41DA" w:rsidRDefault="001E41DA"/>
    <w:p w14:paraId="5B4811FF" w14:textId="77777777" w:rsidR="001E41DA" w:rsidRDefault="001E41DA">
      <w:bookmarkStart w:id="0" w:name="_GoBack"/>
      <w:bookmarkEnd w:id="0"/>
    </w:p>
    <w:sectPr w:rsidR="001E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3D180" w14:textId="77777777" w:rsidR="002C5B50" w:rsidRDefault="002C5B50" w:rsidP="001E41DA">
      <w:pPr>
        <w:spacing w:after="0" w:line="240" w:lineRule="auto"/>
      </w:pPr>
      <w:r>
        <w:separator/>
      </w:r>
    </w:p>
  </w:endnote>
  <w:endnote w:type="continuationSeparator" w:id="0">
    <w:p w14:paraId="0DD07295" w14:textId="77777777" w:rsidR="002C5B50" w:rsidRDefault="002C5B50" w:rsidP="001E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7495" w14:textId="77777777" w:rsidR="002C5B50" w:rsidRDefault="002C5B50" w:rsidP="001E41DA">
      <w:pPr>
        <w:spacing w:after="0" w:line="240" w:lineRule="auto"/>
      </w:pPr>
      <w:r>
        <w:separator/>
      </w:r>
    </w:p>
  </w:footnote>
  <w:footnote w:type="continuationSeparator" w:id="0">
    <w:p w14:paraId="78E216EA" w14:textId="77777777" w:rsidR="002C5B50" w:rsidRDefault="002C5B50" w:rsidP="001E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81"/>
    <w:rsid w:val="001E41DA"/>
    <w:rsid w:val="002C5B50"/>
    <w:rsid w:val="008D396C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A67E"/>
  <w15:chartTrackingRefBased/>
  <w15:docId w15:val="{59C5A9C1-4C94-4D3F-AA6C-1912C68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1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41D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E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1DA"/>
  </w:style>
  <w:style w:type="paragraph" w:styleId="a7">
    <w:name w:val="footer"/>
    <w:basedOn w:val="a"/>
    <w:link w:val="a8"/>
    <w:uiPriority w:val="99"/>
    <w:unhideWhenUsed/>
    <w:rsid w:val="001E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13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929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292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.lanbook.com/book/44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2023-10-30T07:41:00Z</dcterms:created>
  <dcterms:modified xsi:type="dcterms:W3CDTF">2023-10-30T07:49:00Z</dcterms:modified>
</cp:coreProperties>
</file>