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FBAA8" w14:textId="77777777" w:rsidR="00A54AA2" w:rsidRDefault="00AA3986" w:rsidP="00A54AA2">
      <w:pPr>
        <w:shd w:val="clear" w:color="auto" w:fill="FFFFFF"/>
        <w:jc w:val="center"/>
        <w:rPr>
          <w:bCs/>
          <w:spacing w:val="-1"/>
          <w:sz w:val="24"/>
          <w:szCs w:val="24"/>
        </w:rPr>
      </w:pPr>
      <w:r w:rsidRPr="007B103B">
        <w:rPr>
          <w:bCs/>
          <w:spacing w:val="-1"/>
          <w:sz w:val="28"/>
          <w:szCs w:val="28"/>
        </w:rPr>
        <w:t>Методическое обеспечение дисциплины</w:t>
      </w:r>
    </w:p>
    <w:p w14:paraId="12987BA7" w14:textId="77777777" w:rsidR="00A54AA2" w:rsidRDefault="009674EF" w:rsidP="00A54AA2">
      <w:pPr>
        <w:shd w:val="clear" w:color="auto" w:fill="FFFFFF"/>
        <w:jc w:val="center"/>
        <w:rPr>
          <w:b/>
          <w:bCs/>
          <w:sz w:val="24"/>
          <w:szCs w:val="24"/>
        </w:rPr>
      </w:pPr>
      <w:r w:rsidRPr="009674EF">
        <w:rPr>
          <w:b/>
          <w:bCs/>
          <w:sz w:val="24"/>
          <w:szCs w:val="24"/>
        </w:rPr>
        <w:t>Б1.Б.</w:t>
      </w:r>
      <w:r w:rsidR="00EC4845">
        <w:rPr>
          <w:b/>
          <w:bCs/>
          <w:sz w:val="24"/>
          <w:szCs w:val="24"/>
        </w:rPr>
        <w:t>3</w:t>
      </w:r>
      <w:r w:rsidR="00510EA9">
        <w:rPr>
          <w:b/>
          <w:bCs/>
          <w:sz w:val="24"/>
          <w:szCs w:val="24"/>
        </w:rPr>
        <w:t>8</w:t>
      </w:r>
      <w:r w:rsidR="00A54AA2" w:rsidRPr="00A54AA2">
        <w:rPr>
          <w:b/>
          <w:bCs/>
          <w:sz w:val="24"/>
          <w:szCs w:val="24"/>
        </w:rPr>
        <w:t xml:space="preserve"> </w:t>
      </w:r>
      <w:r w:rsidR="00EC4845" w:rsidRPr="00EC4845">
        <w:rPr>
          <w:b/>
          <w:bCs/>
          <w:sz w:val="24"/>
          <w:szCs w:val="24"/>
        </w:rPr>
        <w:t xml:space="preserve">Испытание технических средств </w:t>
      </w:r>
      <w:r w:rsidR="00CB0AE5">
        <w:rPr>
          <w:b/>
          <w:bCs/>
          <w:sz w:val="24"/>
          <w:szCs w:val="24"/>
        </w:rPr>
        <w:t>АПК</w:t>
      </w:r>
    </w:p>
    <w:p w14:paraId="7ECC671E" w14:textId="77777777" w:rsidR="00AA3986" w:rsidRDefault="00AA3986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5CD5A8E6" w14:textId="54B99258" w:rsidR="00064019" w:rsidRDefault="00064019" w:rsidP="001B115D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4019">
        <w:rPr>
          <w:rFonts w:ascii="Times New Roman" w:hAnsi="Times New Roman"/>
          <w:sz w:val="24"/>
          <w:szCs w:val="24"/>
          <w:lang w:eastAsia="ru-RU"/>
        </w:rPr>
        <w:t xml:space="preserve">Кухмазов, К.З. Методы исследований и испытаний сельскохозяйственных машин и оборудования: учебное пособие / К.З. Кухмазов. </w:t>
      </w: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064019">
        <w:rPr>
          <w:rFonts w:ascii="Times New Roman" w:hAnsi="Times New Roman"/>
          <w:sz w:val="24"/>
          <w:szCs w:val="24"/>
          <w:lang w:eastAsia="ru-RU"/>
        </w:rPr>
        <w:t xml:space="preserve"> Пенза: ПГАУ, 2018. </w:t>
      </w: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064019">
        <w:rPr>
          <w:rFonts w:ascii="Times New Roman" w:hAnsi="Times New Roman"/>
          <w:sz w:val="24"/>
          <w:szCs w:val="24"/>
          <w:lang w:eastAsia="ru-RU"/>
        </w:rPr>
        <w:t xml:space="preserve"> 82 с.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-</w:t>
      </w:r>
      <w:r w:rsidRPr="00064019">
        <w:rPr>
          <w:rFonts w:ascii="Times New Roman" w:hAnsi="Times New Roman"/>
          <w:sz w:val="24"/>
          <w:szCs w:val="24"/>
          <w:lang w:eastAsia="ru-RU"/>
        </w:rPr>
        <w:t xml:space="preserve"> Текст: электронный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64019">
        <w:rPr>
          <w:rFonts w:ascii="Times New Roman" w:hAnsi="Times New Roman"/>
          <w:sz w:val="24"/>
          <w:szCs w:val="24"/>
          <w:lang w:eastAsia="ru-RU"/>
        </w:rPr>
        <w:t xml:space="preserve">// Лань: электронно-библиотечная система. </w:t>
      </w: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064019">
        <w:rPr>
          <w:rFonts w:ascii="Times New Roman" w:hAnsi="Times New Roman"/>
          <w:sz w:val="24"/>
          <w:szCs w:val="24"/>
          <w:lang w:eastAsia="ru-RU"/>
        </w:rPr>
        <w:t xml:space="preserve"> URL: </w:t>
      </w:r>
      <w:hyperlink r:id="rId5" w:history="1">
        <w:r w:rsidRPr="00F307D1">
          <w:rPr>
            <w:rStyle w:val="a5"/>
            <w:rFonts w:ascii="Times New Roman" w:hAnsi="Times New Roman"/>
            <w:sz w:val="24"/>
            <w:szCs w:val="24"/>
            <w:lang w:eastAsia="ru-RU"/>
          </w:rPr>
          <w:t>https://e.lanbook.com/book/131102</w:t>
        </w:r>
      </w:hyperlink>
    </w:p>
    <w:p w14:paraId="7AE1A070" w14:textId="01CF6B5C" w:rsidR="00064019" w:rsidRDefault="00064019" w:rsidP="001B115D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4019">
        <w:rPr>
          <w:rFonts w:ascii="Times New Roman" w:hAnsi="Times New Roman"/>
          <w:sz w:val="24"/>
          <w:szCs w:val="24"/>
          <w:lang w:eastAsia="ru-RU"/>
        </w:rPr>
        <w:t xml:space="preserve">Алябьев, В.А. Основы теории и методика определения параметров надежности сельскохозяйственных машин: учебное пособие / В.А. Алябьев, Е.И. Бердов, С.А. Барышников. </w:t>
      </w: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064019">
        <w:rPr>
          <w:rFonts w:ascii="Times New Roman" w:hAnsi="Times New Roman"/>
          <w:sz w:val="24"/>
          <w:szCs w:val="24"/>
          <w:lang w:eastAsia="ru-RU"/>
        </w:rPr>
        <w:t xml:space="preserve"> Санкт-Петербург: Лань, 2018. </w:t>
      </w: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064019">
        <w:rPr>
          <w:rFonts w:ascii="Times New Roman" w:hAnsi="Times New Roman"/>
          <w:sz w:val="24"/>
          <w:szCs w:val="24"/>
          <w:lang w:eastAsia="ru-RU"/>
        </w:rPr>
        <w:t xml:space="preserve"> 248 с.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-</w:t>
      </w:r>
      <w:r w:rsidRPr="00064019">
        <w:rPr>
          <w:rFonts w:ascii="Times New Roman" w:hAnsi="Times New Roman"/>
          <w:sz w:val="24"/>
          <w:szCs w:val="24"/>
          <w:lang w:eastAsia="ru-RU"/>
        </w:rPr>
        <w:t xml:space="preserve"> Текст: электронный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64019">
        <w:rPr>
          <w:rFonts w:ascii="Times New Roman" w:hAnsi="Times New Roman"/>
          <w:sz w:val="24"/>
          <w:szCs w:val="24"/>
          <w:lang w:eastAsia="ru-RU"/>
        </w:rPr>
        <w:t xml:space="preserve">// Лань: электронно-библиотечная система. </w:t>
      </w: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064019">
        <w:rPr>
          <w:rFonts w:ascii="Times New Roman" w:hAnsi="Times New Roman"/>
          <w:sz w:val="24"/>
          <w:szCs w:val="24"/>
          <w:lang w:eastAsia="ru-RU"/>
        </w:rPr>
        <w:t xml:space="preserve"> URL: </w:t>
      </w:r>
      <w:hyperlink r:id="rId6" w:history="1">
        <w:r w:rsidRPr="00F307D1">
          <w:rPr>
            <w:rStyle w:val="a5"/>
            <w:rFonts w:ascii="Times New Roman" w:hAnsi="Times New Roman"/>
            <w:sz w:val="24"/>
            <w:szCs w:val="24"/>
            <w:lang w:eastAsia="ru-RU"/>
          </w:rPr>
          <w:t>https://e.lanbook.com/book/108324</w:t>
        </w:r>
      </w:hyperlink>
    </w:p>
    <w:p w14:paraId="1D6AD780" w14:textId="7EF5E2A4" w:rsidR="00534BD6" w:rsidRPr="006D430C" w:rsidRDefault="00534BD6" w:rsidP="001B115D">
      <w:pPr>
        <w:pStyle w:val="a6"/>
        <w:numPr>
          <w:ilvl w:val="0"/>
          <w:numId w:val="4"/>
        </w:numPr>
        <w:jc w:val="both"/>
        <w:rPr>
          <w:rStyle w:val="a5"/>
          <w:lang w:eastAsia="ru-RU"/>
        </w:rPr>
      </w:pPr>
      <w:r w:rsidRPr="00534BD6">
        <w:rPr>
          <w:rFonts w:ascii="Times New Roman" w:hAnsi="Times New Roman"/>
          <w:color w:val="000000"/>
          <w:sz w:val="24"/>
          <w:szCs w:val="24"/>
        </w:rPr>
        <w:t xml:space="preserve">Набоких, В.А. Испытания автомобиля: учебное пособие / В.А. Набоких. - Москва: ФОРУМ: ИНФРА-М, 2020. - 224 с. - Текст: электронный. - URL: </w:t>
      </w:r>
      <w:hyperlink r:id="rId7" w:history="1">
        <w:r w:rsidRPr="00534BD6">
          <w:rPr>
            <w:rStyle w:val="a5"/>
            <w:rFonts w:ascii="Times New Roman" w:hAnsi="Times New Roman"/>
            <w:sz w:val="24"/>
            <w:szCs w:val="24"/>
            <w:lang w:eastAsia="ru-RU"/>
          </w:rPr>
          <w:t>https://znanium.com/catalog/product/1060839</w:t>
        </w:r>
      </w:hyperlink>
    </w:p>
    <w:p w14:paraId="3A0496EE" w14:textId="6BEE6803" w:rsidR="006D430C" w:rsidRDefault="006D430C" w:rsidP="001B115D">
      <w:pPr>
        <w:pStyle w:val="a6"/>
        <w:numPr>
          <w:ilvl w:val="0"/>
          <w:numId w:val="4"/>
        </w:numPr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eastAsia="ru-RU"/>
        </w:rPr>
      </w:pPr>
      <w:r w:rsidRPr="006D430C">
        <w:rPr>
          <w:rStyle w:val="a5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Селиванов, Н.И. Испытания автотракторных двигателей: учебное пособие / Н.И. Селиванов. </w:t>
      </w: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 w:eastAsia="ru-RU"/>
        </w:rPr>
        <w:t>-</w:t>
      </w:r>
      <w:r w:rsidRPr="006D430C">
        <w:rPr>
          <w:rStyle w:val="a5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Красноярск: КрасГАУ, 2014. </w:t>
      </w: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 w:eastAsia="ru-RU"/>
        </w:rPr>
        <w:t>-</w:t>
      </w:r>
      <w:r w:rsidRPr="006D430C">
        <w:rPr>
          <w:rStyle w:val="a5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220 с.</w:t>
      </w: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 w:eastAsia="ru-RU"/>
        </w:rPr>
        <w:t xml:space="preserve"> -</w:t>
      </w:r>
      <w:r w:rsidRPr="006D430C">
        <w:rPr>
          <w:rStyle w:val="a5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Текст: электронный</w:t>
      </w: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 w:eastAsia="ru-RU"/>
        </w:rPr>
        <w:t xml:space="preserve"> </w:t>
      </w:r>
      <w:r w:rsidRPr="006D430C">
        <w:rPr>
          <w:rStyle w:val="a5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// Лань: электронно-библиотечная система. </w:t>
      </w: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 w:eastAsia="ru-RU"/>
        </w:rPr>
        <w:t>-</w:t>
      </w:r>
      <w:r w:rsidRPr="006D430C">
        <w:rPr>
          <w:rStyle w:val="a5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URL: </w:t>
      </w:r>
      <w:hyperlink r:id="rId8" w:history="1">
        <w:r w:rsidRPr="00F307D1">
          <w:rPr>
            <w:rStyle w:val="a5"/>
            <w:rFonts w:ascii="Times New Roman" w:hAnsi="Times New Roman"/>
            <w:sz w:val="24"/>
            <w:szCs w:val="24"/>
            <w:lang w:eastAsia="ru-RU"/>
          </w:rPr>
          <w:t>https://e.lanbook.com/book/90806</w:t>
        </w:r>
      </w:hyperlink>
    </w:p>
    <w:p w14:paraId="34192ABC" w14:textId="03CB4B36" w:rsidR="00597296" w:rsidRDefault="00597296" w:rsidP="001B115D">
      <w:pPr>
        <w:pStyle w:val="a6"/>
        <w:numPr>
          <w:ilvl w:val="0"/>
          <w:numId w:val="4"/>
        </w:numPr>
        <w:jc w:val="both"/>
        <w:rPr>
          <w:rStyle w:val="a5"/>
          <w:rFonts w:ascii="Times New Roman" w:hAnsi="Times New Roman"/>
          <w:color w:val="auto"/>
          <w:sz w:val="24"/>
          <w:szCs w:val="24"/>
          <w:u w:val="none"/>
          <w:lang w:eastAsia="ru-RU"/>
        </w:rPr>
      </w:pPr>
      <w:r w:rsidRPr="00597296">
        <w:rPr>
          <w:rStyle w:val="a5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Любимова, Г.А. Метрология, стандартизация и сертификация. Раздел «Сертификация и подтверждение соответствия»: учебное пособие / Г.А. Любимова, Н.А. Громцева. </w:t>
      </w: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 w:eastAsia="ru-RU"/>
        </w:rPr>
        <w:t>-</w:t>
      </w:r>
      <w:r w:rsidRPr="00597296">
        <w:rPr>
          <w:rStyle w:val="a5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Волгоград: Волгоградский ГАУ, 2018. </w:t>
      </w: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 w:eastAsia="ru-RU"/>
        </w:rPr>
        <w:t>-</w:t>
      </w:r>
      <w:r w:rsidRPr="00597296">
        <w:rPr>
          <w:rStyle w:val="a5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96 с.</w:t>
      </w: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 w:eastAsia="ru-RU"/>
        </w:rPr>
        <w:t xml:space="preserve"> </w:t>
      </w:r>
      <w:r w:rsidRPr="00597296">
        <w:rPr>
          <w:rStyle w:val="a5"/>
          <w:rFonts w:ascii="Times New Roman" w:hAnsi="Times New Roman"/>
          <w:color w:val="auto"/>
          <w:sz w:val="24"/>
          <w:szCs w:val="24"/>
          <w:u w:val="none"/>
          <w:lang w:eastAsia="ru-RU"/>
        </w:rPr>
        <w:t>— Текст: электронный</w:t>
      </w: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 w:eastAsia="ru-RU"/>
        </w:rPr>
        <w:t xml:space="preserve"> </w:t>
      </w:r>
      <w:r w:rsidRPr="00597296">
        <w:rPr>
          <w:rStyle w:val="a5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// Лань: электронно-библиотечная система. </w:t>
      </w:r>
      <w:r>
        <w:rPr>
          <w:rStyle w:val="a5"/>
          <w:rFonts w:ascii="Times New Roman" w:hAnsi="Times New Roman"/>
          <w:color w:val="auto"/>
          <w:sz w:val="24"/>
          <w:szCs w:val="24"/>
          <w:u w:val="none"/>
          <w:lang w:val="ru-RU" w:eastAsia="ru-RU"/>
        </w:rPr>
        <w:t>-</w:t>
      </w:r>
      <w:r w:rsidRPr="00597296">
        <w:rPr>
          <w:rStyle w:val="a5"/>
          <w:rFonts w:ascii="Times New Roman" w:hAnsi="Times New Roman"/>
          <w:color w:val="auto"/>
          <w:sz w:val="24"/>
          <w:szCs w:val="24"/>
          <w:u w:val="none"/>
          <w:lang w:eastAsia="ru-RU"/>
        </w:rPr>
        <w:t xml:space="preserve"> URL: </w:t>
      </w:r>
      <w:hyperlink r:id="rId9" w:history="1">
        <w:r w:rsidRPr="00F307D1">
          <w:rPr>
            <w:rStyle w:val="a5"/>
            <w:rFonts w:ascii="Times New Roman" w:hAnsi="Times New Roman"/>
            <w:sz w:val="24"/>
            <w:szCs w:val="24"/>
            <w:lang w:eastAsia="ru-RU"/>
          </w:rPr>
          <w:t>https://e.lanbook.com/book/119932</w:t>
        </w:r>
      </w:hyperlink>
    </w:p>
    <w:p w14:paraId="048E8CD7" w14:textId="77777777" w:rsidR="00064019" w:rsidRDefault="00064019" w:rsidP="00064019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64019">
        <w:rPr>
          <w:rFonts w:ascii="Times New Roman" w:hAnsi="Times New Roman"/>
          <w:sz w:val="24"/>
          <w:szCs w:val="24"/>
          <w:lang w:eastAsia="ru-RU"/>
        </w:rPr>
        <w:t xml:space="preserve">Селиванов, Н.И. Эксплуатационные свойства сельскохозяйственных тракторов: учебное пособие / Н.И. Селиванов. </w:t>
      </w: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064019">
        <w:rPr>
          <w:rFonts w:ascii="Times New Roman" w:hAnsi="Times New Roman"/>
          <w:sz w:val="24"/>
          <w:szCs w:val="24"/>
          <w:lang w:eastAsia="ru-RU"/>
        </w:rPr>
        <w:t xml:space="preserve"> Красноярск: КрасГАУ, 2010. </w:t>
      </w: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064019">
        <w:rPr>
          <w:rFonts w:ascii="Times New Roman" w:hAnsi="Times New Roman"/>
          <w:sz w:val="24"/>
          <w:szCs w:val="24"/>
          <w:lang w:eastAsia="ru-RU"/>
        </w:rPr>
        <w:t xml:space="preserve"> 347 с.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-</w:t>
      </w:r>
      <w:r w:rsidRPr="00064019">
        <w:rPr>
          <w:rFonts w:ascii="Times New Roman" w:hAnsi="Times New Roman"/>
          <w:sz w:val="24"/>
          <w:szCs w:val="24"/>
          <w:lang w:eastAsia="ru-RU"/>
        </w:rPr>
        <w:t xml:space="preserve"> Текст: электронный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64019">
        <w:rPr>
          <w:rFonts w:ascii="Times New Roman" w:hAnsi="Times New Roman"/>
          <w:sz w:val="24"/>
          <w:szCs w:val="24"/>
          <w:lang w:eastAsia="ru-RU"/>
        </w:rPr>
        <w:t xml:space="preserve">// Лань: электронно-библиотечная система. </w:t>
      </w:r>
      <w:r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064019">
        <w:rPr>
          <w:rFonts w:ascii="Times New Roman" w:hAnsi="Times New Roman"/>
          <w:sz w:val="24"/>
          <w:szCs w:val="24"/>
          <w:lang w:eastAsia="ru-RU"/>
        </w:rPr>
        <w:t xml:space="preserve"> URL: </w:t>
      </w:r>
      <w:hyperlink r:id="rId10" w:history="1">
        <w:r w:rsidRPr="00F307D1">
          <w:rPr>
            <w:rStyle w:val="a5"/>
            <w:rFonts w:ascii="Times New Roman" w:hAnsi="Times New Roman"/>
            <w:sz w:val="24"/>
            <w:szCs w:val="24"/>
            <w:lang w:eastAsia="ru-RU"/>
          </w:rPr>
          <w:t>https://e.lanbook.com/book/90803</w:t>
        </w:r>
      </w:hyperlink>
    </w:p>
    <w:p w14:paraId="2A23ED52" w14:textId="53CE0EF3" w:rsidR="005367BF" w:rsidRPr="006D430C" w:rsidRDefault="005367BF" w:rsidP="001B115D">
      <w:pPr>
        <w:pStyle w:val="a6"/>
        <w:numPr>
          <w:ilvl w:val="0"/>
          <w:numId w:val="4"/>
        </w:numPr>
        <w:jc w:val="both"/>
        <w:rPr>
          <w:rStyle w:val="a5"/>
          <w:rFonts w:ascii="Times New Roman" w:hAnsi="Times New Roman"/>
          <w:color w:val="auto"/>
          <w:sz w:val="24"/>
          <w:szCs w:val="24"/>
          <w:lang w:eastAsia="ru-RU"/>
        </w:rPr>
      </w:pPr>
      <w:r w:rsidRPr="005367BF">
        <w:rPr>
          <w:rFonts w:ascii="Times New Roman" w:hAnsi="Times New Roman"/>
          <w:sz w:val="24"/>
          <w:szCs w:val="24"/>
          <w:shd w:val="clear" w:color="auto" w:fill="FFFFFF"/>
        </w:rPr>
        <w:t>Набоких, В.А.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5367BF">
        <w:rPr>
          <w:rFonts w:ascii="Times New Roman" w:hAnsi="Times New Roman"/>
          <w:sz w:val="24"/>
          <w:szCs w:val="24"/>
          <w:shd w:val="clear" w:color="auto" w:fill="FFFFFF"/>
        </w:rPr>
        <w:t xml:space="preserve">Испытания автомобильной электроники: учебник / В.А. Набоких.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</w:t>
      </w:r>
      <w:r w:rsidRPr="005367BF">
        <w:rPr>
          <w:rFonts w:ascii="Times New Roman" w:hAnsi="Times New Roman"/>
          <w:sz w:val="24"/>
          <w:szCs w:val="24"/>
          <w:shd w:val="clear" w:color="auto" w:fill="FFFFFF"/>
        </w:rPr>
        <w:t xml:space="preserve"> Москва: ИНФРА-М, 20</w:t>
      </w:r>
      <w:r w:rsidR="00A1733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20</w:t>
      </w:r>
      <w:r w:rsidRPr="005367B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-</w:t>
      </w:r>
      <w:r w:rsidRPr="005367BF">
        <w:rPr>
          <w:rFonts w:ascii="Times New Roman" w:hAnsi="Times New Roman"/>
          <w:sz w:val="24"/>
          <w:szCs w:val="24"/>
          <w:shd w:val="clear" w:color="auto" w:fill="FFFFFF"/>
        </w:rPr>
        <w:t xml:space="preserve"> 296 с. - Текст: электронный. - URL: </w:t>
      </w:r>
      <w:hyperlink r:id="rId11" w:history="1">
        <w:r w:rsidRPr="00F307D1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https://znanium.com/catalog/product/612676</w:t>
        </w:r>
      </w:hyperlink>
    </w:p>
    <w:p w14:paraId="232051CD" w14:textId="4B1887CD" w:rsidR="006D430C" w:rsidRDefault="006D430C" w:rsidP="001B115D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E35D3">
        <w:rPr>
          <w:rFonts w:ascii="Times New Roman" w:hAnsi="Times New Roman"/>
          <w:sz w:val="24"/>
          <w:szCs w:val="24"/>
          <w:lang w:eastAsia="ru-RU"/>
        </w:rPr>
        <w:t xml:space="preserve">Баранов, Н.Ф. Обработка статистической информации при определении показателей надежности машин: методические указания / Н.Ф. Баранов, В.С. Фуфачев, Е.А. Шишканов. </w:t>
      </w:r>
      <w:r w:rsidR="00DE35D3"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DE35D3">
        <w:rPr>
          <w:rFonts w:ascii="Times New Roman" w:hAnsi="Times New Roman"/>
          <w:sz w:val="24"/>
          <w:szCs w:val="24"/>
          <w:lang w:eastAsia="ru-RU"/>
        </w:rPr>
        <w:t xml:space="preserve"> Киров: Вятская ГСХА, 2015. </w:t>
      </w:r>
      <w:r w:rsidR="00DE35D3"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DE35D3">
        <w:rPr>
          <w:rFonts w:ascii="Times New Roman" w:hAnsi="Times New Roman"/>
          <w:sz w:val="24"/>
          <w:szCs w:val="24"/>
          <w:lang w:eastAsia="ru-RU"/>
        </w:rPr>
        <w:t xml:space="preserve"> 50 с.</w:t>
      </w:r>
      <w:r w:rsidR="00DE35D3">
        <w:rPr>
          <w:rFonts w:ascii="Times New Roman" w:hAnsi="Times New Roman"/>
          <w:sz w:val="24"/>
          <w:szCs w:val="24"/>
          <w:lang w:val="ru-RU" w:eastAsia="ru-RU"/>
        </w:rPr>
        <w:t xml:space="preserve"> -</w:t>
      </w:r>
      <w:r w:rsidRPr="00DE35D3">
        <w:rPr>
          <w:rFonts w:ascii="Times New Roman" w:hAnsi="Times New Roman"/>
          <w:sz w:val="24"/>
          <w:szCs w:val="24"/>
          <w:lang w:eastAsia="ru-RU"/>
        </w:rPr>
        <w:t xml:space="preserve"> Текст: электронный</w:t>
      </w:r>
      <w:r w:rsidR="00DE35D3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DE35D3">
        <w:rPr>
          <w:rFonts w:ascii="Times New Roman" w:hAnsi="Times New Roman"/>
          <w:sz w:val="24"/>
          <w:szCs w:val="24"/>
          <w:lang w:eastAsia="ru-RU"/>
        </w:rPr>
        <w:t xml:space="preserve">// Лань: электронно-библиотечная система. </w:t>
      </w:r>
      <w:r w:rsidR="00DE35D3">
        <w:rPr>
          <w:rFonts w:ascii="Times New Roman" w:hAnsi="Times New Roman"/>
          <w:sz w:val="24"/>
          <w:szCs w:val="24"/>
          <w:lang w:val="ru-RU" w:eastAsia="ru-RU"/>
        </w:rPr>
        <w:t>-</w:t>
      </w:r>
      <w:r w:rsidRPr="00DE35D3">
        <w:rPr>
          <w:rFonts w:ascii="Times New Roman" w:hAnsi="Times New Roman"/>
          <w:sz w:val="24"/>
          <w:szCs w:val="24"/>
          <w:lang w:eastAsia="ru-RU"/>
        </w:rPr>
        <w:t xml:space="preserve"> URL: </w:t>
      </w:r>
      <w:hyperlink r:id="rId12" w:history="1">
        <w:r w:rsidR="00DE35D3" w:rsidRPr="00F307D1">
          <w:rPr>
            <w:rStyle w:val="a5"/>
            <w:rFonts w:ascii="Times New Roman" w:hAnsi="Times New Roman"/>
            <w:sz w:val="24"/>
            <w:szCs w:val="24"/>
            <w:lang w:eastAsia="ru-RU"/>
          </w:rPr>
          <w:t>https://e.lanbook.com/book/129599</w:t>
        </w:r>
      </w:hyperlink>
    </w:p>
    <w:p w14:paraId="1DEC3249" w14:textId="77777777" w:rsidR="001B115D" w:rsidRPr="001B115D" w:rsidRDefault="001B115D" w:rsidP="001B115D">
      <w:pPr>
        <w:pStyle w:val="a6"/>
        <w:numPr>
          <w:ilvl w:val="0"/>
          <w:numId w:val="4"/>
        </w:numPr>
        <w:jc w:val="both"/>
        <w:rPr>
          <w:rStyle w:val="a5"/>
          <w:rFonts w:ascii="Times New Roman" w:hAnsi="Times New Roman"/>
          <w:sz w:val="24"/>
          <w:szCs w:val="24"/>
        </w:rPr>
      </w:pPr>
      <w:bookmarkStart w:id="0" w:name="_GoBack"/>
      <w:bookmarkEnd w:id="0"/>
      <w:r w:rsidRPr="001B115D">
        <w:rPr>
          <w:rFonts w:ascii="Times New Roman" w:hAnsi="Times New Roman"/>
          <w:color w:val="000000"/>
          <w:sz w:val="24"/>
          <w:szCs w:val="24"/>
        </w:rPr>
        <w:t xml:space="preserve">Математическая обработка результатов измерений / Шпаков П.С., Юнаков Ю.Л. - Красноярск: СФУ, 2014. - 410 с. - </w:t>
      </w:r>
      <w:r w:rsidRPr="001B115D">
        <w:rPr>
          <w:rFonts w:ascii="Times New Roman" w:hAnsi="Times New Roman"/>
          <w:sz w:val="24"/>
          <w:szCs w:val="24"/>
          <w:shd w:val="clear" w:color="auto" w:fill="FFFFFF"/>
        </w:rPr>
        <w:t>Ре</w:t>
      </w:r>
      <w:r w:rsidRPr="001B115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жим доступа: </w:t>
      </w:r>
      <w:hyperlink r:id="rId13" w:history="1">
        <w:r w:rsidRPr="001B115D">
          <w:rPr>
            <w:rStyle w:val="a5"/>
            <w:rFonts w:ascii="Times New Roman" w:hAnsi="Times New Roman"/>
            <w:sz w:val="24"/>
            <w:szCs w:val="24"/>
            <w:lang w:eastAsia="ru-RU"/>
          </w:rPr>
          <w:t>http://www.</w:t>
        </w:r>
        <w:r w:rsidRPr="001B115D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eastAsia="ru-RU"/>
          </w:rPr>
          <w:t>znanium</w:t>
        </w:r>
        <w:r w:rsidRPr="001B115D">
          <w:rPr>
            <w:rStyle w:val="a5"/>
            <w:rFonts w:ascii="Times New Roman" w:hAnsi="Times New Roman"/>
            <w:sz w:val="24"/>
            <w:szCs w:val="24"/>
            <w:lang w:eastAsia="ru-RU"/>
          </w:rPr>
          <w:t>.com</w:t>
        </w:r>
      </w:hyperlink>
    </w:p>
    <w:p w14:paraId="26EA6CAD" w14:textId="2D56B720" w:rsidR="00AA3986" w:rsidRPr="00A17330" w:rsidRDefault="00A17330" w:rsidP="00A17330">
      <w:pPr>
        <w:pStyle w:val="a3"/>
        <w:numPr>
          <w:ilvl w:val="0"/>
          <w:numId w:val="4"/>
        </w:numPr>
        <w:shd w:val="clear" w:color="auto" w:fill="FFFFFF"/>
        <w:jc w:val="both"/>
        <w:rPr>
          <w:sz w:val="32"/>
          <w:szCs w:val="32"/>
        </w:rPr>
      </w:pPr>
      <w:r w:rsidRPr="00A17330">
        <w:rPr>
          <w:shd w:val="clear" w:color="auto" w:fill="FFFFFF"/>
        </w:rPr>
        <w:t>Палий, И.А.</w:t>
      </w:r>
      <w:r>
        <w:rPr>
          <w:shd w:val="clear" w:color="auto" w:fill="FFFFFF"/>
        </w:rPr>
        <w:t xml:space="preserve"> </w:t>
      </w:r>
      <w:r w:rsidRPr="00A17330">
        <w:rPr>
          <w:shd w:val="clear" w:color="auto" w:fill="FFFFFF"/>
        </w:rPr>
        <w:t xml:space="preserve">Теория вероятностей: Учебное пособие / И.А. Палий. - М.: ИНФРА-М, 2019. - 236 с. - Текст: электронный. - URL: </w:t>
      </w:r>
      <w:hyperlink r:id="rId14" w:history="1">
        <w:r w:rsidRPr="00F307D1">
          <w:rPr>
            <w:rStyle w:val="a5"/>
            <w:shd w:val="clear" w:color="auto" w:fill="FFFFFF"/>
          </w:rPr>
          <w:t>https://znanium.com/catalog/product/1002617</w:t>
        </w:r>
      </w:hyperlink>
    </w:p>
    <w:sectPr w:rsidR="00AA3986" w:rsidRPr="00A17330" w:rsidSect="00EE6B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E62B9"/>
    <w:multiLevelType w:val="hybridMultilevel"/>
    <w:tmpl w:val="C47A1510"/>
    <w:lvl w:ilvl="0" w:tplc="2AF8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A7D99"/>
    <w:multiLevelType w:val="hybridMultilevel"/>
    <w:tmpl w:val="D778D66A"/>
    <w:lvl w:ilvl="0" w:tplc="51F0D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DA356"/>
    <w:multiLevelType w:val="hybridMultilevel"/>
    <w:tmpl w:val="F5AC59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83"/>
    <w:rsid w:val="00043CDB"/>
    <w:rsid w:val="00044261"/>
    <w:rsid w:val="00064019"/>
    <w:rsid w:val="00085E01"/>
    <w:rsid w:val="00113CAC"/>
    <w:rsid w:val="001210F1"/>
    <w:rsid w:val="00177770"/>
    <w:rsid w:val="001B115D"/>
    <w:rsid w:val="001D2A42"/>
    <w:rsid w:val="001D5CB3"/>
    <w:rsid w:val="001E2492"/>
    <w:rsid w:val="002E4112"/>
    <w:rsid w:val="002E44AE"/>
    <w:rsid w:val="003A76C7"/>
    <w:rsid w:val="004156D1"/>
    <w:rsid w:val="0047025A"/>
    <w:rsid w:val="004A201D"/>
    <w:rsid w:val="004B29B2"/>
    <w:rsid w:val="004F5AAF"/>
    <w:rsid w:val="00510EA9"/>
    <w:rsid w:val="00534BD6"/>
    <w:rsid w:val="005367BF"/>
    <w:rsid w:val="00595EC3"/>
    <w:rsid w:val="00597296"/>
    <w:rsid w:val="005C75FA"/>
    <w:rsid w:val="00644DB3"/>
    <w:rsid w:val="006B459F"/>
    <w:rsid w:val="006D430C"/>
    <w:rsid w:val="00813D73"/>
    <w:rsid w:val="008655B8"/>
    <w:rsid w:val="00907640"/>
    <w:rsid w:val="009674EF"/>
    <w:rsid w:val="00A1177B"/>
    <w:rsid w:val="00A17330"/>
    <w:rsid w:val="00A54AA2"/>
    <w:rsid w:val="00A54C4E"/>
    <w:rsid w:val="00A86611"/>
    <w:rsid w:val="00A97A94"/>
    <w:rsid w:val="00AA3986"/>
    <w:rsid w:val="00AD684A"/>
    <w:rsid w:val="00B9349C"/>
    <w:rsid w:val="00BB4BEB"/>
    <w:rsid w:val="00BD51DE"/>
    <w:rsid w:val="00C82843"/>
    <w:rsid w:val="00CB0AE5"/>
    <w:rsid w:val="00D10EC8"/>
    <w:rsid w:val="00D16DC5"/>
    <w:rsid w:val="00D40698"/>
    <w:rsid w:val="00DB6665"/>
    <w:rsid w:val="00DE35D3"/>
    <w:rsid w:val="00DE628F"/>
    <w:rsid w:val="00DF5883"/>
    <w:rsid w:val="00E06CED"/>
    <w:rsid w:val="00E45321"/>
    <w:rsid w:val="00EC4845"/>
    <w:rsid w:val="00EE6BD0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FC1B"/>
  <w15:docId w15:val="{9B5AE050-920E-474D-B08A-F5534725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5883"/>
    <w:pPr>
      <w:ind w:left="720"/>
      <w:contextualSpacing/>
    </w:pPr>
    <w:rPr>
      <w:sz w:val="24"/>
      <w:szCs w:val="24"/>
    </w:rPr>
  </w:style>
  <w:style w:type="paragraph" w:customStyle="1" w:styleId="5">
    <w:name w:val="Основной текст5"/>
    <w:basedOn w:val="a"/>
    <w:rsid w:val="00DB6665"/>
    <w:pPr>
      <w:widowControl w:val="0"/>
      <w:shd w:val="clear" w:color="auto" w:fill="FFFFFF"/>
      <w:spacing w:after="1020" w:line="274" w:lineRule="exact"/>
      <w:ind w:hanging="460"/>
      <w:jc w:val="center"/>
    </w:pPr>
    <w:rPr>
      <w:rFonts w:eastAsia="Courier New"/>
      <w:color w:val="000000"/>
      <w:sz w:val="26"/>
      <w:szCs w:val="26"/>
    </w:rPr>
  </w:style>
  <w:style w:type="paragraph" w:customStyle="1" w:styleId="Default">
    <w:name w:val="Default"/>
    <w:rsid w:val="00DB6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DB66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6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B6665"/>
    <w:pPr>
      <w:overflowPunct w:val="0"/>
      <w:autoSpaceDE w:val="0"/>
      <w:autoSpaceDN w:val="0"/>
      <w:adjustRightInd w:val="0"/>
      <w:ind w:firstLine="851"/>
      <w:jc w:val="both"/>
    </w:pPr>
    <w:rPr>
      <w:rFonts w:eastAsia="Calibri"/>
      <w:sz w:val="28"/>
    </w:rPr>
  </w:style>
  <w:style w:type="character" w:customStyle="1" w:styleId="FontStyle72">
    <w:name w:val="Font Style72"/>
    <w:basedOn w:val="a0"/>
    <w:uiPriority w:val="99"/>
    <w:rsid w:val="003A76C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4B29B2"/>
    <w:pPr>
      <w:spacing w:after="0" w:line="240" w:lineRule="auto"/>
    </w:pPr>
    <w:rPr>
      <w:rFonts w:eastAsiaTheme="minorEastAsia"/>
      <w:lang w:eastAsia="ru-RU"/>
    </w:rPr>
  </w:style>
  <w:style w:type="character" w:customStyle="1" w:styleId="nokern">
    <w:name w:val="nokern"/>
    <w:basedOn w:val="a0"/>
    <w:rsid w:val="009674EF"/>
  </w:style>
  <w:style w:type="character" w:customStyle="1" w:styleId="relpos">
    <w:name w:val="relpos"/>
    <w:basedOn w:val="a0"/>
    <w:rsid w:val="00EC4845"/>
  </w:style>
  <w:style w:type="character" w:styleId="a5">
    <w:name w:val="Hyperlink"/>
    <w:rsid w:val="001B115D"/>
    <w:rPr>
      <w:color w:val="0000FF"/>
      <w:u w:val="single"/>
    </w:rPr>
  </w:style>
  <w:style w:type="paragraph" w:styleId="a6">
    <w:name w:val="Plain Text"/>
    <w:basedOn w:val="a"/>
    <w:link w:val="a7"/>
    <w:rsid w:val="001B115D"/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1B11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Unresolved Mention"/>
    <w:basedOn w:val="a0"/>
    <w:uiPriority w:val="99"/>
    <w:semiHidden/>
    <w:unhideWhenUsed/>
    <w:rsid w:val="00534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0806" TargetMode="External"/><Relationship Id="rId13" Type="http://schemas.openxmlformats.org/officeDocument/2006/relationships/hyperlink" Target="http://www.znaniu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60839" TargetMode="External"/><Relationship Id="rId12" Type="http://schemas.openxmlformats.org/officeDocument/2006/relationships/hyperlink" Target="https://e.lanbook.com/book/12959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08324" TargetMode="External"/><Relationship Id="rId11" Type="http://schemas.openxmlformats.org/officeDocument/2006/relationships/hyperlink" Target="https://znanium.com/catalog/product/612676" TargetMode="External"/><Relationship Id="rId5" Type="http://schemas.openxmlformats.org/officeDocument/2006/relationships/hyperlink" Target="https://e.lanbook.com/book/13110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.lanbook.com/book/908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9932" TargetMode="External"/><Relationship Id="rId14" Type="http://schemas.openxmlformats.org/officeDocument/2006/relationships/hyperlink" Target="https://znanium.com/catalog/product/1002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</cp:lastModifiedBy>
  <cp:revision>50</cp:revision>
  <cp:lastPrinted>2018-02-17T17:24:00Z</cp:lastPrinted>
  <dcterms:created xsi:type="dcterms:W3CDTF">2017-11-18T08:20:00Z</dcterms:created>
  <dcterms:modified xsi:type="dcterms:W3CDTF">2020-02-04T07:36:00Z</dcterms:modified>
</cp:coreProperties>
</file>