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8D2" w:rsidRPr="00891497" w:rsidRDefault="00A2003A" w:rsidP="00727EE1">
      <w:pPr>
        <w:jc w:val="center"/>
        <w:rPr>
          <w:sz w:val="28"/>
          <w:szCs w:val="28"/>
        </w:rPr>
      </w:pPr>
      <w:r w:rsidRPr="00A2003A">
        <w:rPr>
          <w:noProof/>
          <w:sz w:val="28"/>
          <w:szCs w:val="28"/>
        </w:rPr>
        <w:drawing>
          <wp:inline distT="0" distB="0" distL="0" distR="0">
            <wp:extent cx="6480175" cy="8886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8D2" w:rsidRPr="00891497">
        <w:rPr>
          <w:sz w:val="28"/>
          <w:szCs w:val="28"/>
        </w:rPr>
        <w:br w:type="page"/>
      </w:r>
    </w:p>
    <w:p w:rsidR="00BA2237" w:rsidRPr="0021376E" w:rsidRDefault="00B86C00" w:rsidP="00727EE1">
      <w:pPr>
        <w:jc w:val="center"/>
        <w:rPr>
          <w:b/>
        </w:rPr>
      </w:pPr>
      <w:r w:rsidRPr="0021376E">
        <w:rPr>
          <w:b/>
        </w:rPr>
        <w:lastRenderedPageBreak/>
        <w:t>СОДЕРЖАНИЕ</w:t>
      </w:r>
    </w:p>
    <w:p w:rsidR="002C468B" w:rsidRPr="0021376E" w:rsidRDefault="002C468B" w:rsidP="00727EE1">
      <w:pPr>
        <w:jc w:val="both"/>
      </w:pPr>
    </w:p>
    <w:p w:rsidR="00FF0904" w:rsidRDefault="00B77A1C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1376E">
        <w:fldChar w:fldCharType="begin"/>
      </w:r>
      <w:r w:rsidR="008720F9" w:rsidRPr="0021376E">
        <w:instrText xml:space="preserve"> TOC \o "1-3" \h \z \u </w:instrText>
      </w:r>
      <w:r w:rsidRPr="0021376E">
        <w:fldChar w:fldCharType="separate"/>
      </w:r>
      <w:hyperlink w:anchor="_Toc124251409" w:history="1">
        <w:r w:rsidR="00FF0904" w:rsidRPr="00485A5F">
          <w:rPr>
            <w:rStyle w:val="ae"/>
            <w:noProof/>
          </w:rPr>
          <w:t>1 ПОКАЗАТЕЛИ И КРИТЕРИИ ОЦЕНИВАНИЯ КОМПЕТЕНЦИЙ НА РАЗЛИЧНЫХ ЭТАПАХ ИХ ФОРМИРОВАНИЯ, ОПИСАНИЕ ШКАЛ ОЦЕНИВАНИЯ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_Toc124251409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3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970871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0" w:history="1">
        <w:r w:rsidR="00FF0904" w:rsidRPr="00485A5F">
          <w:rPr>
            <w:rStyle w:val="ae"/>
            <w:noProof/>
          </w:rPr>
          <w:t>1.1 Перечень компетенций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_Toc124251410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3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970871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1" w:history="1">
        <w:r w:rsidR="00FF0904" w:rsidRPr="00485A5F">
          <w:rPr>
            <w:rStyle w:val="ae"/>
            <w:noProof/>
          </w:rPr>
          <w:t>1.2 Показатели и критерии оценивания компетенций на различных этапах их формирования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_Toc124251411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4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970871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2" w:history="1">
        <w:r w:rsidR="00FF0904" w:rsidRPr="00485A5F">
          <w:rPr>
            <w:rStyle w:val="ae"/>
            <w:noProof/>
          </w:rPr>
          <w:t>1.3 Описание шкал оценивания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_Toc124251412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23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970871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3" w:history="1">
        <w:r w:rsidR="00FF0904" w:rsidRPr="00485A5F">
          <w:rPr>
            <w:rStyle w:val="ae"/>
            <w:noProof/>
          </w:rPr>
          <w:t>1.4 Общая процедура и сроки проведения оценочных мероприятий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_Toc124251413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24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970871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4" w:history="1">
        <w:r w:rsidR="00FF0904" w:rsidRPr="00485A5F">
          <w:rPr>
            <w:rStyle w:val="ae"/>
            <w:noProof/>
          </w:rPr>
          <w:t>2 ТИПОВЫЕ КОНТРОЛЬНЫЕ ЗАДАНИЯ, НЕОБХОДИМЫЕ ДЛЯ ОЦЕНКИ ЗНАНИЙ, УМЕНИЙ, НАВЫКОВ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_Toc124251414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25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970871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5" w:history="1">
        <w:r w:rsidR="00FF0904" w:rsidRPr="00FF0904">
          <w:rPr>
            <w:rStyle w:val="ae"/>
            <w:rFonts w:eastAsiaTheme="majorEastAsia"/>
            <w:bCs/>
            <w:noProof/>
          </w:rPr>
          <w:t>2.1 Текущий контроль знаний студентов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_Toc124251415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25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970871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6" w:history="1">
        <w:r w:rsidR="00FF0904" w:rsidRPr="00485A5F">
          <w:rPr>
            <w:rStyle w:val="ae"/>
            <w:noProof/>
          </w:rPr>
          <w:t>2.2 Промежуточная аттестация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_Toc124251416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29</w:t>
        </w:r>
        <w:r w:rsidR="00FF0904">
          <w:rPr>
            <w:noProof/>
            <w:webHidden/>
          </w:rPr>
          <w:fldChar w:fldCharType="end"/>
        </w:r>
      </w:hyperlink>
    </w:p>
    <w:p w:rsidR="00FF0904" w:rsidRDefault="00970871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51417" w:history="1">
        <w:r w:rsidR="00FF0904" w:rsidRPr="00485A5F">
          <w:rPr>
            <w:rStyle w:val="ae"/>
            <w:noProof/>
          </w:rPr>
          <w:t>3 МЕТОДИЧЕСКИЕ МАТЕРИАЛЫ, ОПРЕДЕЛЯЮЩИЕ ПРОЦЕДУРЫ ОЦЕНИВАНИЯ ЗНАНИЙ, УМЕНИЙ, НАВЫКОВ</w:t>
        </w:r>
        <w:r w:rsidR="00FF0904">
          <w:rPr>
            <w:noProof/>
            <w:webHidden/>
          </w:rPr>
          <w:tab/>
        </w:r>
        <w:r w:rsidR="00FF0904">
          <w:rPr>
            <w:noProof/>
            <w:webHidden/>
          </w:rPr>
          <w:fldChar w:fldCharType="begin"/>
        </w:r>
        <w:r w:rsidR="00FF0904">
          <w:rPr>
            <w:noProof/>
            <w:webHidden/>
          </w:rPr>
          <w:instrText xml:space="preserve"> PAGEREF _Toc124251417 \h </w:instrText>
        </w:r>
        <w:r w:rsidR="00FF0904">
          <w:rPr>
            <w:noProof/>
            <w:webHidden/>
          </w:rPr>
        </w:r>
        <w:r w:rsidR="00FF0904">
          <w:rPr>
            <w:noProof/>
            <w:webHidden/>
          </w:rPr>
          <w:fldChar w:fldCharType="separate"/>
        </w:r>
        <w:r w:rsidR="003E26F2">
          <w:rPr>
            <w:noProof/>
            <w:webHidden/>
          </w:rPr>
          <w:t>30</w:t>
        </w:r>
        <w:r w:rsidR="00FF0904">
          <w:rPr>
            <w:noProof/>
            <w:webHidden/>
          </w:rPr>
          <w:fldChar w:fldCharType="end"/>
        </w:r>
      </w:hyperlink>
    </w:p>
    <w:p w:rsidR="00BA2237" w:rsidRPr="0021376E" w:rsidRDefault="00B77A1C" w:rsidP="00727EE1">
      <w:pPr>
        <w:ind w:left="709"/>
        <w:jc w:val="both"/>
      </w:pPr>
      <w:r w:rsidRPr="0021376E">
        <w:fldChar w:fldCharType="end"/>
      </w:r>
      <w:r w:rsidR="00BA2237" w:rsidRPr="0021376E">
        <w:br w:type="page"/>
      </w:r>
    </w:p>
    <w:p w:rsidR="00733C0D" w:rsidRPr="0021376E" w:rsidRDefault="00733C0D" w:rsidP="00727EE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24251409"/>
      <w:r w:rsidRPr="0021376E">
        <w:rPr>
          <w:rFonts w:ascii="Times New Roman" w:hAnsi="Times New Roman" w:cs="Times New Roman"/>
          <w:color w:val="auto"/>
          <w:sz w:val="24"/>
          <w:szCs w:val="24"/>
        </w:rPr>
        <w:lastRenderedPageBreak/>
        <w:t>1 ПОКАЗАТЕЛИ И КРИТЕРИИ ОЦЕНИВАНИЯ КОМПЕТЕНЦИЙ НА РАЗЛИЧНЫХ ЭТАПАХ ИХ ФОРМИРОВАНИЯ, ОПИСАНИЕ ШКАЛ ОЦЕНИВАНИЯ</w:t>
      </w:r>
      <w:bookmarkEnd w:id="0"/>
    </w:p>
    <w:p w:rsidR="00733C0D" w:rsidRPr="0021376E" w:rsidRDefault="00733C0D" w:rsidP="00727EE1">
      <w:pPr>
        <w:suppressLineNumbers/>
        <w:suppressAutoHyphens/>
        <w:ind w:firstLine="709"/>
        <w:jc w:val="both"/>
      </w:pPr>
    </w:p>
    <w:p w:rsidR="00BA2237" w:rsidRPr="00533800" w:rsidRDefault="00B86C00" w:rsidP="00727EE1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124251410"/>
      <w:r w:rsidRPr="00533800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33C0D" w:rsidRPr="00533800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Pr="0053380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33C0D" w:rsidRPr="00533800">
        <w:rPr>
          <w:rFonts w:ascii="Times New Roman" w:hAnsi="Times New Roman" w:cs="Times New Roman"/>
          <w:color w:val="auto"/>
          <w:sz w:val="28"/>
          <w:szCs w:val="28"/>
        </w:rPr>
        <w:t>Перечень компетенций</w:t>
      </w:r>
      <w:bookmarkEnd w:id="1"/>
    </w:p>
    <w:p w:rsidR="00FA3BF5" w:rsidRPr="00533800" w:rsidRDefault="00FA3BF5" w:rsidP="00727EE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205356" w:rsidRPr="00533800" w:rsidRDefault="00333B0D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33800">
        <w:rPr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1873B0" w:rsidRDefault="00215596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73B0" w:rsidRPr="001873B0">
        <w:rPr>
          <w:sz w:val="28"/>
          <w:szCs w:val="28"/>
        </w:rPr>
        <w:t>ПК-2</w:t>
      </w:r>
      <w:r w:rsidR="001873B0">
        <w:rPr>
          <w:sz w:val="28"/>
          <w:szCs w:val="28"/>
        </w:rPr>
        <w:t xml:space="preserve"> </w:t>
      </w:r>
      <w:r w:rsidR="001873B0" w:rsidRPr="001873B0">
        <w:rPr>
          <w:sz w:val="28"/>
          <w:szCs w:val="28"/>
        </w:rPr>
        <w:t>Готовность обосновывать режимы хранения и реализовывать технологии хранения сельскохозяйственной продукции</w:t>
      </w:r>
      <w:r w:rsidR="001873B0">
        <w:rPr>
          <w:sz w:val="28"/>
          <w:szCs w:val="28"/>
        </w:rPr>
        <w:t>;</w:t>
      </w:r>
    </w:p>
    <w:p w:rsidR="00720080" w:rsidRDefault="00E651B8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0080" w:rsidRPr="00720080">
        <w:rPr>
          <w:sz w:val="28"/>
          <w:szCs w:val="28"/>
        </w:rPr>
        <w:t>ПК-3</w:t>
      </w:r>
      <w:r w:rsidR="00720080">
        <w:rPr>
          <w:sz w:val="28"/>
          <w:szCs w:val="28"/>
        </w:rPr>
        <w:t xml:space="preserve"> </w:t>
      </w:r>
      <w:r w:rsidR="00720080" w:rsidRPr="00720080">
        <w:rPr>
          <w:sz w:val="28"/>
          <w:szCs w:val="28"/>
        </w:rPr>
        <w:t>Готовность реализовывать технологии переработки сельскохозяйственной продукции</w:t>
      </w:r>
      <w:r w:rsidR="00720080">
        <w:rPr>
          <w:sz w:val="28"/>
          <w:szCs w:val="28"/>
        </w:rPr>
        <w:t>;</w:t>
      </w:r>
    </w:p>
    <w:p w:rsidR="00D57BE5" w:rsidRDefault="00720080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7BE5" w:rsidRPr="00D57BE5">
        <w:rPr>
          <w:sz w:val="28"/>
          <w:szCs w:val="28"/>
        </w:rPr>
        <w:t>ПК-4</w:t>
      </w:r>
      <w:r w:rsidR="00D57BE5">
        <w:rPr>
          <w:sz w:val="28"/>
          <w:szCs w:val="28"/>
        </w:rPr>
        <w:t xml:space="preserve"> </w:t>
      </w:r>
      <w:r w:rsidR="00D57BE5" w:rsidRPr="00D57BE5">
        <w:rPr>
          <w:sz w:val="28"/>
          <w:szCs w:val="28"/>
        </w:rPr>
        <w:t>Готовность реализовывать качество и безопасность сельскохозяйственного сырья и продуктов его переработки</w:t>
      </w:r>
      <w:r w:rsidR="00D57BE5">
        <w:rPr>
          <w:sz w:val="28"/>
          <w:szCs w:val="28"/>
        </w:rPr>
        <w:t>;</w:t>
      </w:r>
    </w:p>
    <w:p w:rsidR="009B33DE" w:rsidRDefault="00D57BE5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33DE" w:rsidRPr="009B33DE">
        <w:rPr>
          <w:sz w:val="28"/>
          <w:szCs w:val="28"/>
        </w:rPr>
        <w:t>ПК-5</w:t>
      </w:r>
      <w:r w:rsidR="009B33DE">
        <w:rPr>
          <w:sz w:val="28"/>
          <w:szCs w:val="28"/>
        </w:rPr>
        <w:t xml:space="preserve"> </w:t>
      </w:r>
      <w:r w:rsidR="009B33DE" w:rsidRPr="009B33DE">
        <w:rPr>
          <w:sz w:val="28"/>
          <w:szCs w:val="28"/>
        </w:rPr>
        <w:t>Способность к анализу и планированию технологических процессов в растениеводстве, животноводстве, переработке и хранении продукции как к объекту управления</w:t>
      </w:r>
      <w:r w:rsidR="009B33DE">
        <w:rPr>
          <w:sz w:val="28"/>
          <w:szCs w:val="28"/>
        </w:rPr>
        <w:t>;</w:t>
      </w:r>
    </w:p>
    <w:p w:rsidR="00452088" w:rsidRDefault="00452088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2088">
        <w:rPr>
          <w:sz w:val="28"/>
          <w:szCs w:val="28"/>
        </w:rPr>
        <w:t>ПК-6</w:t>
      </w:r>
      <w:r>
        <w:rPr>
          <w:sz w:val="28"/>
          <w:szCs w:val="28"/>
        </w:rPr>
        <w:t xml:space="preserve"> </w:t>
      </w:r>
      <w:r w:rsidRPr="00452088">
        <w:rPr>
          <w:sz w:val="28"/>
          <w:szCs w:val="28"/>
        </w:rPr>
        <w:t>Способность к принятию управленческих решений в различных производственных и погодных условиях</w:t>
      </w:r>
      <w:r>
        <w:rPr>
          <w:sz w:val="28"/>
          <w:szCs w:val="28"/>
        </w:rPr>
        <w:t>;</w:t>
      </w:r>
    </w:p>
    <w:p w:rsidR="0040404A" w:rsidRDefault="009B33DE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1B8" w:rsidRPr="00E651B8">
        <w:rPr>
          <w:sz w:val="28"/>
          <w:szCs w:val="28"/>
        </w:rPr>
        <w:t>ПК-7</w:t>
      </w:r>
      <w:r w:rsidR="00E651B8">
        <w:rPr>
          <w:sz w:val="28"/>
          <w:szCs w:val="28"/>
        </w:rPr>
        <w:t xml:space="preserve"> </w:t>
      </w:r>
      <w:r w:rsidR="00E651B8" w:rsidRPr="00E651B8">
        <w:rPr>
          <w:sz w:val="28"/>
          <w:szCs w:val="28"/>
        </w:rPr>
        <w:t>Способен применять современные методы научных исследований в области производства и переработки сельскохозяйственной продукции</w:t>
      </w:r>
      <w:r w:rsidR="00E651B8">
        <w:rPr>
          <w:sz w:val="28"/>
          <w:szCs w:val="28"/>
        </w:rPr>
        <w:t>;</w:t>
      </w:r>
    </w:p>
    <w:p w:rsidR="00526BCC" w:rsidRDefault="00526BCC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6BCC">
        <w:rPr>
          <w:sz w:val="28"/>
          <w:szCs w:val="28"/>
        </w:rPr>
        <w:t>ПК-8</w:t>
      </w:r>
      <w:r>
        <w:rPr>
          <w:sz w:val="28"/>
          <w:szCs w:val="28"/>
        </w:rPr>
        <w:t xml:space="preserve"> </w:t>
      </w:r>
      <w:r w:rsidRPr="00526BCC">
        <w:rPr>
          <w:sz w:val="28"/>
          <w:szCs w:val="28"/>
        </w:rPr>
        <w:t>Способность к реализации биотехнологических процессов при производстве и переработке сельскохозяйственной продукции</w:t>
      </w:r>
      <w:r>
        <w:rPr>
          <w:sz w:val="28"/>
          <w:szCs w:val="28"/>
        </w:rPr>
        <w:t>;</w:t>
      </w:r>
    </w:p>
    <w:p w:rsidR="00333B0D" w:rsidRDefault="00822D86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2D86">
        <w:rPr>
          <w:sz w:val="28"/>
          <w:szCs w:val="28"/>
        </w:rPr>
        <w:t>ПК-9</w:t>
      </w:r>
      <w:r>
        <w:rPr>
          <w:sz w:val="28"/>
          <w:szCs w:val="28"/>
        </w:rPr>
        <w:t xml:space="preserve"> </w:t>
      </w:r>
      <w:r w:rsidRPr="00822D86">
        <w:rPr>
          <w:sz w:val="28"/>
          <w:szCs w:val="28"/>
        </w:rPr>
        <w:t>Способность осуществлять поиск, выбор и использование инновационных достижений техники и технологии в области производства и переработки сельскохозяйственной продукции</w:t>
      </w:r>
      <w:r w:rsidR="00C82A4F">
        <w:rPr>
          <w:sz w:val="28"/>
          <w:szCs w:val="28"/>
        </w:rPr>
        <w:t>;</w:t>
      </w:r>
    </w:p>
    <w:p w:rsidR="00C82A4F" w:rsidRPr="00533800" w:rsidRDefault="00C82A4F" w:rsidP="003356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2A4F">
        <w:rPr>
          <w:sz w:val="28"/>
          <w:szCs w:val="28"/>
        </w:rPr>
        <w:t>ПК-10</w:t>
      </w:r>
      <w:r>
        <w:rPr>
          <w:sz w:val="28"/>
          <w:szCs w:val="28"/>
        </w:rPr>
        <w:t xml:space="preserve"> </w:t>
      </w:r>
      <w:r w:rsidRPr="00C82A4F">
        <w:rPr>
          <w:sz w:val="28"/>
          <w:szCs w:val="28"/>
        </w:rPr>
        <w:t>Способность осуществлять технологический процесс в соответствии с регламентом и использовать технические средства для измерения основных параметров биотехнологических процессов, свойств сырья и продукции</w:t>
      </w:r>
      <w:r>
        <w:rPr>
          <w:sz w:val="28"/>
          <w:szCs w:val="28"/>
        </w:rPr>
        <w:t>.</w:t>
      </w:r>
    </w:p>
    <w:p w:rsidR="00205356" w:rsidRPr="00533800" w:rsidRDefault="00205356" w:rsidP="003356A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5B5A16" w:rsidRPr="0021376E" w:rsidRDefault="005B5A16" w:rsidP="00727EE1">
      <w:pPr>
        <w:suppressLineNumbers/>
        <w:suppressAutoHyphens/>
        <w:ind w:firstLine="709"/>
        <w:jc w:val="both"/>
        <w:sectPr w:rsidR="005B5A16" w:rsidRPr="0021376E" w:rsidSect="00723118">
          <w:footerReference w:type="even" r:id="rId9"/>
          <w:pgSz w:w="11906" w:h="16838" w:code="9"/>
          <w:pgMar w:top="567" w:right="567" w:bottom="567" w:left="1134" w:header="709" w:footer="907" w:gutter="0"/>
          <w:cols w:space="720"/>
          <w:titlePg/>
          <w:docGrid w:linePitch="326"/>
        </w:sectPr>
      </w:pPr>
    </w:p>
    <w:p w:rsidR="00F51530" w:rsidRPr="00215596" w:rsidRDefault="00733C0D" w:rsidP="00727EE1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24251411"/>
      <w:r w:rsidRPr="00215596">
        <w:rPr>
          <w:rFonts w:ascii="Times New Roman" w:hAnsi="Times New Roman" w:cs="Times New Roman"/>
          <w:color w:val="auto"/>
          <w:sz w:val="28"/>
          <w:szCs w:val="28"/>
        </w:rPr>
        <w:lastRenderedPageBreak/>
        <w:t>1.</w:t>
      </w:r>
      <w:r w:rsidR="00C66425" w:rsidRPr="00215596">
        <w:rPr>
          <w:rFonts w:ascii="Times New Roman" w:hAnsi="Times New Roman" w:cs="Times New Roman"/>
          <w:color w:val="auto"/>
          <w:sz w:val="28"/>
          <w:szCs w:val="28"/>
        </w:rPr>
        <w:t>2 Показатели и критерии оценивания компетенций на различных этапах их формирования</w:t>
      </w:r>
      <w:bookmarkEnd w:id="2"/>
    </w:p>
    <w:p w:rsidR="00F51530" w:rsidRPr="00215596" w:rsidRDefault="00F51530" w:rsidP="00727EE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C22FDB" w:rsidRPr="00215596" w:rsidRDefault="00C22FDB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215596">
        <w:rPr>
          <w:sz w:val="28"/>
          <w:szCs w:val="28"/>
        </w:rPr>
        <w:t>Конечными результатами освоения программы дисциплины являются сформированные когнитивные дескрипторы «знать», «уметь», «владеть»</w:t>
      </w:r>
      <w:r w:rsidR="0051762F" w:rsidRPr="00215596">
        <w:rPr>
          <w:sz w:val="28"/>
          <w:szCs w:val="28"/>
        </w:rPr>
        <w:t xml:space="preserve"> (</w:t>
      </w:r>
      <w:r w:rsidR="008206F7" w:rsidRPr="00215596">
        <w:rPr>
          <w:sz w:val="28"/>
          <w:szCs w:val="28"/>
        </w:rPr>
        <w:t xml:space="preserve">З2, У2, В2, </w:t>
      </w:r>
      <w:r w:rsidR="0051762F" w:rsidRPr="00215596">
        <w:rPr>
          <w:sz w:val="28"/>
          <w:szCs w:val="28"/>
        </w:rPr>
        <w:t>З</w:t>
      </w:r>
      <w:r w:rsidR="008206F7" w:rsidRPr="00215596">
        <w:rPr>
          <w:sz w:val="28"/>
          <w:szCs w:val="28"/>
        </w:rPr>
        <w:t>3</w:t>
      </w:r>
      <w:r w:rsidR="0051762F" w:rsidRPr="00215596">
        <w:rPr>
          <w:sz w:val="28"/>
          <w:szCs w:val="28"/>
        </w:rPr>
        <w:t>, У</w:t>
      </w:r>
      <w:r w:rsidR="008206F7" w:rsidRPr="00215596">
        <w:rPr>
          <w:sz w:val="28"/>
          <w:szCs w:val="28"/>
        </w:rPr>
        <w:t>3</w:t>
      </w:r>
      <w:r w:rsidR="0051762F" w:rsidRPr="00215596">
        <w:rPr>
          <w:sz w:val="28"/>
          <w:szCs w:val="28"/>
        </w:rPr>
        <w:t>, В</w:t>
      </w:r>
      <w:r w:rsidR="008206F7" w:rsidRPr="00215596">
        <w:rPr>
          <w:sz w:val="28"/>
          <w:szCs w:val="28"/>
        </w:rPr>
        <w:t>3</w:t>
      </w:r>
      <w:r w:rsidR="00CE7061" w:rsidRPr="00215596">
        <w:rPr>
          <w:sz w:val="28"/>
          <w:szCs w:val="28"/>
        </w:rPr>
        <w:t>)</w:t>
      </w:r>
      <w:r w:rsidRPr="00215596">
        <w:rPr>
          <w:sz w:val="28"/>
          <w:szCs w:val="28"/>
        </w:rPr>
        <w:t>, расписанные по отдельным компетенциям. Формирование этих дескрипторов происходит в течение изучения дисциплины по этапам в рамках различного вида занятий и самостоятельной работы.</w:t>
      </w:r>
    </w:p>
    <w:p w:rsidR="00C66425" w:rsidRDefault="002607FC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215596">
        <w:rPr>
          <w:sz w:val="28"/>
          <w:szCs w:val="28"/>
        </w:rPr>
        <w:t xml:space="preserve">Таблица </w:t>
      </w:r>
      <w:r w:rsidR="00A274A9" w:rsidRPr="00215596">
        <w:rPr>
          <w:sz w:val="28"/>
          <w:szCs w:val="28"/>
        </w:rPr>
        <w:t>1</w:t>
      </w:r>
      <w:r w:rsidRPr="00215596">
        <w:rPr>
          <w:sz w:val="28"/>
          <w:szCs w:val="28"/>
        </w:rPr>
        <w:t xml:space="preserve"> – Соответствие этапов (уровней) освоения компетенции планируемым результатам обучения и критериям их оценивания</w:t>
      </w:r>
    </w:p>
    <w:tbl>
      <w:tblPr>
        <w:tblStyle w:val="ab"/>
        <w:tblW w:w="4992" w:type="pct"/>
        <w:tblLook w:val="04A0" w:firstRow="1" w:lastRow="0" w:firstColumn="1" w:lastColumn="0" w:noHBand="0" w:noVBand="1"/>
      </w:tblPr>
      <w:tblGrid>
        <w:gridCol w:w="2225"/>
        <w:gridCol w:w="2529"/>
        <w:gridCol w:w="928"/>
        <w:gridCol w:w="2369"/>
        <w:gridCol w:w="2369"/>
        <w:gridCol w:w="2820"/>
        <w:gridCol w:w="2429"/>
      </w:tblGrid>
      <w:tr w:rsidR="00720080" w:rsidRPr="006B40F1" w:rsidTr="00805A8A">
        <w:trPr>
          <w:trHeight w:val="562"/>
          <w:tblHeader/>
        </w:trPr>
        <w:tc>
          <w:tcPr>
            <w:tcW w:w="710" w:type="pct"/>
            <w:vMerge w:val="restart"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807" w:type="pct"/>
            <w:vMerge w:val="restart"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720080" w:rsidRPr="006B40F1" w:rsidRDefault="00720080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483" w:type="pct"/>
            <w:gridSpan w:val="5"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720080" w:rsidRPr="006B40F1" w:rsidTr="00805A8A">
        <w:trPr>
          <w:tblHeader/>
        </w:trPr>
        <w:tc>
          <w:tcPr>
            <w:tcW w:w="710" w:type="pct"/>
            <w:vMerge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07" w:type="pct"/>
            <w:vMerge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56" w:type="pct"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56" w:type="pct"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00" w:type="pct"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75" w:type="pct"/>
            <w:vAlign w:val="center"/>
          </w:tcPr>
          <w:p w:rsidR="00720080" w:rsidRPr="006B40F1" w:rsidRDefault="00720080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720080" w:rsidRPr="006B40F1" w:rsidTr="00720080">
        <w:trPr>
          <w:trHeight w:val="70"/>
        </w:trPr>
        <w:tc>
          <w:tcPr>
            <w:tcW w:w="5000" w:type="pct"/>
            <w:gridSpan w:val="7"/>
            <w:vAlign w:val="center"/>
          </w:tcPr>
          <w:p w:rsidR="00720080" w:rsidRPr="00720080" w:rsidRDefault="00720080" w:rsidP="00805A8A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720080">
              <w:rPr>
                <w:b/>
              </w:rPr>
              <w:t>ПК-2 Готовность обосновывать режимы хранения и реализовывать технологии хранения сельскохозяйственной продукции</w:t>
            </w:r>
          </w:p>
        </w:tc>
      </w:tr>
      <w:tr w:rsidR="00720080" w:rsidRPr="006B40F1" w:rsidTr="00805A8A">
        <w:trPr>
          <w:trHeight w:val="70"/>
        </w:trPr>
        <w:tc>
          <w:tcPr>
            <w:tcW w:w="710" w:type="pct"/>
            <w:vMerge w:val="restar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720080" w:rsidRPr="0067261D" w:rsidRDefault="00720080" w:rsidP="00805A8A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0"/>
                <w:szCs w:val="20"/>
              </w:rPr>
            </w:pPr>
            <w:r w:rsidRPr="00692B9B">
              <w:t xml:space="preserve"> </w:t>
            </w:r>
            <w:r w:rsidRPr="0067261D">
              <w:rPr>
                <w:b/>
                <w:i/>
                <w:sz w:val="20"/>
                <w:szCs w:val="20"/>
              </w:rPr>
              <w:t>Определяет способы и режимы послеуборочной доработки сельскохозяйственной продукции и закладки ее на хранение</w:t>
            </w:r>
          </w:p>
          <w:p w:rsidR="00720080" w:rsidRPr="00692B9B" w:rsidRDefault="00720080" w:rsidP="00805A8A">
            <w:pPr>
              <w:pStyle w:val="Default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bookmarkStart w:id="3" w:name="_Hlk122078038"/>
            <w:r w:rsidRPr="000C1880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определения соответствия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выбранных 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>способ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и режим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закладки ее на хранение</w:t>
            </w:r>
            <w:bookmarkEnd w:id="3"/>
          </w:p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>Ф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рагментарное владение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навыками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определения соответствия выбранных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навыками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определения соответствия выбранных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68063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навыками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определения соответствия выбранных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определения соответствия выбранных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</w:tr>
      <w:tr w:rsidR="00720080" w:rsidRPr="006B40F1" w:rsidTr="00805A8A">
        <w:trPr>
          <w:trHeight w:val="1461"/>
        </w:trPr>
        <w:tc>
          <w:tcPr>
            <w:tcW w:w="710" w:type="pct"/>
            <w:vMerge/>
            <w:vAlign w:val="center"/>
          </w:tcPr>
          <w:p w:rsidR="00720080" w:rsidRPr="006B40F1" w:rsidRDefault="00720080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обосновывать </w:t>
            </w:r>
            <w:r w:rsidRPr="00D821BE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способы и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режимы</w:t>
            </w:r>
            <w:r w:rsidRPr="00D821BE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послеуборочной доработки сельскохозяйственной продукции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закладки ее на хранение</w:t>
            </w:r>
          </w:p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56" w:type="pct"/>
            <w:vAlign w:val="center"/>
          </w:tcPr>
          <w:p w:rsidR="00720080" w:rsidRPr="00BA76FC" w:rsidRDefault="00720080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способы и режимы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способы и режимы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способы и режимы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способы и режимы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</w:tr>
      <w:tr w:rsidR="00720080" w:rsidRPr="006B40F1" w:rsidTr="00805A8A">
        <w:trPr>
          <w:trHeight w:val="432"/>
        </w:trPr>
        <w:tc>
          <w:tcPr>
            <w:tcW w:w="710" w:type="pct"/>
            <w:vMerge/>
            <w:vAlign w:val="center"/>
          </w:tcPr>
          <w:p w:rsidR="00720080" w:rsidRPr="006B40F1" w:rsidRDefault="00720080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>параметры качества сельскохозяйственной продукции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,</w:t>
            </w:r>
            <w:r w:rsidRPr="001E333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основные способы и режимы послеуборочной доработки </w:t>
            </w:r>
            <w:r w:rsidRPr="00D821BE">
              <w:rPr>
                <w:rFonts w:eastAsia="Calibri"/>
                <w:bCs/>
                <w:color w:val="000000" w:themeColor="text1"/>
                <w:sz w:val="20"/>
                <w:szCs w:val="20"/>
              </w:rPr>
              <w:t>сельскохозяйственной продукции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и</w:t>
            </w:r>
            <w:r w:rsidRPr="001E3334">
              <w:rPr>
                <w:rFonts w:eastAsia="Calibri"/>
                <w:iCs/>
                <w:color w:val="000000" w:themeColor="text1"/>
                <w:sz w:val="20"/>
                <w:szCs w:val="20"/>
              </w:rPr>
              <w:t xml:space="preserve"> закладки ее на хранение</w:t>
            </w:r>
          </w:p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56" w:type="pct"/>
            <w:vAlign w:val="center"/>
          </w:tcPr>
          <w:p w:rsidR="00720080" w:rsidRPr="00BA76FC" w:rsidRDefault="00720080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параметров качества сельскохозяйственной продукции, основных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параметров качества сельскохозяйственной продукции, основных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параметров качества сельскохозяйственной продукции, основных способов и режимов послеуборочной доработки сельскохозяйственной продукции и</w:t>
            </w:r>
            <w:r w:rsidRPr="001E3334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>параметр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качества сельскохозяйственной продукции, основны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х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способ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и режим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1E3334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послеуборочной доработки сельскохозяйственной продукции и</w:t>
            </w:r>
            <w:r w:rsidRPr="001E3334">
              <w:rPr>
                <w:rFonts w:eastAsia="Calibri"/>
                <w:iCs/>
                <w:color w:val="000000" w:themeColor="text1"/>
                <w:sz w:val="18"/>
                <w:szCs w:val="18"/>
              </w:rPr>
              <w:t xml:space="preserve"> закладки ее на хранение</w:t>
            </w:r>
          </w:p>
        </w:tc>
      </w:tr>
      <w:tr w:rsidR="00720080" w:rsidRPr="006B40F1" w:rsidTr="00805A8A">
        <w:trPr>
          <w:trHeight w:val="60"/>
        </w:trPr>
        <w:tc>
          <w:tcPr>
            <w:tcW w:w="710" w:type="pct"/>
            <w:vMerge w:val="restar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720080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продолж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720080" w:rsidRPr="0067261D" w:rsidRDefault="00720080" w:rsidP="00805A8A">
            <w:pPr>
              <w:pStyle w:val="Default"/>
              <w:rPr>
                <w:b/>
                <w:i/>
                <w:color w:val="auto"/>
                <w:sz w:val="20"/>
                <w:szCs w:val="20"/>
              </w:rPr>
            </w:pPr>
            <w:r w:rsidRPr="0067261D">
              <w:rPr>
                <w:b/>
                <w:i/>
                <w:color w:val="auto"/>
                <w:sz w:val="20"/>
                <w:szCs w:val="20"/>
              </w:rPr>
              <w:lastRenderedPageBreak/>
              <w:t>Определяет соответствие условий хранения различных видов сельскохозяйственной продукции, обеспечивающие сохранность</w:t>
            </w:r>
          </w:p>
          <w:p w:rsidR="00720080" w:rsidRPr="00F00A59" w:rsidRDefault="00720080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Владеть:</w:t>
            </w:r>
            <w:bookmarkStart w:id="4" w:name="_Hlk122079833"/>
            <w:r w:rsidRPr="000C1880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bookmarkStart w:id="5" w:name="_Hlk91239446"/>
            <w:r w:rsidRPr="0081593A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навыками 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обоснования и эффективного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выбор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условий и пара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lastRenderedPageBreak/>
              <w:t>метров хранения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, технического оснащения при хранении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различных видов сельскохозяйственной продукции</w:t>
            </w:r>
            <w:bookmarkEnd w:id="4"/>
            <w:bookmarkEnd w:id="5"/>
          </w:p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владеет</w:t>
            </w:r>
          </w:p>
        </w:tc>
        <w:tc>
          <w:tcPr>
            <w:tcW w:w="756" w:type="pct"/>
            <w:vAlign w:val="center"/>
          </w:tcPr>
          <w:p w:rsidR="00720080" w:rsidRPr="00BA76FC" w:rsidRDefault="00720080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обоснования и эффективного выбора условий и параметров хранения, 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технического оснащения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при хранении 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различных видов сельскохозяйственной продукции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обоснования и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эффективного выбора условий и параметров хранения, технического оснащения при хранении различных видов сельскохозяйственной продукции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владение 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обоснования и эффек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тивного выбора условий и параметров хранения, технического оснащения при хранении различных видов сельскохозяйственной продукции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владение 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навыками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обоснования и эффектив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ного выбора условий и параметров хранения, технического оснащения при хранении различных видов сельскохозяйственной продукции</w:t>
            </w:r>
          </w:p>
        </w:tc>
      </w:tr>
      <w:tr w:rsidR="00720080" w:rsidRPr="006B40F1" w:rsidTr="00805A8A">
        <w:trPr>
          <w:trHeight w:val="164"/>
        </w:trPr>
        <w:tc>
          <w:tcPr>
            <w:tcW w:w="710" w:type="pct"/>
            <w:vMerge/>
            <w:vAlign w:val="center"/>
          </w:tcPr>
          <w:p w:rsidR="00720080" w:rsidRPr="006B40F1" w:rsidRDefault="00720080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0C1880"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осуществлять </w:t>
            </w:r>
            <w:r w:rsidRPr="0081593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выбор 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услови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й и параметров хранения, технического оснащения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различных видов сельскохозяйственной продукции</w:t>
            </w:r>
          </w:p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56" w:type="pct"/>
            <w:vAlign w:val="center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AA2E27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осуществлять выбор 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и параметров хранения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,</w:t>
            </w:r>
            <w:r w:rsidRPr="001D2415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технического оснащения</w:t>
            </w:r>
            <w:r w:rsidRPr="00AA2E2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различных видов сельскохозяйственной продукции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1D2415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осуществлять выбор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и параметров хранения, технического оснащения различных видов сельскохозяйственной продукции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1D2415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осуществлять выбор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и параметров хранения, технического оснащения различных видов сельскохозяйственной продукции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D2415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осуществлять выбор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и параметров хранения, технического оснащения различных видов сельскохозяйственной продукции</w:t>
            </w:r>
          </w:p>
        </w:tc>
      </w:tr>
      <w:tr w:rsidR="00720080" w:rsidRPr="006B40F1" w:rsidTr="00805A8A">
        <w:trPr>
          <w:trHeight w:val="70"/>
        </w:trPr>
        <w:tc>
          <w:tcPr>
            <w:tcW w:w="710" w:type="pct"/>
            <w:vMerge/>
            <w:vAlign w:val="center"/>
          </w:tcPr>
          <w:p w:rsidR="00720080" w:rsidRPr="006B40F1" w:rsidRDefault="00720080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0C1880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условия 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сохранности</w:t>
            </w:r>
            <w:r w:rsidRPr="00AA2E27">
              <w:rPr>
                <w:bCs/>
                <w:iCs/>
                <w:sz w:val="20"/>
                <w:szCs w:val="20"/>
              </w:rPr>
              <w:t xml:space="preserve"> </w:t>
            </w:r>
            <w:r w:rsidRPr="00AA2E2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различных видов сельскохозяйственной продукции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, применяемое техническое оснащение, обеспечивающее сохранность</w:t>
            </w:r>
          </w:p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56" w:type="pct"/>
            <w:vAlign w:val="center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й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я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й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</w:t>
            </w:r>
            <w:r w:rsidRPr="001D2415">
              <w:rPr>
                <w:rFonts w:eastAsia="Calibri"/>
                <w:color w:val="000000" w:themeColor="text1"/>
                <w:sz w:val="18"/>
                <w:szCs w:val="18"/>
              </w:rPr>
              <w:t>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я</w:t>
            </w:r>
            <w:r w:rsidRPr="001D241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 w:rsidRPr="001D2415"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D2415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условий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</w:tr>
      <w:tr w:rsidR="00720080" w:rsidRPr="006B40F1" w:rsidTr="00805A8A">
        <w:trPr>
          <w:trHeight w:val="70"/>
        </w:trPr>
        <w:tc>
          <w:tcPr>
            <w:tcW w:w="710" w:type="pct"/>
            <w:vMerge w:val="restar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й этап</w:t>
            </w:r>
          </w:p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заверш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720080" w:rsidRPr="0067261D" w:rsidRDefault="00720080" w:rsidP="00805A8A">
            <w:pPr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67261D">
              <w:rPr>
                <w:b/>
                <w:i/>
                <w:sz w:val="20"/>
                <w:szCs w:val="20"/>
              </w:rPr>
              <w:t>Способен провести товароведческую оценку сельскохозяйственной продукции</w:t>
            </w: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1593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методами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проведения и </w:t>
            </w:r>
            <w:r w:rsidRPr="002E49F8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анализ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</w:t>
            </w:r>
            <w:r w:rsidRPr="002E49F8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результатов товароведческой экспертизы</w:t>
            </w:r>
          </w:p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56" w:type="pct"/>
            <w:vAlign w:val="center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E49F8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методами проведения и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анализа результатов товароведческой экспертизы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E49F8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методами проведения и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анализа результатов товароведческой экспертизы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</w:t>
            </w:r>
            <w:r w:rsidRPr="002E49F8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E49F8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методами проведения и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анализа результатов товароведческой экспертизы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 w:rsidRPr="002E49F8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методами проведения и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анализа результатов товароведческой экспертизы</w:t>
            </w:r>
          </w:p>
        </w:tc>
      </w:tr>
      <w:tr w:rsidR="00720080" w:rsidRPr="006B40F1" w:rsidTr="00805A8A">
        <w:trPr>
          <w:trHeight w:val="70"/>
        </w:trPr>
        <w:tc>
          <w:tcPr>
            <w:tcW w:w="710" w:type="pct"/>
            <w:vMerge/>
            <w:vAlign w:val="center"/>
          </w:tcPr>
          <w:p w:rsidR="00720080" w:rsidRPr="006B40F1" w:rsidRDefault="00720080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680632">
              <w:rPr>
                <w:bCs/>
              </w:rPr>
              <w:t xml:space="preserve"> </w:t>
            </w:r>
            <w:r w:rsidRPr="00680632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обосновывать выбор </w:t>
            </w:r>
            <w:r w:rsidRPr="001D2415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ов </w:t>
            </w:r>
            <w:r w:rsidRPr="001D2415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и способ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ов</w:t>
            </w:r>
            <w:r w:rsidRPr="001D2415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проведения товароведческой экспертизы</w:t>
            </w:r>
          </w:p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56" w:type="pct"/>
            <w:vAlign w:val="center"/>
          </w:tcPr>
          <w:p w:rsidR="00720080" w:rsidRPr="00BA76FC" w:rsidRDefault="00720080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68063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обосновывать </w:t>
            </w:r>
            <w:r w:rsidRPr="002E49F8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выбор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методов и способов проведения товароведческой экспертизы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680632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</w:t>
            </w:r>
            <w:r w:rsidRPr="002E49F8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методов и способов проведения товароведческой экспертизы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68063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обосновывать </w:t>
            </w:r>
            <w:r w:rsidRPr="002E49F8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выбор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методов и способов проведения товароведческой экспертизы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680632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обосновывать </w:t>
            </w:r>
            <w:r w:rsidRPr="002E49F8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выбор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методов и способов проведения товароведческой экспертизы</w:t>
            </w:r>
          </w:p>
        </w:tc>
      </w:tr>
      <w:tr w:rsidR="00720080" w:rsidRPr="006B40F1" w:rsidTr="00805A8A">
        <w:trPr>
          <w:trHeight w:val="70"/>
        </w:trPr>
        <w:tc>
          <w:tcPr>
            <w:tcW w:w="710" w:type="pct"/>
            <w:vMerge/>
            <w:vAlign w:val="center"/>
          </w:tcPr>
          <w:p w:rsidR="00720080" w:rsidRPr="006B40F1" w:rsidRDefault="00720080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81593A"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680632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методы и способы 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проведения товароведческой экспертизы</w:t>
            </w:r>
          </w:p>
          <w:p w:rsidR="00720080" w:rsidRPr="006B40F1" w:rsidRDefault="00720080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96" w:type="pct"/>
            <w:vAlign w:val="center"/>
          </w:tcPr>
          <w:p w:rsidR="00720080" w:rsidRPr="006B40F1" w:rsidRDefault="00720080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56" w:type="pct"/>
            <w:vAlign w:val="center"/>
          </w:tcPr>
          <w:p w:rsidR="00720080" w:rsidRPr="00BA76FC" w:rsidRDefault="00720080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и способ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проведения товароведческой экспертизы</w:t>
            </w:r>
          </w:p>
        </w:tc>
        <w:tc>
          <w:tcPr>
            <w:tcW w:w="756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методов и способов проведения товароведческой экспертизы</w:t>
            </w:r>
          </w:p>
        </w:tc>
        <w:tc>
          <w:tcPr>
            <w:tcW w:w="900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</w:t>
            </w:r>
            <w:r w:rsidRPr="00680632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методов и способов проведения товароведческой экспертизы</w:t>
            </w:r>
          </w:p>
        </w:tc>
        <w:tc>
          <w:tcPr>
            <w:tcW w:w="775" w:type="pct"/>
          </w:tcPr>
          <w:p w:rsidR="00720080" w:rsidRPr="00BA76FC" w:rsidRDefault="00720080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>У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2E49F8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методов и способов проведения товароведческой экспертизы</w:t>
            </w:r>
          </w:p>
        </w:tc>
      </w:tr>
    </w:tbl>
    <w:tbl>
      <w:tblPr>
        <w:tblStyle w:val="61"/>
        <w:tblW w:w="5000" w:type="pct"/>
        <w:tblInd w:w="-113" w:type="dxa"/>
        <w:tblLook w:val="04A0" w:firstRow="1" w:lastRow="0" w:firstColumn="1" w:lastColumn="0" w:noHBand="0" w:noVBand="1"/>
      </w:tblPr>
      <w:tblGrid>
        <w:gridCol w:w="2208"/>
        <w:gridCol w:w="2722"/>
        <w:gridCol w:w="847"/>
        <w:gridCol w:w="2407"/>
        <w:gridCol w:w="2407"/>
        <w:gridCol w:w="2837"/>
        <w:gridCol w:w="2266"/>
      </w:tblGrid>
      <w:tr w:rsidR="00D57BE5" w:rsidRPr="006B40F1" w:rsidTr="00D57BE5">
        <w:trPr>
          <w:trHeight w:val="562"/>
          <w:tblHeader/>
        </w:trPr>
        <w:tc>
          <w:tcPr>
            <w:tcW w:w="703" w:type="pct"/>
            <w:vMerge w:val="restart"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Этап (уровень) освоения компетенции</w:t>
            </w:r>
          </w:p>
        </w:tc>
        <w:tc>
          <w:tcPr>
            <w:tcW w:w="867" w:type="pct"/>
            <w:vMerge w:val="restart"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D57BE5" w:rsidRPr="006B40F1" w:rsidRDefault="00D57BE5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430" w:type="pct"/>
            <w:gridSpan w:val="5"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D57BE5" w:rsidRPr="006B40F1" w:rsidTr="00D57BE5">
        <w:trPr>
          <w:tblHeader/>
        </w:trPr>
        <w:tc>
          <w:tcPr>
            <w:tcW w:w="703" w:type="pct"/>
            <w:vMerge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Merge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7" w:type="pct"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7" w:type="pct"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04" w:type="pct"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22" w:type="pct"/>
            <w:vAlign w:val="center"/>
          </w:tcPr>
          <w:p w:rsidR="00D57BE5" w:rsidRPr="006B40F1" w:rsidRDefault="00D57BE5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D57BE5" w:rsidRPr="006B40F1" w:rsidTr="00D57BE5">
        <w:trPr>
          <w:tblHeader/>
        </w:trPr>
        <w:tc>
          <w:tcPr>
            <w:tcW w:w="5000" w:type="pct"/>
            <w:gridSpan w:val="7"/>
            <w:vAlign w:val="center"/>
          </w:tcPr>
          <w:p w:rsidR="00D57BE5" w:rsidRPr="00D57BE5" w:rsidRDefault="00D57BE5" w:rsidP="00D57BE5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D57BE5">
              <w:rPr>
                <w:rFonts w:eastAsia="Calibri"/>
                <w:b/>
                <w:color w:val="000000" w:themeColor="text1"/>
              </w:rPr>
              <w:t>ПК-3</w:t>
            </w:r>
            <w:r>
              <w:rPr>
                <w:rFonts w:eastAsia="Calibri"/>
                <w:b/>
                <w:color w:val="000000" w:themeColor="text1"/>
              </w:rPr>
              <w:t xml:space="preserve"> </w:t>
            </w:r>
            <w:r w:rsidRPr="00D57BE5">
              <w:rPr>
                <w:rFonts w:eastAsia="Calibri"/>
                <w:b/>
                <w:color w:val="000000" w:themeColor="text1"/>
              </w:rPr>
              <w:t>Готовность реализовывать технологии переработки сельскохозяйственной продукции</w:t>
            </w:r>
          </w:p>
        </w:tc>
      </w:tr>
      <w:tr w:rsidR="00D57BE5" w:rsidRPr="006B40F1" w:rsidTr="00076BB2">
        <w:trPr>
          <w:trHeight w:val="1525"/>
        </w:trPr>
        <w:tc>
          <w:tcPr>
            <w:tcW w:w="703" w:type="pct"/>
            <w:vMerge w:val="restar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D57BE5" w:rsidRPr="0067261D" w:rsidRDefault="00D57BE5" w:rsidP="00805A8A">
            <w:pPr>
              <w:pStyle w:val="Default"/>
              <w:rPr>
                <w:b/>
                <w:i/>
                <w:sz w:val="20"/>
                <w:szCs w:val="20"/>
              </w:rPr>
            </w:pPr>
            <w:r w:rsidRPr="0067261D">
              <w:rPr>
                <w:b/>
                <w:i/>
                <w:sz w:val="20"/>
                <w:szCs w:val="20"/>
              </w:rPr>
              <w:t>Демонстрирует знание технологий переработки продукции растениеводства, применяемое оборудование и принцип его работы</w:t>
            </w:r>
          </w:p>
          <w:p w:rsidR="00D57BE5" w:rsidRPr="00FE00EE" w:rsidRDefault="00D57BE5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D57BE5" w:rsidRPr="00550A9A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 w:rsidRPr="00550A9A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bookmarkStart w:id="6" w:name="_Hlk91504973"/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  <w:bookmarkEnd w:id="6"/>
          </w:p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70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67" w:type="pct"/>
            <w:vAlign w:val="center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</w:p>
        </w:tc>
        <w:tc>
          <w:tcPr>
            <w:tcW w:w="767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</w:p>
        </w:tc>
        <w:tc>
          <w:tcPr>
            <w:tcW w:w="904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</w:p>
        </w:tc>
        <w:tc>
          <w:tcPr>
            <w:tcW w:w="722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</w:p>
        </w:tc>
      </w:tr>
      <w:tr w:rsidR="00D57BE5" w:rsidRPr="006B40F1" w:rsidTr="00D57BE5">
        <w:trPr>
          <w:trHeight w:val="141"/>
        </w:trPr>
        <w:tc>
          <w:tcPr>
            <w:tcW w:w="703" w:type="pct"/>
            <w:vMerge/>
            <w:vAlign w:val="center"/>
          </w:tcPr>
          <w:p w:rsidR="00D57BE5" w:rsidRPr="006B40F1" w:rsidRDefault="00D57BE5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70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67" w:type="pct"/>
            <w:vAlign w:val="center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  <w:tc>
          <w:tcPr>
            <w:tcW w:w="767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  <w:tc>
          <w:tcPr>
            <w:tcW w:w="904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  <w:tc>
          <w:tcPr>
            <w:tcW w:w="722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</w:tr>
      <w:tr w:rsidR="00D57BE5" w:rsidRPr="006B40F1" w:rsidTr="00D57BE5">
        <w:trPr>
          <w:trHeight w:val="1426"/>
        </w:trPr>
        <w:tc>
          <w:tcPr>
            <w:tcW w:w="703" w:type="pct"/>
            <w:vMerge/>
            <w:vAlign w:val="center"/>
          </w:tcPr>
          <w:p w:rsidR="00D57BE5" w:rsidRPr="006B40F1" w:rsidRDefault="00D57BE5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>условия, способы хранения, основные этапы подготовки к переработке, применяемое оборудование и его классификацию</w:t>
            </w:r>
          </w:p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70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67" w:type="pct"/>
            <w:vAlign w:val="center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условий, способов, хранения, основных этапов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подго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товки к переработке, применяемое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оборудование и его классификацию</w:t>
            </w:r>
          </w:p>
        </w:tc>
        <w:tc>
          <w:tcPr>
            <w:tcW w:w="767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услови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й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, способ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хранения, основны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х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этап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подготовки к переработке, применяемое оборудование и его классификацию</w:t>
            </w:r>
          </w:p>
        </w:tc>
        <w:tc>
          <w:tcPr>
            <w:tcW w:w="904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ержащие отдельные пробелы знание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условий, способов хранения, основных этапов подготовки к переработке, применяемое оборудование и его классификацию</w:t>
            </w:r>
          </w:p>
        </w:tc>
        <w:tc>
          <w:tcPr>
            <w:tcW w:w="722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условий, способов хранения, основных этапов подготовки к переработке, применяемое оборудование и его классификацию</w:t>
            </w:r>
          </w:p>
        </w:tc>
      </w:tr>
      <w:tr w:rsidR="00D57BE5" w:rsidRPr="006B40F1" w:rsidTr="00076BB2">
        <w:trPr>
          <w:trHeight w:val="1273"/>
        </w:trPr>
        <w:tc>
          <w:tcPr>
            <w:tcW w:w="703" w:type="pct"/>
            <w:vMerge w:val="restar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продолж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D57BE5" w:rsidRPr="0067261D" w:rsidRDefault="00D57BE5" w:rsidP="00805A8A">
            <w:pPr>
              <w:pStyle w:val="Default"/>
              <w:rPr>
                <w:b/>
                <w:i/>
                <w:sz w:val="20"/>
                <w:szCs w:val="20"/>
              </w:rPr>
            </w:pPr>
            <w:r w:rsidRPr="0067261D">
              <w:rPr>
                <w:b/>
                <w:i/>
                <w:sz w:val="20"/>
                <w:szCs w:val="20"/>
              </w:rPr>
              <w:t>Демонстрирует знание технологии переработки продукции животноводства, применяемое оборудование и принцип его работы</w:t>
            </w:r>
          </w:p>
          <w:p w:rsidR="00D57BE5" w:rsidRPr="00FE00EE" w:rsidRDefault="00D57BE5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Владеть:</w:t>
            </w:r>
            <w:r w:rsidRPr="002935F4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технологий переработки продукции растениеводства и животноводства</w:t>
            </w:r>
          </w:p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70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67" w:type="pct"/>
            <w:vAlign w:val="center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переработки продукции растениеводства и животноводства</w:t>
            </w:r>
          </w:p>
        </w:tc>
        <w:tc>
          <w:tcPr>
            <w:tcW w:w="767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переработки продукции растениеводства и животноводства</w:t>
            </w:r>
          </w:p>
        </w:tc>
        <w:tc>
          <w:tcPr>
            <w:tcW w:w="904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переработки продукции растениеводства и животноводства</w:t>
            </w:r>
          </w:p>
        </w:tc>
        <w:tc>
          <w:tcPr>
            <w:tcW w:w="722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переработки продукции растениеводства и животноводства</w:t>
            </w:r>
          </w:p>
        </w:tc>
      </w:tr>
      <w:tr w:rsidR="00D57BE5" w:rsidRPr="006B40F1" w:rsidTr="00D57BE5">
        <w:trPr>
          <w:trHeight w:val="164"/>
        </w:trPr>
        <w:tc>
          <w:tcPr>
            <w:tcW w:w="703" w:type="pct"/>
            <w:vMerge/>
            <w:vAlign w:val="center"/>
          </w:tcPr>
          <w:p w:rsidR="00D57BE5" w:rsidRPr="006B40F1" w:rsidRDefault="00D57BE5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2935F4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выбор технологии переработки продукции растениеводства и животноводства</w:t>
            </w:r>
          </w:p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70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67" w:type="pct"/>
            <w:vAlign w:val="center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технологии переработки продукции растениеводства и животноводства</w:t>
            </w:r>
          </w:p>
        </w:tc>
        <w:tc>
          <w:tcPr>
            <w:tcW w:w="767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технологии переработки продукции растениеводства и животноводства</w:t>
            </w:r>
          </w:p>
        </w:tc>
        <w:tc>
          <w:tcPr>
            <w:tcW w:w="904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технологии переработки продукции растениеводства и животноводства</w:t>
            </w:r>
          </w:p>
        </w:tc>
        <w:tc>
          <w:tcPr>
            <w:tcW w:w="722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технологии переработки продукции растениеводства и животноводства</w:t>
            </w:r>
          </w:p>
        </w:tc>
      </w:tr>
      <w:tr w:rsidR="00D57BE5" w:rsidRPr="006B40F1" w:rsidTr="00D57BE5">
        <w:trPr>
          <w:trHeight w:val="70"/>
        </w:trPr>
        <w:tc>
          <w:tcPr>
            <w:tcW w:w="703" w:type="pct"/>
            <w:vMerge/>
            <w:vAlign w:val="center"/>
          </w:tcPr>
          <w:p w:rsidR="00D57BE5" w:rsidRPr="006B40F1" w:rsidRDefault="00D57BE5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>технологические процессы переработки продукции растениеводства и животноводства, устройство и работу применяемого оборудования</w:t>
            </w:r>
          </w:p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70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67" w:type="pct"/>
            <w:vAlign w:val="center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технологических процессах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переработки продукции растениеводства и животноводства, устройство и работу применяемого оборудования</w:t>
            </w:r>
          </w:p>
        </w:tc>
        <w:tc>
          <w:tcPr>
            <w:tcW w:w="767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технол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огических процессах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переработки продукции растениеводства и животноводства, устройство и работу применяемого оборудования</w:t>
            </w:r>
          </w:p>
        </w:tc>
        <w:tc>
          <w:tcPr>
            <w:tcW w:w="904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технологических процессах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переработки продукции растениеводства и животноводства, устройство и работу применяемого оборудования</w:t>
            </w:r>
          </w:p>
        </w:tc>
        <w:tc>
          <w:tcPr>
            <w:tcW w:w="722" w:type="pct"/>
          </w:tcPr>
          <w:p w:rsidR="00D57BE5" w:rsidRPr="00BA76FC" w:rsidRDefault="00D57BE5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технологических процессов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переработки продукции растениеводства и животноводства, устройство и работу применяемого оборудования</w:t>
            </w:r>
          </w:p>
        </w:tc>
      </w:tr>
      <w:tr w:rsidR="00D57BE5" w:rsidRPr="006B40F1" w:rsidTr="00D57BE5">
        <w:trPr>
          <w:trHeight w:val="70"/>
        </w:trPr>
        <w:tc>
          <w:tcPr>
            <w:tcW w:w="703" w:type="pct"/>
            <w:vMerge w:val="restar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Трети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й этап</w:t>
            </w:r>
          </w:p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заверш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D57BE5" w:rsidRPr="0067261D" w:rsidRDefault="00D57BE5" w:rsidP="00805A8A">
            <w:pPr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67261D">
              <w:rPr>
                <w:b/>
                <w:i/>
                <w:sz w:val="20"/>
                <w:szCs w:val="20"/>
              </w:rPr>
              <w:t>Способен применять знания особенностей морфолого-анатомического строения и химического состава сырья различных культур; обосновать выбор технологического оборудования, схемы технологического процесса и режимов их переработки</w:t>
            </w:r>
          </w:p>
        </w:tc>
        <w:tc>
          <w:tcPr>
            <w:tcW w:w="867" w:type="pct"/>
            <w:vAlign w:val="center"/>
          </w:tcPr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bookmarkStart w:id="7" w:name="_Hlk122080765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применения знаний морфолого-анатомического строения и химического состава сырья различных культур при обосновании выбора технологического оборудования,</w:t>
            </w:r>
          </w:p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корректировки</w:t>
            </w:r>
            <w:proofErr w:type="gramEnd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схем технологического процесса и режимов их переработки</w:t>
            </w:r>
          </w:p>
          <w:bookmarkEnd w:id="7"/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70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67" w:type="pct"/>
          </w:tcPr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применения знаний морфолого-анатомического строения и химического состава сырья различных культур при обосновании выбора технологического оборудования,</w:t>
            </w:r>
          </w:p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корректировки</w:t>
            </w:r>
            <w:proofErr w:type="gramEnd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схем технологического процесса и режимов их переработки</w:t>
            </w:r>
          </w:p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7" w:type="pct"/>
          </w:tcPr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применения знаний морфолого-анатомического строения и химического состава сырья различных культур при обосновании выбора технологического оборудования,</w:t>
            </w:r>
          </w:p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корректировки</w:t>
            </w:r>
            <w:proofErr w:type="gramEnd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схем технологического процесса и режимов их переработки</w:t>
            </w:r>
          </w:p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04" w:type="pct"/>
          </w:tcPr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применения знаний морфолого-анатомического строения и химического состава сырья различных культур при обосновании выбора технологического оборудования,</w:t>
            </w:r>
          </w:p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корректировки</w:t>
            </w:r>
            <w:proofErr w:type="gramEnd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схем технологического процесса и режимов их переработки</w:t>
            </w:r>
          </w:p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22" w:type="pct"/>
          </w:tcPr>
          <w:p w:rsidR="00D57BE5" w:rsidRPr="00705A56" w:rsidRDefault="00D57BE5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применения знаний морфолого-анатомического строения и химического состава сырья различных культур при обосновании выбора технологического оборудования,</w:t>
            </w:r>
          </w:p>
          <w:p w:rsidR="00D57BE5" w:rsidRPr="00BA76FC" w:rsidRDefault="00D57BE5" w:rsidP="00076BB2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>корректировки</w:t>
            </w:r>
            <w:proofErr w:type="gramEnd"/>
            <w:r w:rsidRPr="00705A5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схем технологического процесса и режимов их переработки</w:t>
            </w:r>
          </w:p>
        </w:tc>
      </w:tr>
      <w:tr w:rsidR="00D57BE5" w:rsidRPr="006B40F1" w:rsidTr="00D57BE5">
        <w:trPr>
          <w:trHeight w:val="70"/>
        </w:trPr>
        <w:tc>
          <w:tcPr>
            <w:tcW w:w="703" w:type="pct"/>
            <w:vMerge/>
            <w:vAlign w:val="center"/>
          </w:tcPr>
          <w:p w:rsidR="00D57BE5" w:rsidRPr="006B40F1" w:rsidRDefault="00D57BE5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827290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обосновать выбор технологического оборудования</w:t>
            </w:r>
          </w:p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70" w:type="pct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67" w:type="pct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обосновать выбор технологического оборудования</w:t>
            </w:r>
          </w:p>
        </w:tc>
        <w:tc>
          <w:tcPr>
            <w:tcW w:w="767" w:type="pct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обосновать выбор технологического оборудования</w:t>
            </w:r>
          </w:p>
        </w:tc>
        <w:tc>
          <w:tcPr>
            <w:tcW w:w="904" w:type="pct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обосновать выбор технологического оборудования</w:t>
            </w:r>
          </w:p>
        </w:tc>
        <w:tc>
          <w:tcPr>
            <w:tcW w:w="722" w:type="pct"/>
          </w:tcPr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обосновать выбор технологического оборудования</w:t>
            </w:r>
          </w:p>
        </w:tc>
      </w:tr>
      <w:tr w:rsidR="00D57BE5" w:rsidRPr="006B40F1" w:rsidTr="00D57BE5">
        <w:trPr>
          <w:trHeight w:val="70"/>
        </w:trPr>
        <w:tc>
          <w:tcPr>
            <w:tcW w:w="703" w:type="pct"/>
            <w:vMerge/>
            <w:vAlign w:val="center"/>
          </w:tcPr>
          <w:p w:rsidR="00D57BE5" w:rsidRPr="006B40F1" w:rsidRDefault="00D57BE5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  <w:vAlign w:val="center"/>
          </w:tcPr>
          <w:p w:rsidR="00D57BE5" w:rsidRPr="00705A56" w:rsidRDefault="00D57BE5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827290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особенности морфолого-анатомического строения и химического состава сырья различных культур</w:t>
            </w:r>
          </w:p>
          <w:p w:rsidR="00D57BE5" w:rsidRPr="006B40F1" w:rsidRDefault="00D57BE5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70" w:type="pct"/>
          </w:tcPr>
          <w:p w:rsidR="00D57BE5" w:rsidRPr="006B40F1" w:rsidRDefault="00D57BE5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67" w:type="pct"/>
          </w:tcPr>
          <w:p w:rsidR="00D57BE5" w:rsidRPr="00705A56" w:rsidRDefault="00D57BE5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особенности морфолого-анатомического строения и химического состава сырья различных культур</w:t>
            </w:r>
          </w:p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7" w:type="pct"/>
          </w:tcPr>
          <w:p w:rsidR="00D57BE5" w:rsidRPr="00705A56" w:rsidRDefault="00D57BE5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б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особенност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и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морфолого-анатомического строения и химического состава сырья различных культур</w:t>
            </w:r>
          </w:p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04" w:type="pct"/>
          </w:tcPr>
          <w:p w:rsidR="00D57BE5" w:rsidRPr="00705A56" w:rsidRDefault="00D57BE5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б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особенност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и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морфолого-анатомического строения и химического состава сырья различных культур</w:t>
            </w:r>
          </w:p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22" w:type="pct"/>
          </w:tcPr>
          <w:p w:rsidR="00D57BE5" w:rsidRPr="00705A56" w:rsidRDefault="00D57BE5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б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особенности морфолого-анатомического строения и химического состава сырья различных культур</w:t>
            </w:r>
          </w:p>
          <w:p w:rsidR="00D57BE5" w:rsidRPr="00BA76FC" w:rsidRDefault="00D57BE5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71"/>
        <w:tblW w:w="5047" w:type="pct"/>
        <w:tblInd w:w="-113" w:type="dxa"/>
        <w:tblLook w:val="04A0" w:firstRow="1" w:lastRow="0" w:firstColumn="1" w:lastColumn="0" w:noHBand="0" w:noVBand="1"/>
      </w:tblPr>
      <w:tblGrid>
        <w:gridCol w:w="2288"/>
        <w:gridCol w:w="2639"/>
        <w:gridCol w:w="852"/>
        <w:gridCol w:w="2411"/>
        <w:gridCol w:w="2408"/>
        <w:gridCol w:w="2836"/>
        <w:gridCol w:w="2408"/>
      </w:tblGrid>
      <w:tr w:rsidR="00076BB2" w:rsidRPr="006B40F1" w:rsidTr="00E05D6F">
        <w:trPr>
          <w:trHeight w:val="562"/>
          <w:tblHeader/>
        </w:trPr>
        <w:tc>
          <w:tcPr>
            <w:tcW w:w="722" w:type="pct"/>
            <w:vMerge w:val="restart"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Э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тап (уровень) освоения компетенции</w:t>
            </w:r>
          </w:p>
        </w:tc>
        <w:tc>
          <w:tcPr>
            <w:tcW w:w="833" w:type="pct"/>
            <w:vMerge w:val="restart"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076BB2" w:rsidRPr="006B40F1" w:rsidRDefault="00076BB2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445" w:type="pct"/>
            <w:gridSpan w:val="5"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076BB2" w:rsidRPr="006B40F1" w:rsidTr="00E05D6F">
        <w:trPr>
          <w:tblHeader/>
        </w:trPr>
        <w:tc>
          <w:tcPr>
            <w:tcW w:w="722" w:type="pct"/>
            <w:vMerge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33" w:type="pct"/>
            <w:vMerge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1" w:type="pct"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pct"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95" w:type="pct"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pct"/>
            <w:vAlign w:val="center"/>
          </w:tcPr>
          <w:p w:rsidR="00076BB2" w:rsidRPr="006B40F1" w:rsidRDefault="00076BB2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076BB2" w:rsidRPr="006B40F1" w:rsidTr="00E05D6F">
        <w:trPr>
          <w:tblHeader/>
        </w:trPr>
        <w:tc>
          <w:tcPr>
            <w:tcW w:w="5000" w:type="pct"/>
            <w:gridSpan w:val="7"/>
            <w:vAlign w:val="center"/>
          </w:tcPr>
          <w:p w:rsidR="00076BB2" w:rsidRPr="00076BB2" w:rsidRDefault="00076BB2" w:rsidP="00076BB2">
            <w:pPr>
              <w:rPr>
                <w:rFonts w:eastAsia="Calibri"/>
                <w:b/>
                <w:color w:val="000000" w:themeColor="text1"/>
              </w:rPr>
            </w:pPr>
            <w:r w:rsidRPr="00076BB2">
              <w:rPr>
                <w:rFonts w:eastAsia="Calibri"/>
                <w:b/>
                <w:color w:val="000000" w:themeColor="text1"/>
              </w:rPr>
              <w:t>ПК-4</w:t>
            </w:r>
            <w:r>
              <w:rPr>
                <w:rFonts w:eastAsia="Calibri"/>
                <w:b/>
                <w:color w:val="000000" w:themeColor="text1"/>
              </w:rPr>
              <w:t xml:space="preserve"> </w:t>
            </w:r>
            <w:r w:rsidRPr="00076BB2">
              <w:rPr>
                <w:rFonts w:eastAsia="Calibri"/>
                <w:b/>
                <w:color w:val="000000" w:themeColor="text1"/>
              </w:rPr>
              <w:t>Готовность реализовывать качество и безопасность сельскохозяйственного сырья и продуктов его переработки</w:t>
            </w:r>
          </w:p>
        </w:tc>
      </w:tr>
      <w:tr w:rsidR="00076BB2" w:rsidRPr="006B40F1" w:rsidTr="00E05D6F">
        <w:trPr>
          <w:trHeight w:val="70"/>
        </w:trPr>
        <w:tc>
          <w:tcPr>
            <w:tcW w:w="722" w:type="pct"/>
            <w:vMerge w:val="restart"/>
            <w:vAlign w:val="center"/>
          </w:tcPr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076BB2" w:rsidRPr="00696243" w:rsidRDefault="00076BB2" w:rsidP="00805A8A">
            <w:pPr>
              <w:pStyle w:val="Default"/>
              <w:rPr>
                <w:b/>
                <w:i/>
                <w:color w:val="auto"/>
                <w:sz w:val="20"/>
                <w:szCs w:val="20"/>
              </w:rPr>
            </w:pPr>
            <w:r w:rsidRPr="00696243">
              <w:rPr>
                <w:b/>
                <w:i/>
                <w:color w:val="auto"/>
                <w:sz w:val="20"/>
                <w:szCs w:val="20"/>
              </w:rPr>
              <w:t>Демонстрирует знания основных аспектов безопасности и качества сельскохозяйственного сырья и продуктов его переработки; нормативной и законодательной базы, используемой для оценки качества и безопасности сельскохозяйственного сырья</w:t>
            </w:r>
          </w:p>
          <w:p w:rsidR="00076BB2" w:rsidRPr="00FE00EE" w:rsidRDefault="00076BB2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33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03E0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оценки качества и безопасности сельскохозяйственного сырья</w:t>
            </w:r>
            <w:r w:rsidRPr="00803E0C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803E0C">
              <w:rPr>
                <w:rFonts w:eastAsia="Calibri"/>
                <w:bCs/>
                <w:color w:val="000000" w:themeColor="text1"/>
                <w:sz w:val="20"/>
                <w:szCs w:val="20"/>
              </w:rPr>
              <w:t>и продуктов его переработки на основе нормативной и законодательной базы</w:t>
            </w:r>
          </w:p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69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61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оценки качества и безопасности сельскохозяйственного сырья и продуктов его переработки на основе нормативной и законодательной базы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оценки качества и безопасности сельскохозяйственного сырья и продуктов его переработки на основе нормативной и законодательной базы</w:t>
            </w:r>
          </w:p>
        </w:tc>
        <w:tc>
          <w:tcPr>
            <w:tcW w:w="895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оценки качества и безопасности сельскохозяйственного сырья и продуктов его переработки на основе нормативной и законодательной базы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оценки качества и безопасности сельскохозяйственного сырья и продуктов его переработки на основе нормативной и законодательной базы</w:t>
            </w:r>
          </w:p>
        </w:tc>
      </w:tr>
      <w:tr w:rsidR="00076BB2" w:rsidRPr="006B40F1" w:rsidTr="00E05D6F">
        <w:trPr>
          <w:trHeight w:val="141"/>
        </w:trPr>
        <w:tc>
          <w:tcPr>
            <w:tcW w:w="722" w:type="pct"/>
            <w:vMerge/>
            <w:vAlign w:val="center"/>
          </w:tcPr>
          <w:p w:rsidR="00076BB2" w:rsidRPr="006B40F1" w:rsidRDefault="00076BB2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33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03E0C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применять нормативную и законодательную базу для оценки качества и безопасности сельскохозяйственного сырья и продуктов его переработки</w:t>
            </w:r>
          </w:p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69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61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применять нормативную и законодательную базу для оценки качества и безопасности сельскохозяйственного сырья и продуктов его переработки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применять нормативную и законодательную базу для оценки качества и безопасности сельскохозяйственного сырья и продуктов его переработки</w:t>
            </w:r>
          </w:p>
        </w:tc>
        <w:tc>
          <w:tcPr>
            <w:tcW w:w="895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применять нормативную и законодательную базу для оценки качества и безопасности сельскохозяйственного сырья и продуктов его переработки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применять нормативную и законодательную базу для оценки качества и безопасности сельскохозяйственного сырья и продуктов его переработки</w:t>
            </w:r>
          </w:p>
        </w:tc>
      </w:tr>
      <w:tr w:rsidR="00076BB2" w:rsidRPr="006B40F1" w:rsidTr="00E05D6F">
        <w:trPr>
          <w:trHeight w:val="432"/>
        </w:trPr>
        <w:tc>
          <w:tcPr>
            <w:tcW w:w="722" w:type="pct"/>
            <w:vMerge/>
            <w:vAlign w:val="center"/>
          </w:tcPr>
          <w:p w:rsidR="00076BB2" w:rsidRPr="006B40F1" w:rsidRDefault="00076BB2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33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03E0C">
              <w:rPr>
                <w:rFonts w:eastAsia="Calibri"/>
                <w:bCs/>
                <w:color w:val="000000" w:themeColor="text1"/>
                <w:sz w:val="20"/>
                <w:szCs w:val="20"/>
              </w:rPr>
              <w:t>показатели качества и безопасности сельскохозяйственного сырья</w:t>
            </w:r>
            <w:r w:rsidRPr="00803E0C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803E0C">
              <w:rPr>
                <w:rFonts w:eastAsia="Calibri"/>
                <w:bCs/>
                <w:color w:val="000000" w:themeColor="text1"/>
                <w:sz w:val="20"/>
                <w:szCs w:val="20"/>
              </w:rPr>
              <w:t>и продуктов его переработки</w:t>
            </w:r>
          </w:p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69" w:type="pct"/>
            <w:vAlign w:val="center"/>
          </w:tcPr>
          <w:p w:rsidR="00076BB2" w:rsidRPr="0069003B" w:rsidRDefault="00076BB2" w:rsidP="00805A8A">
            <w:pPr>
              <w:rPr>
                <w:rFonts w:eastAsia="Calibri"/>
                <w:sz w:val="20"/>
                <w:szCs w:val="20"/>
              </w:rPr>
            </w:pPr>
            <w:r w:rsidRPr="0069003B">
              <w:rPr>
                <w:rFonts w:eastAsia="Calibri"/>
                <w:sz w:val="20"/>
                <w:szCs w:val="20"/>
              </w:rPr>
              <w:t>Не знает</w:t>
            </w:r>
          </w:p>
        </w:tc>
        <w:tc>
          <w:tcPr>
            <w:tcW w:w="761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показателей качества и безопасности сельскохозяйственного сырья и продуктов его переработки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показателей качества и безопасности сельскохозяйственного сырья и продуктов его переработки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95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знание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показателей качества и безопасности сельскохозяйственного сырья и продуктов его переработки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знание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показателей качества и безопасности сельскохозяйственного сырья и продуктов его переработки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076BB2" w:rsidRPr="006B40F1" w:rsidTr="00E05D6F">
        <w:trPr>
          <w:trHeight w:val="1889"/>
        </w:trPr>
        <w:tc>
          <w:tcPr>
            <w:tcW w:w="722" w:type="pct"/>
            <w:vMerge w:val="restart"/>
            <w:vAlign w:val="center"/>
          </w:tcPr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продолж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076BB2" w:rsidRPr="00696243" w:rsidRDefault="00076BB2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696243">
              <w:rPr>
                <w:b/>
                <w:i/>
                <w:color w:val="auto"/>
                <w:sz w:val="20"/>
                <w:szCs w:val="20"/>
              </w:rPr>
              <w:t xml:space="preserve">Способен рационально и эффективно использовать современные методы определения качества и безопасности сельскохозяйственного сырья и продуктов его переработки; знания о качестве и безопасности </w:t>
            </w:r>
            <w:r w:rsidRPr="00696243">
              <w:rPr>
                <w:b/>
                <w:i/>
                <w:color w:val="auto"/>
                <w:sz w:val="20"/>
                <w:szCs w:val="20"/>
              </w:rPr>
              <w:lastRenderedPageBreak/>
              <w:t>сельскохозяйственного сырья в соответствии с требованиями нормативной и законодательной базы</w:t>
            </w:r>
          </w:p>
        </w:tc>
        <w:tc>
          <w:tcPr>
            <w:tcW w:w="833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56F97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</w:t>
            </w:r>
            <w:r w:rsidRPr="00D56F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56F97">
              <w:rPr>
                <w:rFonts w:eastAsia="Calibri"/>
                <w:bCs/>
                <w:color w:val="000000" w:themeColor="text1"/>
                <w:sz w:val="20"/>
                <w:szCs w:val="20"/>
              </w:rPr>
              <w:t>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69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61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895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владение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D56F97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</w:tr>
      <w:tr w:rsidR="00076BB2" w:rsidRPr="006B40F1" w:rsidTr="00E05D6F">
        <w:trPr>
          <w:trHeight w:val="164"/>
        </w:trPr>
        <w:tc>
          <w:tcPr>
            <w:tcW w:w="722" w:type="pct"/>
            <w:vMerge/>
            <w:vAlign w:val="center"/>
          </w:tcPr>
          <w:p w:rsidR="00076BB2" w:rsidRPr="006B40F1" w:rsidRDefault="00076BB2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33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803E0C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D56F9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использовать современные методы определения качества и безопасности сельскохозяйственного </w:t>
            </w:r>
            <w:r w:rsidRPr="00D56F9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lastRenderedPageBreak/>
              <w:t>сырья и продуктов его переработки</w:t>
            </w:r>
          </w:p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69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умеет</w:t>
            </w:r>
          </w:p>
        </w:tc>
        <w:tc>
          <w:tcPr>
            <w:tcW w:w="761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использовать современные методы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использовать современные методы определения качества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и безопасности сельскохозяйственного сырья и продуктов его переработки</w:t>
            </w:r>
          </w:p>
        </w:tc>
        <w:tc>
          <w:tcPr>
            <w:tcW w:w="895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умение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использовать современные методы определения качества и безопасности сельскохозяйственного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сырья и продуктов его переработки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использовать современные методы определения качества и безопас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lastRenderedPageBreak/>
              <w:t>ности сельскохозяйственного сырья и продуктов его переработки</w:t>
            </w:r>
          </w:p>
        </w:tc>
      </w:tr>
      <w:tr w:rsidR="00076BB2" w:rsidRPr="006B40F1" w:rsidTr="00E05D6F">
        <w:trPr>
          <w:trHeight w:val="70"/>
        </w:trPr>
        <w:tc>
          <w:tcPr>
            <w:tcW w:w="722" w:type="pct"/>
            <w:vMerge/>
            <w:vAlign w:val="center"/>
          </w:tcPr>
          <w:p w:rsidR="00076BB2" w:rsidRPr="006B40F1" w:rsidRDefault="00076BB2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33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803E0C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D56F97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современные методы определения качества и безопасности сельскохозяйственного сырья и продуктов его переработки</w:t>
            </w:r>
          </w:p>
          <w:p w:rsidR="00076BB2" w:rsidRPr="006B40F1" w:rsidRDefault="00076BB2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69" w:type="pct"/>
            <w:vAlign w:val="center"/>
          </w:tcPr>
          <w:p w:rsidR="00076BB2" w:rsidRPr="006B40F1" w:rsidRDefault="00076BB2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61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х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метод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определения качества и безопасности сельскохозяйственного сырья и продуктов его переработки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методов определения качества и безопасности сельскохозяйственного сырья и продуктов его переработки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95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методов определения качества и безопасности сельскохозяйственного сырья и продуктов его переработки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60" w:type="pct"/>
          </w:tcPr>
          <w:p w:rsidR="00076BB2" w:rsidRPr="00BA76FC" w:rsidRDefault="00076BB2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знание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D56F97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современных методов определения качества и безопасности сельскохозяйственного сырья и продуктов его переработки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</w:tbl>
    <w:tbl>
      <w:tblPr>
        <w:tblStyle w:val="81"/>
        <w:tblW w:w="4995" w:type="pct"/>
        <w:jc w:val="center"/>
        <w:tblLook w:val="04A0" w:firstRow="1" w:lastRow="0" w:firstColumn="1" w:lastColumn="0" w:noHBand="0" w:noVBand="1"/>
      </w:tblPr>
      <w:tblGrid>
        <w:gridCol w:w="2123"/>
        <w:gridCol w:w="2693"/>
        <w:gridCol w:w="850"/>
        <w:gridCol w:w="2251"/>
        <w:gridCol w:w="2515"/>
        <w:gridCol w:w="2888"/>
        <w:gridCol w:w="2358"/>
      </w:tblGrid>
      <w:tr w:rsidR="00851FA8" w:rsidRPr="006B40F1" w:rsidTr="00E05D6F">
        <w:trPr>
          <w:trHeight w:val="562"/>
          <w:tblHeader/>
          <w:jc w:val="center"/>
        </w:trPr>
        <w:tc>
          <w:tcPr>
            <w:tcW w:w="677" w:type="pct"/>
            <w:vMerge w:val="restart"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859" w:type="pct"/>
            <w:vMerge w:val="restart"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851FA8" w:rsidRPr="006B40F1" w:rsidRDefault="00851FA8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464" w:type="pct"/>
            <w:gridSpan w:val="5"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E05D6F" w:rsidRPr="006B40F1" w:rsidTr="00E05D6F">
        <w:trPr>
          <w:trHeight w:val="219"/>
          <w:tblHeader/>
          <w:jc w:val="center"/>
        </w:trPr>
        <w:tc>
          <w:tcPr>
            <w:tcW w:w="677" w:type="pct"/>
            <w:vMerge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59" w:type="pct"/>
            <w:vMerge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18" w:type="pct"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02" w:type="pct"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21" w:type="pct"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52" w:type="pct"/>
            <w:vAlign w:val="center"/>
          </w:tcPr>
          <w:p w:rsidR="00851FA8" w:rsidRPr="006B40F1" w:rsidRDefault="00851FA8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E05D6F" w:rsidRPr="006B40F1" w:rsidTr="00E05D6F">
        <w:trPr>
          <w:trHeight w:val="219"/>
          <w:tblHeader/>
          <w:jc w:val="center"/>
        </w:trPr>
        <w:tc>
          <w:tcPr>
            <w:tcW w:w="5000" w:type="pct"/>
            <w:gridSpan w:val="7"/>
            <w:vAlign w:val="center"/>
          </w:tcPr>
          <w:p w:rsidR="00E05D6F" w:rsidRPr="00E05D6F" w:rsidRDefault="00E05D6F" w:rsidP="00E05D6F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E05D6F">
              <w:rPr>
                <w:rFonts w:eastAsia="Calibri"/>
                <w:b/>
                <w:color w:val="000000" w:themeColor="text1"/>
              </w:rPr>
              <w:t>ПК-5 Способность к анализу и планированию технологических процессов в растениеводстве, животноводстве, переработке и хранении продукции как к объекту управления</w:t>
            </w:r>
          </w:p>
        </w:tc>
      </w:tr>
      <w:tr w:rsidR="00E05D6F" w:rsidRPr="006B40F1" w:rsidTr="00E05D6F">
        <w:trPr>
          <w:trHeight w:val="290"/>
          <w:jc w:val="center"/>
        </w:trPr>
        <w:tc>
          <w:tcPr>
            <w:tcW w:w="677" w:type="pct"/>
            <w:vMerge w:val="restart"/>
            <w:vAlign w:val="center"/>
          </w:tcPr>
          <w:p w:rsidR="00851FA8" w:rsidRPr="006B40F1" w:rsidRDefault="00851FA8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851FA8" w:rsidRPr="00055663" w:rsidRDefault="00851FA8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055663">
              <w:rPr>
                <w:b/>
                <w:i/>
                <w:sz w:val="20"/>
                <w:szCs w:val="20"/>
              </w:rPr>
              <w:t>Демонстрирует знания основных методов анализа и планирования технологических процессов; критериев оценки эффективности работы основного технологического оборудования</w:t>
            </w:r>
            <w:r w:rsidRPr="00055663"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9" w:type="pct"/>
            <w:vAlign w:val="center"/>
          </w:tcPr>
          <w:p w:rsidR="00851FA8" w:rsidRPr="00094615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09461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анализа технологических процессов и оценкой эффективной работы технологического оборудования</w:t>
            </w:r>
          </w:p>
          <w:p w:rsidR="00851FA8" w:rsidRPr="006B40F1" w:rsidRDefault="00851FA8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71" w:type="pct"/>
            <w:vAlign w:val="center"/>
          </w:tcPr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8" w:type="pct"/>
          </w:tcPr>
          <w:p w:rsidR="00851FA8" w:rsidRPr="00094615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9461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анализа технологических процессов и оценкой эффективной работы технологического оборудования</w:t>
            </w:r>
          </w:p>
          <w:p w:rsidR="00851FA8" w:rsidRPr="00BA76FC" w:rsidRDefault="00851FA8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pct"/>
          </w:tcPr>
          <w:p w:rsidR="00851FA8" w:rsidRPr="00094615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09461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анализа технологических процессов и оценкой эффективной работы технологического оборудования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21" w:type="pct"/>
          </w:tcPr>
          <w:p w:rsidR="00851FA8" w:rsidRPr="00094615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09461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анализа технологических процессов и оценкой эффективной работы технологического оборудования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52" w:type="pct"/>
          </w:tcPr>
          <w:p w:rsidR="00851FA8" w:rsidRPr="00BA76FC" w:rsidRDefault="00851FA8" w:rsidP="00E05D6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9461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анализа технологических процессов и оценкой эффективной работы технологического оборудования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E05D6F" w:rsidRPr="006B40F1" w:rsidTr="00E05D6F">
        <w:trPr>
          <w:trHeight w:val="141"/>
          <w:jc w:val="center"/>
        </w:trPr>
        <w:tc>
          <w:tcPr>
            <w:tcW w:w="677" w:type="pct"/>
            <w:vMerge/>
            <w:vAlign w:val="center"/>
          </w:tcPr>
          <w:p w:rsidR="00851FA8" w:rsidRPr="006B40F1" w:rsidRDefault="00851FA8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:rsidR="00851FA8" w:rsidRPr="00705A56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29302A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05A56">
              <w:rPr>
                <w:bCs/>
                <w:iCs/>
                <w:color w:val="000000" w:themeColor="text1"/>
                <w:sz w:val="20"/>
                <w:szCs w:val="20"/>
              </w:rPr>
              <w:t xml:space="preserve">обосновывать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критерии оценки эффективности работы основного технологического оборудования</w:t>
            </w:r>
          </w:p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71" w:type="pct"/>
            <w:vAlign w:val="center"/>
          </w:tcPr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8" w:type="pct"/>
          </w:tcPr>
          <w:p w:rsidR="00851FA8" w:rsidRPr="00005E71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705A56">
              <w:rPr>
                <w:rFonts w:eastAsia="Calibri"/>
                <w:color w:val="000000" w:themeColor="text1"/>
                <w:sz w:val="18"/>
                <w:szCs w:val="18"/>
              </w:rPr>
              <w:t xml:space="preserve">Не умеет </w:t>
            </w:r>
            <w:r w:rsidRPr="00705A56">
              <w:rPr>
                <w:bCs/>
                <w:iCs/>
                <w:color w:val="000000" w:themeColor="text1"/>
                <w:sz w:val="20"/>
                <w:szCs w:val="20"/>
              </w:rPr>
              <w:t xml:space="preserve">обосновывать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критерии оценки</w:t>
            </w:r>
            <w:r w:rsidRPr="00005E71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эффективности работы основного технологического оборудования</w:t>
            </w:r>
          </w:p>
          <w:p w:rsidR="00851FA8" w:rsidRPr="00BA76FC" w:rsidRDefault="00851FA8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pct"/>
          </w:tcPr>
          <w:p w:rsidR="00851FA8" w:rsidRPr="00005E71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005E71">
              <w:rPr>
                <w:bCs/>
                <w:iCs/>
                <w:color w:val="000000" w:themeColor="text1"/>
                <w:sz w:val="20"/>
                <w:szCs w:val="20"/>
              </w:rPr>
              <w:t xml:space="preserve">обосновывать </w:t>
            </w:r>
            <w:r w:rsidRPr="00005E71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критерии оценки эффективности работы основного технологического оборудования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21" w:type="pct"/>
          </w:tcPr>
          <w:p w:rsidR="00851FA8" w:rsidRPr="00005E71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005E71">
              <w:rPr>
                <w:bCs/>
                <w:iCs/>
                <w:color w:val="000000" w:themeColor="text1"/>
                <w:sz w:val="20"/>
                <w:szCs w:val="20"/>
              </w:rPr>
              <w:t xml:space="preserve">обосновывать </w:t>
            </w:r>
            <w:r w:rsidRPr="00005E71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критерии оценки эффективности работы основного технологического оборудования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52" w:type="pct"/>
          </w:tcPr>
          <w:p w:rsidR="00851FA8" w:rsidRPr="00005E71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705A56">
              <w:rPr>
                <w:bCs/>
                <w:iCs/>
                <w:color w:val="000000" w:themeColor="text1"/>
                <w:sz w:val="20"/>
                <w:szCs w:val="20"/>
              </w:rPr>
              <w:t xml:space="preserve">обосновывать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критерии оценки эффективности</w:t>
            </w:r>
            <w:r w:rsidRPr="00005E71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работы основного технологического оборудования</w:t>
            </w:r>
          </w:p>
        </w:tc>
      </w:tr>
      <w:tr w:rsidR="00E05D6F" w:rsidRPr="006B40F1" w:rsidTr="00E05D6F">
        <w:trPr>
          <w:trHeight w:val="432"/>
          <w:jc w:val="center"/>
        </w:trPr>
        <w:tc>
          <w:tcPr>
            <w:tcW w:w="677" w:type="pct"/>
            <w:vMerge/>
            <w:vAlign w:val="center"/>
          </w:tcPr>
          <w:p w:rsidR="00851FA8" w:rsidRPr="006B40F1" w:rsidRDefault="00851FA8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:rsidR="00851FA8" w:rsidRPr="00705A56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29302A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основные методы анализа и планирования технологических процессов</w:t>
            </w:r>
          </w:p>
          <w:p w:rsidR="00851FA8" w:rsidRPr="006B40F1" w:rsidRDefault="00851FA8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71" w:type="pct"/>
            <w:vAlign w:val="center"/>
          </w:tcPr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8" w:type="pct"/>
          </w:tcPr>
          <w:p w:rsidR="00851FA8" w:rsidRPr="00705A56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основные методы анализа и планирования технологических процессов</w:t>
            </w:r>
          </w:p>
          <w:p w:rsidR="00851FA8" w:rsidRPr="00BA76FC" w:rsidRDefault="00851FA8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pct"/>
          </w:tcPr>
          <w:p w:rsidR="00851FA8" w:rsidRPr="00705A56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б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основны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анализа и планирования технологических процессов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21" w:type="pct"/>
          </w:tcPr>
          <w:p w:rsidR="00851FA8" w:rsidRPr="00705A56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б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основны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анализа и планирования технологических процессов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52" w:type="pct"/>
          </w:tcPr>
          <w:p w:rsidR="00851FA8" w:rsidRPr="00BA76FC" w:rsidRDefault="00851FA8" w:rsidP="00E05D6F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б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основны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705A56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анализа и планирования технологических процессов</w:t>
            </w:r>
          </w:p>
        </w:tc>
      </w:tr>
      <w:tr w:rsidR="00E05D6F" w:rsidRPr="006B40F1" w:rsidTr="00E05D6F">
        <w:trPr>
          <w:trHeight w:val="60"/>
          <w:jc w:val="center"/>
        </w:trPr>
        <w:tc>
          <w:tcPr>
            <w:tcW w:w="677" w:type="pct"/>
            <w:vMerge w:val="restart"/>
            <w:vAlign w:val="center"/>
          </w:tcPr>
          <w:p w:rsidR="00851FA8" w:rsidRPr="006B40F1" w:rsidRDefault="00851FA8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Второй этап</w:t>
            </w:r>
          </w:p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завершение</w:t>
            </w:r>
            <w:proofErr w:type="gramEnd"/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формирования)</w:t>
            </w:r>
          </w:p>
          <w:p w:rsidR="00851FA8" w:rsidRPr="00055663" w:rsidRDefault="00851FA8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055663">
              <w:rPr>
                <w:b/>
                <w:i/>
                <w:color w:val="auto"/>
                <w:sz w:val="20"/>
                <w:szCs w:val="20"/>
              </w:rPr>
              <w:t xml:space="preserve">Демонстрирует навыки работы с данными технологических процессов; составления планов развития, управления объектами </w:t>
            </w:r>
          </w:p>
        </w:tc>
        <w:tc>
          <w:tcPr>
            <w:tcW w:w="859" w:type="pct"/>
            <w:vAlign w:val="center"/>
          </w:tcPr>
          <w:p w:rsidR="00851FA8" w:rsidRPr="00393D83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навык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ами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 xml:space="preserve">работы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с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технологическими процессами</w:t>
            </w:r>
          </w:p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1" w:type="pct"/>
          </w:tcPr>
          <w:p w:rsidR="00851FA8" w:rsidRPr="00393D83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</w:p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8" w:type="pct"/>
          </w:tcPr>
          <w:p w:rsidR="00851FA8" w:rsidRPr="00BA76FC" w:rsidRDefault="00851FA8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 xml:space="preserve"> навык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ами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 xml:space="preserve">работы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с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технологическими процессами</w:t>
            </w:r>
          </w:p>
        </w:tc>
        <w:tc>
          <w:tcPr>
            <w:tcW w:w="802" w:type="pct"/>
          </w:tcPr>
          <w:p w:rsidR="00851FA8" w:rsidRPr="00393D83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навык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ами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 xml:space="preserve">работы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с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технологическими процессами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21" w:type="pct"/>
          </w:tcPr>
          <w:p w:rsidR="00851FA8" w:rsidRPr="00393D83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навык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ами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 xml:space="preserve">работы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с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технологическими процессами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52" w:type="pct"/>
          </w:tcPr>
          <w:p w:rsidR="00851FA8" w:rsidRPr="00393D83" w:rsidRDefault="00851FA8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навык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ами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 xml:space="preserve">работы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с </w:t>
            </w:r>
            <w:r w:rsidRPr="00393D83">
              <w:rPr>
                <w:bCs/>
                <w:iCs/>
                <w:color w:val="000000" w:themeColor="text1"/>
                <w:sz w:val="20"/>
                <w:szCs w:val="20"/>
              </w:rPr>
              <w:t>технологическими процессами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E05D6F" w:rsidRPr="006B40F1" w:rsidTr="00E05D6F">
        <w:trPr>
          <w:trHeight w:val="164"/>
          <w:jc w:val="center"/>
        </w:trPr>
        <w:tc>
          <w:tcPr>
            <w:tcW w:w="677" w:type="pct"/>
            <w:vMerge/>
            <w:vAlign w:val="center"/>
          </w:tcPr>
          <w:p w:rsidR="00851FA8" w:rsidRPr="006B40F1" w:rsidRDefault="00851FA8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:rsidR="00851FA8" w:rsidRPr="00BF65C6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демонстрировать навыки работы с технологическими процессами, составлять планы развития, управлять объектами</w:t>
            </w:r>
          </w:p>
          <w:p w:rsidR="00851FA8" w:rsidRPr="006B40F1" w:rsidRDefault="00851FA8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1" w:type="pct"/>
          </w:tcPr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8" w:type="pct"/>
          </w:tcPr>
          <w:p w:rsidR="00851FA8" w:rsidRPr="00BF65C6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демонстрировать навыки работы с технологическими процессами, составлять планы развития, управлять объектами</w:t>
            </w:r>
          </w:p>
          <w:p w:rsidR="00851FA8" w:rsidRPr="00BA76FC" w:rsidRDefault="00851FA8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2" w:type="pct"/>
          </w:tcPr>
          <w:p w:rsidR="00851FA8" w:rsidRPr="00BF65C6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демонстрировать навыки работы с технологическими процессами, составлять планы развития, управлять объектами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21" w:type="pct"/>
          </w:tcPr>
          <w:p w:rsidR="00851FA8" w:rsidRPr="00BF65C6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демонстрировать навыки работы с технологическими процессами, составлять планы развития, управлять объектами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52" w:type="pct"/>
          </w:tcPr>
          <w:p w:rsidR="00851FA8" w:rsidRPr="00BF65C6" w:rsidRDefault="00851FA8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умени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и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демонстрировать навыки работы с технологическими процессами, составлять планы развития, управлять объектами</w:t>
            </w:r>
          </w:p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E05D6F" w:rsidRPr="006B40F1" w:rsidTr="00E05D6F">
        <w:trPr>
          <w:trHeight w:val="2724"/>
          <w:jc w:val="center"/>
        </w:trPr>
        <w:tc>
          <w:tcPr>
            <w:tcW w:w="677" w:type="pct"/>
            <w:vMerge/>
            <w:vAlign w:val="center"/>
          </w:tcPr>
          <w:p w:rsidR="00851FA8" w:rsidRPr="006B40F1" w:rsidRDefault="00851FA8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:rsidR="00851FA8" w:rsidRPr="006B40F1" w:rsidRDefault="00851FA8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технологические процессы, методы составления планов развития и управления объектами</w:t>
            </w:r>
          </w:p>
          <w:p w:rsidR="00851FA8" w:rsidRPr="006B40F1" w:rsidRDefault="00851FA8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1" w:type="pct"/>
          </w:tcPr>
          <w:p w:rsidR="00851FA8" w:rsidRPr="006B40F1" w:rsidRDefault="00851FA8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8" w:type="pct"/>
          </w:tcPr>
          <w:p w:rsidR="00851FA8" w:rsidRPr="00BA76FC" w:rsidRDefault="00851FA8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технологические процессы, методы составления планов развития и управления объектами</w:t>
            </w:r>
          </w:p>
        </w:tc>
        <w:tc>
          <w:tcPr>
            <w:tcW w:w="802" w:type="pct"/>
          </w:tcPr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технологически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процесс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, 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составления планов развития и управления объектами</w:t>
            </w:r>
          </w:p>
        </w:tc>
        <w:tc>
          <w:tcPr>
            <w:tcW w:w="921" w:type="pct"/>
          </w:tcPr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технологически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процесс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, 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составления планов развития и управления объектами</w:t>
            </w:r>
          </w:p>
        </w:tc>
        <w:tc>
          <w:tcPr>
            <w:tcW w:w="752" w:type="pct"/>
          </w:tcPr>
          <w:p w:rsidR="00851FA8" w:rsidRPr="00BA76FC" w:rsidRDefault="00851FA8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технологически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процесс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>, 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BF65C6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составления планов развития и управления объектами</w:t>
            </w:r>
          </w:p>
        </w:tc>
      </w:tr>
    </w:tbl>
    <w:tbl>
      <w:tblPr>
        <w:tblStyle w:val="91"/>
        <w:tblW w:w="5000" w:type="pct"/>
        <w:tblInd w:w="-113" w:type="dxa"/>
        <w:tblLook w:val="04A0" w:firstRow="1" w:lastRow="0" w:firstColumn="1" w:lastColumn="0" w:noHBand="0" w:noVBand="1"/>
      </w:tblPr>
      <w:tblGrid>
        <w:gridCol w:w="2439"/>
        <w:gridCol w:w="2542"/>
        <w:gridCol w:w="910"/>
        <w:gridCol w:w="2138"/>
        <w:gridCol w:w="2401"/>
        <w:gridCol w:w="2401"/>
        <w:gridCol w:w="2863"/>
      </w:tblGrid>
      <w:tr w:rsidR="00925E4B" w:rsidRPr="006B40F1" w:rsidTr="00FE79AF">
        <w:trPr>
          <w:trHeight w:val="562"/>
          <w:tblHeader/>
        </w:trPr>
        <w:tc>
          <w:tcPr>
            <w:tcW w:w="777" w:type="pct"/>
            <w:vMerge w:val="restart"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Этап (уровень) освоения компетенции</w:t>
            </w:r>
          </w:p>
        </w:tc>
        <w:tc>
          <w:tcPr>
            <w:tcW w:w="810" w:type="pct"/>
            <w:vMerge w:val="restart"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925E4B" w:rsidRPr="006B40F1" w:rsidRDefault="00925E4B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413" w:type="pct"/>
            <w:gridSpan w:val="5"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925E4B" w:rsidRPr="006B40F1" w:rsidTr="00FE79AF">
        <w:trPr>
          <w:tblHeader/>
        </w:trPr>
        <w:tc>
          <w:tcPr>
            <w:tcW w:w="777" w:type="pct"/>
            <w:vMerge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pct"/>
            <w:vMerge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81" w:type="pct"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5" w:type="pct"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5" w:type="pct"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12" w:type="pct"/>
            <w:vAlign w:val="center"/>
          </w:tcPr>
          <w:p w:rsidR="00925E4B" w:rsidRPr="006B40F1" w:rsidRDefault="00925E4B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925E4B" w:rsidRPr="006B40F1" w:rsidTr="00FE79AF">
        <w:trPr>
          <w:tblHeader/>
        </w:trPr>
        <w:tc>
          <w:tcPr>
            <w:tcW w:w="5000" w:type="pct"/>
            <w:gridSpan w:val="7"/>
            <w:vAlign w:val="center"/>
          </w:tcPr>
          <w:p w:rsidR="00925E4B" w:rsidRPr="00925E4B" w:rsidRDefault="00925E4B" w:rsidP="00925E4B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925E4B">
              <w:rPr>
                <w:rFonts w:eastAsia="Calibri"/>
                <w:b/>
                <w:color w:val="000000" w:themeColor="text1"/>
              </w:rPr>
              <w:t>ПК-6 Способность к принятию управленческих решений в различных производственных и погодных условиях</w:t>
            </w:r>
          </w:p>
        </w:tc>
      </w:tr>
      <w:tr w:rsidR="00925E4B" w:rsidRPr="006B40F1" w:rsidTr="00FE79AF">
        <w:trPr>
          <w:trHeight w:val="290"/>
        </w:trPr>
        <w:tc>
          <w:tcPr>
            <w:tcW w:w="777" w:type="pct"/>
            <w:vMerge w:val="restar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925E4B" w:rsidRPr="002D6890" w:rsidRDefault="00925E4B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2D6890">
              <w:rPr>
                <w:b/>
                <w:i/>
                <w:color w:val="000000" w:themeColor="text1"/>
                <w:sz w:val="20"/>
                <w:szCs w:val="20"/>
              </w:rPr>
              <w:t>Демонстрирует знания</w:t>
            </w:r>
            <w:r w:rsidRPr="002D6890">
              <w:rPr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2D6890">
              <w:rPr>
                <w:b/>
                <w:i/>
                <w:color w:val="000000" w:themeColor="text1"/>
                <w:sz w:val="20"/>
                <w:szCs w:val="20"/>
              </w:rPr>
              <w:t>классификации управленческих решений; принципов организации производственного процесса; основных приемов риск-менеджмента при принятии управленческих решений</w:t>
            </w:r>
          </w:p>
        </w:tc>
        <w:tc>
          <w:tcPr>
            <w:tcW w:w="81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инструментарием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принятия управленческих решений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в рисковых ситуациях</w:t>
            </w:r>
          </w:p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681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6047EF">
              <w:rPr>
                <w:bCs/>
                <w:iCs/>
                <w:color w:val="000000" w:themeColor="text1"/>
                <w:sz w:val="20"/>
                <w:szCs w:val="20"/>
              </w:rPr>
              <w:t>инструментарием принятия управленческих решений в рисковых ситуациях</w:t>
            </w:r>
          </w:p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6047EF">
              <w:rPr>
                <w:bCs/>
                <w:iCs/>
                <w:color w:val="000000" w:themeColor="text1"/>
                <w:sz w:val="20"/>
                <w:szCs w:val="20"/>
              </w:rPr>
              <w:t>инструментарием принятия управленческих решений в рисковых ситуациях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6047EF">
              <w:rPr>
                <w:bCs/>
                <w:iCs/>
                <w:color w:val="000000" w:themeColor="text1"/>
                <w:sz w:val="20"/>
                <w:szCs w:val="20"/>
              </w:rPr>
              <w:t>инструментарием принятия управленческих решений в рисковых ситуациях</w:t>
            </w:r>
          </w:p>
          <w:p w:rsidR="00925E4B" w:rsidRPr="00DF210A" w:rsidRDefault="00925E4B" w:rsidP="00805A8A">
            <w:pPr>
              <w:jc w:val="both"/>
              <w:rPr>
                <w:rFonts w:eastAsia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12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6047EF">
              <w:rPr>
                <w:bCs/>
                <w:iCs/>
                <w:color w:val="000000" w:themeColor="text1"/>
                <w:sz w:val="20"/>
                <w:szCs w:val="20"/>
              </w:rPr>
              <w:t>инструментарием принятия управленческих решений в рисковых ситуациях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925E4B" w:rsidRPr="006B40F1" w:rsidTr="00FE79AF">
        <w:trPr>
          <w:trHeight w:val="141"/>
        </w:trPr>
        <w:tc>
          <w:tcPr>
            <w:tcW w:w="777" w:type="pct"/>
            <w:vMerge/>
            <w:vAlign w:val="center"/>
          </w:tcPr>
          <w:p w:rsidR="00925E4B" w:rsidRPr="006B40F1" w:rsidRDefault="00925E4B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pct"/>
            <w:vAlign w:val="center"/>
          </w:tcPr>
          <w:p w:rsidR="00925E4B" w:rsidRPr="00DF210A" w:rsidRDefault="00925E4B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оценивать риски и принимать 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управленческие решения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в условиях неопределенности</w:t>
            </w:r>
          </w:p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681" w:type="pct"/>
            <w:vAlign w:val="center"/>
          </w:tcPr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6047EF">
              <w:rPr>
                <w:rFonts w:eastAsia="Calibri"/>
                <w:bCs/>
                <w:color w:val="000000" w:themeColor="text1"/>
                <w:sz w:val="20"/>
                <w:szCs w:val="20"/>
              </w:rPr>
              <w:t>оценивать риски и принимать управленческие решения в условиях неопределенности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6047EF">
              <w:rPr>
                <w:rFonts w:eastAsia="Calibri"/>
                <w:bCs/>
                <w:color w:val="000000" w:themeColor="text1"/>
                <w:sz w:val="20"/>
                <w:szCs w:val="20"/>
              </w:rPr>
              <w:t>оценивать риски и принимать управленческие решения в условиях неопределенности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6047EF">
              <w:rPr>
                <w:rFonts w:eastAsia="Calibri"/>
                <w:bCs/>
                <w:color w:val="000000" w:themeColor="text1"/>
                <w:sz w:val="20"/>
                <w:szCs w:val="20"/>
              </w:rPr>
              <w:t>оценивать риски и принимать управленческие решения в условиях неопределенности</w:t>
            </w:r>
          </w:p>
        </w:tc>
        <w:tc>
          <w:tcPr>
            <w:tcW w:w="912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6047EF">
              <w:rPr>
                <w:rFonts w:eastAsia="Calibri"/>
                <w:bCs/>
                <w:color w:val="000000" w:themeColor="text1"/>
                <w:sz w:val="20"/>
                <w:szCs w:val="20"/>
              </w:rPr>
              <w:t>оценивать риски и принимать управленческие решения в условиях неопределенности</w:t>
            </w:r>
          </w:p>
        </w:tc>
      </w:tr>
      <w:tr w:rsidR="00925E4B" w:rsidRPr="006B40F1" w:rsidTr="00FE79AF">
        <w:trPr>
          <w:trHeight w:val="432"/>
        </w:trPr>
        <w:tc>
          <w:tcPr>
            <w:tcW w:w="777" w:type="pct"/>
            <w:vMerge/>
            <w:vAlign w:val="center"/>
          </w:tcPr>
          <w:p w:rsidR="00925E4B" w:rsidRPr="006B40F1" w:rsidRDefault="00925E4B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>классификаци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ю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управленческих решений, принцип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ы 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организации производственного процесса, основные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методы оценки риска, 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приемы риск-менеджмента при принятии управленческих решений</w:t>
            </w:r>
          </w:p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681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>классификаци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ю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>управленческих решений, принципы организации производственного процесса, основные методы оценки риска, приемы риск-менеджмента при принятии управленческих решений</w:t>
            </w:r>
          </w:p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классификации 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>управленческих решений, принцип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организации производственного процесса, основны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х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оценки риска, прием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риск-менеджмента при принятии управленческих решений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классификации 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>управленческих решений, принципах организации производственного процесса, основных методах оценки риска, приемах риск-менеджмента при принятии управленческих решений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12" w:type="pct"/>
          </w:tcPr>
          <w:p w:rsidR="00925E4B" w:rsidRPr="006047EF" w:rsidRDefault="00925E4B" w:rsidP="00805A8A">
            <w:pPr>
              <w:rPr>
                <w:rFonts w:eastAsia="Calibri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DF210A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классификации </w:t>
            </w:r>
            <w:r w:rsidRPr="009372F3">
              <w:rPr>
                <w:rFonts w:eastAsia="Calibri"/>
                <w:bCs/>
                <w:color w:val="000000" w:themeColor="text1"/>
                <w:sz w:val="20"/>
                <w:szCs w:val="20"/>
              </w:rPr>
              <w:t>управленческих решений, принципах организации производственного процесса, основных методах оценки риска, приемах риск-менеджмента при принятии управленческих решений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925E4B" w:rsidRPr="006B40F1" w:rsidTr="00FE79AF">
        <w:trPr>
          <w:trHeight w:val="54"/>
        </w:trPr>
        <w:tc>
          <w:tcPr>
            <w:tcW w:w="777" w:type="pct"/>
            <w:vMerge w:val="restar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продолжение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925E4B" w:rsidRPr="002D6890" w:rsidRDefault="00925E4B" w:rsidP="00805A8A">
            <w:pPr>
              <w:pStyle w:val="Default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2D6890">
              <w:rPr>
                <w:b/>
                <w:i/>
                <w:color w:val="000000" w:themeColor="text1"/>
                <w:sz w:val="20"/>
                <w:szCs w:val="20"/>
              </w:rPr>
              <w:t>Способен оценить эффективность управленческого решения;</w:t>
            </w:r>
          </w:p>
          <w:p w:rsidR="00925E4B" w:rsidRPr="006B40F1" w:rsidRDefault="00925E4B" w:rsidP="00805A8A">
            <w:pPr>
              <w:pStyle w:val="Default"/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b/>
                <w:i/>
                <w:color w:val="000000" w:themeColor="text1"/>
                <w:sz w:val="20"/>
                <w:szCs w:val="20"/>
              </w:rPr>
              <w:t>р</w:t>
            </w:r>
            <w:r w:rsidRPr="002D6890">
              <w:rPr>
                <w:b/>
                <w:i/>
                <w:color w:val="000000" w:themeColor="text1"/>
                <w:sz w:val="20"/>
                <w:szCs w:val="20"/>
              </w:rPr>
              <w:t>ассчитать</w:t>
            </w:r>
            <w:proofErr w:type="gramEnd"/>
            <w:r w:rsidRPr="002D6890">
              <w:rPr>
                <w:b/>
                <w:i/>
                <w:color w:val="000000" w:themeColor="text1"/>
                <w:sz w:val="20"/>
                <w:szCs w:val="20"/>
              </w:rPr>
              <w:t xml:space="preserve"> производственный цикл простого процесса; провести анализ рисков</w:t>
            </w:r>
          </w:p>
        </w:tc>
        <w:tc>
          <w:tcPr>
            <w:tcW w:w="810" w:type="pct"/>
            <w:vAlign w:val="center"/>
          </w:tcPr>
          <w:p w:rsidR="00925E4B" w:rsidRPr="00ED760C" w:rsidRDefault="00925E4B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ED760C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методами оценки эффективности управленческого решения, расчетом производственного цикла простого процесса</w:t>
            </w:r>
          </w:p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681" w:type="pct"/>
            <w:vAlign w:val="center"/>
          </w:tcPr>
          <w:p w:rsidR="00925E4B" w:rsidRPr="00ED760C" w:rsidRDefault="00925E4B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ED760C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методами оценки эффективности управленческого решения, расчетом производственного цикла простого процесса</w:t>
            </w:r>
          </w:p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</w:tcPr>
          <w:p w:rsidR="00925E4B" w:rsidRPr="00ED760C" w:rsidRDefault="00925E4B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ED760C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методами оценки эффективности управленческого решения, расчетом производственного цикла простого процесса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</w:tcPr>
          <w:p w:rsidR="00925E4B" w:rsidRPr="00ED760C" w:rsidRDefault="00925E4B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ED760C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методами оценки эффективности управленческого решения, расчетом производственного цикла простого процесса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12" w:type="pct"/>
          </w:tcPr>
          <w:p w:rsidR="00925E4B" w:rsidRPr="00ED760C" w:rsidRDefault="00925E4B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ED760C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методами оценки эффективности управленческого решения, расчетом производственного цикла простого процесса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925E4B" w:rsidRPr="006B40F1" w:rsidTr="00FE79AF">
        <w:trPr>
          <w:trHeight w:val="164"/>
        </w:trPr>
        <w:tc>
          <w:tcPr>
            <w:tcW w:w="777" w:type="pct"/>
            <w:vMerge/>
            <w:vAlign w:val="center"/>
          </w:tcPr>
          <w:p w:rsidR="00925E4B" w:rsidRPr="006B40F1" w:rsidRDefault="00925E4B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: проводить анализ рисков, рассчитывать производственный цикл простого процесса</w:t>
            </w:r>
          </w:p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681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проводить анализ рисков, рассчитывать производственный цикл простого процесса</w:t>
            </w:r>
          </w:p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Фрагментарное умение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проводить анализ рисков, рассчитывать производственный цикл простого процесса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умение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проводить анализ рис</w:t>
            </w:r>
            <w:r w:rsidR="00FE79AF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к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ов, рассчитывать производственный цикл простого процесса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12" w:type="pct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умение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проводить анализ рисков, рассчитывать производственный цикл простого процесса</w:t>
            </w:r>
          </w:p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925E4B" w:rsidRPr="006B40F1" w:rsidTr="00FE79AF">
        <w:trPr>
          <w:trHeight w:val="432"/>
        </w:trPr>
        <w:tc>
          <w:tcPr>
            <w:tcW w:w="777" w:type="pct"/>
            <w:vMerge/>
            <w:vAlign w:val="center"/>
          </w:tcPr>
          <w:p w:rsidR="00925E4B" w:rsidRPr="006B40F1" w:rsidRDefault="00925E4B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методы оценки эффективности управленческого решения, способы расчета производственного цикла простого процесса</w:t>
            </w:r>
          </w:p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681" w:type="pct"/>
            <w:vAlign w:val="center"/>
          </w:tcPr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методы оценки эффективности управленческого решения, способы расчета производственного цикла простого процесса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оценки эффективности управленческого решения, способ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ах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расчета производственного цикла простого процесса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оценки эффективности управленческого решения, способ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расчета производственного цикла простого процесса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12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оценки эффективности управленческого решения, способ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расчета производственного цикла простого процесса</w:t>
            </w:r>
          </w:p>
        </w:tc>
      </w:tr>
      <w:tr w:rsidR="00925E4B" w:rsidRPr="006B40F1" w:rsidTr="00FE79AF">
        <w:trPr>
          <w:trHeight w:val="54"/>
        </w:trPr>
        <w:tc>
          <w:tcPr>
            <w:tcW w:w="777" w:type="pct"/>
            <w:vMerge w:val="restar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этап</w:t>
            </w:r>
          </w:p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завершение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925E4B" w:rsidRPr="002D6890" w:rsidRDefault="00925E4B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2D6890">
              <w:rPr>
                <w:b/>
                <w:i/>
                <w:color w:val="000000" w:themeColor="text1"/>
                <w:sz w:val="20"/>
                <w:szCs w:val="20"/>
              </w:rPr>
              <w:t>Демонстрирует навыки разработки управленческих решений; владения методами планирования и прогнозирования;</w:t>
            </w:r>
            <w:r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D6890">
              <w:rPr>
                <w:b/>
                <w:i/>
                <w:color w:val="000000" w:themeColor="text1"/>
                <w:sz w:val="20"/>
                <w:szCs w:val="20"/>
              </w:rPr>
              <w:t>приемами для снижения степени риска</w:t>
            </w:r>
          </w:p>
        </w:tc>
        <w:tc>
          <w:tcPr>
            <w:tcW w:w="81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разработки мероприятий, направленных на снижение степени риска  </w:t>
            </w:r>
          </w:p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В3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681" w:type="pct"/>
          </w:tcPr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разработки </w:t>
            </w:r>
            <w:r w:rsidRPr="0084547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мероприятий, направленных на снижение степени риска  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разработки </w:t>
            </w:r>
            <w:r w:rsidRPr="0084547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мероприятий, направленных на снижение степени риска  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разработки </w:t>
            </w:r>
            <w:r w:rsidRPr="0084547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мероприятий, направленных на снижение степени риска  </w:t>
            </w:r>
          </w:p>
        </w:tc>
        <w:tc>
          <w:tcPr>
            <w:tcW w:w="912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разработки </w:t>
            </w:r>
            <w:r w:rsidRPr="0084547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мероприятий, направленных на снижение степени риска  </w:t>
            </w:r>
          </w:p>
        </w:tc>
      </w:tr>
      <w:tr w:rsidR="00925E4B" w:rsidRPr="006B40F1" w:rsidTr="00FE79AF">
        <w:trPr>
          <w:trHeight w:val="456"/>
        </w:trPr>
        <w:tc>
          <w:tcPr>
            <w:tcW w:w="777" w:type="pct"/>
            <w:vMerge/>
            <w:vAlign w:val="center"/>
          </w:tcPr>
          <w:p w:rsidR="00925E4B" w:rsidRPr="006B40F1" w:rsidRDefault="00925E4B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применять методики планирования и прогнозирования при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разработк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е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управленческих решений</w:t>
            </w:r>
          </w:p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У3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681" w:type="pct"/>
            <w:vAlign w:val="center"/>
          </w:tcPr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0084547D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применять методики планирования и прогнозирования при разработке управленческих решений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0084547D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применять методики планирования и прогнозирования при разработке управленческих решений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0084547D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применять методики планирования и прогнозирования при разработке управленческих решений</w:t>
            </w:r>
          </w:p>
        </w:tc>
        <w:tc>
          <w:tcPr>
            <w:tcW w:w="912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умение</w:t>
            </w:r>
            <w:r w:rsidRPr="0094643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0084547D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применять методики планирования и прогнозирования при разработке управленческих решений</w:t>
            </w:r>
          </w:p>
        </w:tc>
      </w:tr>
      <w:tr w:rsidR="00925E4B" w:rsidRPr="006B40F1" w:rsidTr="00FE79AF">
        <w:trPr>
          <w:trHeight w:val="70"/>
        </w:trPr>
        <w:tc>
          <w:tcPr>
            <w:tcW w:w="777" w:type="pct"/>
            <w:vMerge/>
            <w:vAlign w:val="center"/>
          </w:tcPr>
          <w:p w:rsidR="00925E4B" w:rsidRPr="006B40F1" w:rsidRDefault="00925E4B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приемы снижения степени риска, методы планирования и прогнозирования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925E4B" w:rsidRPr="006B40F1" w:rsidRDefault="00925E4B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З3</w:t>
            </w:r>
          </w:p>
        </w:tc>
        <w:tc>
          <w:tcPr>
            <w:tcW w:w="290" w:type="pct"/>
            <w:vAlign w:val="center"/>
          </w:tcPr>
          <w:p w:rsidR="00925E4B" w:rsidRPr="006B40F1" w:rsidRDefault="00925E4B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681" w:type="pct"/>
            <w:vAlign w:val="center"/>
          </w:tcPr>
          <w:p w:rsidR="00925E4B" w:rsidRPr="00BA76FC" w:rsidRDefault="00925E4B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приемы снижения степени риска, методы планирования и прогнозирования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прием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снижения степени риска, 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планирования и прогнозирования</w:t>
            </w:r>
          </w:p>
        </w:tc>
        <w:tc>
          <w:tcPr>
            <w:tcW w:w="765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прием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снижения степени риска, 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планирования и прогнозирования</w:t>
            </w:r>
          </w:p>
        </w:tc>
        <w:tc>
          <w:tcPr>
            <w:tcW w:w="912" w:type="pct"/>
          </w:tcPr>
          <w:p w:rsidR="00925E4B" w:rsidRPr="00BA76FC" w:rsidRDefault="00925E4B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прием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снижения степени риска, 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116FC8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планирования и прогнозирования</w:t>
            </w:r>
          </w:p>
        </w:tc>
      </w:tr>
    </w:tbl>
    <w:tbl>
      <w:tblPr>
        <w:tblStyle w:val="100"/>
        <w:tblW w:w="4903" w:type="pct"/>
        <w:jc w:val="center"/>
        <w:tblLook w:val="04A0" w:firstRow="1" w:lastRow="0" w:firstColumn="1" w:lastColumn="0" w:noHBand="0" w:noVBand="1"/>
      </w:tblPr>
      <w:tblGrid>
        <w:gridCol w:w="2250"/>
        <w:gridCol w:w="2130"/>
        <w:gridCol w:w="865"/>
        <w:gridCol w:w="2382"/>
        <w:gridCol w:w="2515"/>
        <w:gridCol w:w="2770"/>
        <w:gridCol w:w="2478"/>
      </w:tblGrid>
      <w:tr w:rsidR="00FE79AF" w:rsidRPr="006B40F1" w:rsidTr="00FE79AF">
        <w:trPr>
          <w:trHeight w:val="562"/>
          <w:tblHeader/>
          <w:jc w:val="center"/>
        </w:trPr>
        <w:tc>
          <w:tcPr>
            <w:tcW w:w="731" w:type="pct"/>
            <w:vMerge w:val="restart"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Этап (уровень) освоения компетенции</w:t>
            </w:r>
          </w:p>
        </w:tc>
        <w:tc>
          <w:tcPr>
            <w:tcW w:w="692" w:type="pct"/>
            <w:vMerge w:val="restart"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FE79AF" w:rsidRPr="006B40F1" w:rsidRDefault="00FE79A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77" w:type="pct"/>
            <w:gridSpan w:val="5"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FE79AF" w:rsidRPr="006B40F1" w:rsidTr="00FE79AF">
        <w:trPr>
          <w:trHeight w:val="219"/>
          <w:tblHeader/>
          <w:jc w:val="center"/>
        </w:trPr>
        <w:tc>
          <w:tcPr>
            <w:tcW w:w="731" w:type="pct"/>
            <w:vMerge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Merge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74" w:type="pct"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7" w:type="pct"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00" w:type="pct"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05" w:type="pct"/>
            <w:vAlign w:val="center"/>
          </w:tcPr>
          <w:p w:rsidR="00FE79AF" w:rsidRPr="006B40F1" w:rsidRDefault="00FE79A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FE79AF" w:rsidRPr="006B40F1" w:rsidTr="00FE79AF">
        <w:trPr>
          <w:trHeight w:val="290"/>
          <w:jc w:val="center"/>
        </w:trPr>
        <w:tc>
          <w:tcPr>
            <w:tcW w:w="5000" w:type="pct"/>
            <w:gridSpan w:val="7"/>
            <w:vAlign w:val="center"/>
          </w:tcPr>
          <w:p w:rsidR="00FE79AF" w:rsidRPr="00FE79AF" w:rsidRDefault="00FE79AF" w:rsidP="00FE79AF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FE79AF">
              <w:rPr>
                <w:rFonts w:eastAsia="Calibri"/>
                <w:b/>
                <w:color w:val="000000" w:themeColor="text1"/>
              </w:rPr>
              <w:t>ПК-7 Способен применять современные методы научных исследований в области производства и переработки сельскохозяйственной продукции</w:t>
            </w:r>
          </w:p>
        </w:tc>
      </w:tr>
      <w:tr w:rsidR="00FE79AF" w:rsidRPr="006B40F1" w:rsidTr="00FE79AF">
        <w:trPr>
          <w:trHeight w:val="290"/>
          <w:jc w:val="center"/>
        </w:trPr>
        <w:tc>
          <w:tcPr>
            <w:tcW w:w="731" w:type="pct"/>
            <w:vMerge w:val="restart"/>
            <w:vAlign w:val="center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FE79AF" w:rsidRPr="00330120" w:rsidRDefault="00FE79AF" w:rsidP="00805A8A">
            <w:pPr>
              <w:pStyle w:val="Default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330120">
              <w:rPr>
                <w:b/>
                <w:i/>
                <w:color w:val="000000" w:themeColor="text1"/>
                <w:sz w:val="20"/>
                <w:szCs w:val="20"/>
              </w:rPr>
              <w:t>Демонстрирует знания основных понятий, способов и методов исследования</w:t>
            </w:r>
            <w:r w:rsidRPr="00266BFD">
              <w:rPr>
                <w:b/>
                <w:i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продукции.</w:t>
            </w:r>
          </w:p>
          <w:p w:rsidR="00FE79AF" w:rsidRPr="000C0704" w:rsidRDefault="00FE79AF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74" w:type="pct"/>
          </w:tcPr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 w:rsidRPr="00266BFD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</w:p>
        </w:tc>
        <w:tc>
          <w:tcPr>
            <w:tcW w:w="817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66BF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</w:p>
        </w:tc>
        <w:tc>
          <w:tcPr>
            <w:tcW w:w="900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66BF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</w:p>
        </w:tc>
        <w:tc>
          <w:tcPr>
            <w:tcW w:w="805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266BF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определения способов и методов научных исследований, планирования и проведения экспериментов в области производства и переработки сельскохозяйственной продукции.</w:t>
            </w:r>
          </w:p>
        </w:tc>
      </w:tr>
      <w:tr w:rsidR="00FE79AF" w:rsidRPr="006B40F1" w:rsidTr="00FE79AF">
        <w:trPr>
          <w:trHeight w:val="141"/>
          <w:jc w:val="center"/>
        </w:trPr>
        <w:tc>
          <w:tcPr>
            <w:tcW w:w="731" w:type="pct"/>
            <w:vMerge/>
            <w:vAlign w:val="center"/>
          </w:tcPr>
          <w:p w:rsidR="00FE79AF" w:rsidRPr="006B40F1" w:rsidRDefault="00FE79A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92639A"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обосновывать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выбор способов и методов научных исследований в области производства и переработки сельскохозяйственной продукции.</w:t>
            </w:r>
          </w:p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Не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У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меет</w:t>
            </w:r>
          </w:p>
        </w:tc>
        <w:tc>
          <w:tcPr>
            <w:tcW w:w="774" w:type="pct"/>
          </w:tcPr>
          <w:p w:rsidR="00FE79AF" w:rsidRPr="000F4EEB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обосновывать 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выбор способов и методов научных исследований в области производства и переработки сельскохозяйственной продукции.</w:t>
            </w:r>
          </w:p>
        </w:tc>
        <w:tc>
          <w:tcPr>
            <w:tcW w:w="817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обосновывать выбор способов и методов научных исследований в области производства и переработки сельскохозяйственной продукции.</w:t>
            </w:r>
          </w:p>
        </w:tc>
        <w:tc>
          <w:tcPr>
            <w:tcW w:w="900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обосновывать выбор способов и методов научных исследований в области производства и переработки сельскохозяйственной продукции.</w:t>
            </w:r>
          </w:p>
        </w:tc>
        <w:tc>
          <w:tcPr>
            <w:tcW w:w="805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обосновывать выбор способов и методов научных исследований в области производства и переработки сельскохозяйственной продукции.</w:t>
            </w:r>
          </w:p>
        </w:tc>
      </w:tr>
      <w:tr w:rsidR="00FE79AF" w:rsidRPr="006B40F1" w:rsidTr="00FE79AF">
        <w:trPr>
          <w:trHeight w:val="432"/>
          <w:jc w:val="center"/>
        </w:trPr>
        <w:tc>
          <w:tcPr>
            <w:tcW w:w="731" w:type="pct"/>
            <w:vMerge/>
            <w:vAlign w:val="center"/>
          </w:tcPr>
          <w:p w:rsidR="00FE79AF" w:rsidRPr="006B40F1" w:rsidRDefault="00FE79A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503738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bookmarkStart w:id="8" w:name="_Hlk92723000"/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основные понятия, способы и методы исследования в области производства и переработки сельскохозяйственной продукции</w:t>
            </w:r>
            <w:r w:rsidRPr="00503738"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bookmarkEnd w:id="8"/>
          </w:p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74" w:type="pct"/>
            <w:vAlign w:val="center"/>
          </w:tcPr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 w:rsidRPr="00266BFD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основные понятия, способы и методы исследования в области производства и переработки сельскохозяйственной продукции</w:t>
            </w:r>
          </w:p>
        </w:tc>
        <w:tc>
          <w:tcPr>
            <w:tcW w:w="817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основных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поняти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й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, способ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и метод</w:t>
            </w:r>
            <w:r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ов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 xml:space="preserve"> исследования в области производства и переработки сельскохозяйственной продукции</w:t>
            </w:r>
          </w:p>
        </w:tc>
        <w:tc>
          <w:tcPr>
            <w:tcW w:w="900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основных понятий, способов и методов исследования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05" w:type="pct"/>
          </w:tcPr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</w:t>
            </w:r>
            <w:r w:rsidRPr="00266BFD">
              <w:rPr>
                <w:rFonts w:eastAsia="Calibri"/>
                <w:bCs/>
                <w:iCs/>
                <w:color w:val="000000" w:themeColor="text1"/>
                <w:sz w:val="18"/>
                <w:szCs w:val="18"/>
              </w:rPr>
              <w:t>основных понятий, способов и методов исследования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E79AF" w:rsidRPr="006B40F1" w:rsidTr="00FE79AF">
        <w:trPr>
          <w:trHeight w:val="60"/>
          <w:jc w:val="center"/>
        </w:trPr>
        <w:tc>
          <w:tcPr>
            <w:tcW w:w="731" w:type="pct"/>
            <w:vMerge w:val="restart"/>
            <w:vAlign w:val="center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продолж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FE79AF" w:rsidRPr="00330120" w:rsidRDefault="00FE79AF" w:rsidP="00805A8A">
            <w:pPr>
              <w:pStyle w:val="Default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330120">
              <w:rPr>
                <w:b/>
                <w:i/>
                <w:color w:val="000000" w:themeColor="text1"/>
                <w:sz w:val="20"/>
                <w:szCs w:val="20"/>
              </w:rPr>
              <w:t>Способен рационально использовать современные способы и ме</w:t>
            </w:r>
            <w:r w:rsidRPr="00330120">
              <w:rPr>
                <w:b/>
                <w:i/>
                <w:color w:val="000000" w:themeColor="text1"/>
                <w:sz w:val="20"/>
                <w:szCs w:val="20"/>
              </w:rPr>
              <w:lastRenderedPageBreak/>
              <w:t>тоды научных исследований, обрабатывать и анализировать полученные результаты.</w:t>
            </w:r>
          </w:p>
          <w:p w:rsidR="00FE79AF" w:rsidRPr="000C0704" w:rsidRDefault="00FE79AF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Align w:val="center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Владеть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>: навыками рационального использования современных способов и методов научных исследований, обраба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тывать и анализировать полученные результаты</w:t>
            </w:r>
          </w:p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владеет</w:t>
            </w:r>
          </w:p>
        </w:tc>
        <w:tc>
          <w:tcPr>
            <w:tcW w:w="774" w:type="pct"/>
            <w:vAlign w:val="center"/>
          </w:tcPr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 w:rsidRPr="00827290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0F4EEB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</w:tc>
        <w:tc>
          <w:tcPr>
            <w:tcW w:w="817" w:type="pct"/>
          </w:tcPr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Фрагментарное владение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</w:tc>
        <w:tc>
          <w:tcPr>
            <w:tcW w:w="900" w:type="pct"/>
          </w:tcPr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владение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</w:tc>
        <w:tc>
          <w:tcPr>
            <w:tcW w:w="805" w:type="pct"/>
          </w:tcPr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владени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я </w:t>
            </w:r>
            <w:r w:rsidRPr="000F4EEB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рационального использования современных способов и методов научных исследований, обрабатывать и анализировать полученные результаты</w:t>
            </w:r>
          </w:p>
        </w:tc>
      </w:tr>
      <w:tr w:rsidR="00FE79AF" w:rsidRPr="006B40F1" w:rsidTr="00FE79AF">
        <w:trPr>
          <w:trHeight w:val="164"/>
          <w:jc w:val="center"/>
        </w:trPr>
        <w:tc>
          <w:tcPr>
            <w:tcW w:w="731" w:type="pct"/>
            <w:vMerge/>
            <w:vAlign w:val="center"/>
          </w:tcPr>
          <w:p w:rsidR="00FE79AF" w:rsidRPr="006B40F1" w:rsidRDefault="00FE79A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Align w:val="center"/>
          </w:tcPr>
          <w:p w:rsidR="00FE79AF" w:rsidRPr="00224C9C" w:rsidRDefault="00FE79A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 w:rsidRPr="005708C4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74" w:type="pct"/>
            <w:vAlign w:val="center"/>
          </w:tcPr>
          <w:p w:rsidR="00FE79AF" w:rsidRPr="00224C9C" w:rsidRDefault="00FE79A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17" w:type="pct"/>
          </w:tcPr>
          <w:p w:rsidR="00FE79AF" w:rsidRPr="00224C9C" w:rsidRDefault="00FE79A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Фрагментарное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pct"/>
          </w:tcPr>
          <w:p w:rsidR="00FE79AF" w:rsidRPr="00224C9C" w:rsidRDefault="00FE79A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систематическое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5" w:type="pct"/>
          </w:tcPr>
          <w:p w:rsidR="00FE79AF" w:rsidRPr="00224C9C" w:rsidRDefault="00FE79A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 пробелы умени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я </w:t>
            </w:r>
            <w:r w:rsidRPr="00224C9C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обрабатывать и анализировать полученные результаты научных исследований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FE79AF" w:rsidRPr="006B40F1" w:rsidTr="00FE79AF">
        <w:trPr>
          <w:trHeight w:val="432"/>
          <w:jc w:val="center"/>
        </w:trPr>
        <w:tc>
          <w:tcPr>
            <w:tcW w:w="731" w:type="pct"/>
            <w:vMerge/>
            <w:vAlign w:val="center"/>
          </w:tcPr>
          <w:p w:rsidR="00FE79AF" w:rsidRPr="006B40F1" w:rsidRDefault="00FE79A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 w:rsidRPr="005708C4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современные способы и методы научных исследований</w:t>
            </w:r>
          </w:p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74" w:type="pct"/>
          </w:tcPr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современные способы и методы научных исследований</w:t>
            </w:r>
          </w:p>
        </w:tc>
        <w:tc>
          <w:tcPr>
            <w:tcW w:w="817" w:type="pct"/>
          </w:tcPr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Фрагментарные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способ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и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научных исследований</w:t>
            </w:r>
          </w:p>
        </w:tc>
        <w:tc>
          <w:tcPr>
            <w:tcW w:w="900" w:type="pct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не систематические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способ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и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научных исследований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5" w:type="pct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знания о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современны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способ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и метод</w:t>
            </w:r>
            <w: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  <w:t xml:space="preserve"> научных исследований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FE79AF" w:rsidRPr="006B40F1" w:rsidTr="00FE79AF">
        <w:trPr>
          <w:trHeight w:val="432"/>
          <w:jc w:val="center"/>
        </w:trPr>
        <w:tc>
          <w:tcPr>
            <w:tcW w:w="731" w:type="pct"/>
            <w:vMerge w:val="restart"/>
            <w:vAlign w:val="center"/>
          </w:tcPr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й этап</w:t>
            </w:r>
          </w:p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завершение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FE79AF" w:rsidRPr="000C0704" w:rsidRDefault="00FE79AF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330120">
              <w:rPr>
                <w:b/>
                <w:i/>
                <w:color w:val="000000" w:themeColor="text1"/>
                <w:sz w:val="20"/>
                <w:szCs w:val="20"/>
              </w:rPr>
              <w:t>Способен оформлять отчетность по проведенным   научным исследованиям в области производства и переработки сельскохозяйственной продукции.</w:t>
            </w:r>
          </w:p>
        </w:tc>
        <w:tc>
          <w:tcPr>
            <w:tcW w:w="692" w:type="pct"/>
            <w:vAlign w:val="center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составления и оформления отчетности по проведенным   научным исследованиям в области производства и переработки сельскохозяйственной продукции.</w:t>
            </w:r>
          </w:p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74" w:type="pct"/>
          </w:tcPr>
          <w:p w:rsidR="00FE79AF" w:rsidRPr="00094615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владеет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составления и оформления отчетности по проведенным   научным исследованиям в области производства и переработки сельскохозяйственной продукции.</w:t>
            </w:r>
          </w:p>
        </w:tc>
        <w:tc>
          <w:tcPr>
            <w:tcW w:w="817" w:type="pct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составления и оформления отчетности по проведенным   научным исследованиям в области производства и переработки сельскохозяйственной продукции.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pct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составления и оформления отчетности по проведенным   научным исследованиям в области производства и переработки сельскохозяйственной продукции.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5" w:type="pct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составления и оформления отчетности по проведенным   научным исследованиям в области производства и переработки сельскохозяйственной продукции.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FE79AF" w:rsidRPr="006B40F1" w:rsidTr="00FE79AF">
        <w:trPr>
          <w:trHeight w:val="432"/>
          <w:jc w:val="center"/>
        </w:trPr>
        <w:tc>
          <w:tcPr>
            <w:tcW w:w="731" w:type="pct"/>
            <w:vMerge/>
            <w:vAlign w:val="center"/>
          </w:tcPr>
          <w:p w:rsidR="00FE79AF" w:rsidRPr="006B40F1" w:rsidRDefault="00FE79A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Align w:val="center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использовать нормативные документы при составлении отчетности по проведенным   научным исследованиям в области производства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и переработки сельскохозяйственной продукции</w:t>
            </w:r>
          </w:p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умеет</w:t>
            </w:r>
          </w:p>
        </w:tc>
        <w:tc>
          <w:tcPr>
            <w:tcW w:w="774" w:type="pct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умеет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использовать нормативные документы при составлении отчетности по проведенным   научным исследованиям в области производства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и переработки сельскохозяйственной продукции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17" w:type="pct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Фрагментарное умение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использовать нормативные документы при составлении отчетности по проведенным   научным исследованиям в области производства и переработки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сельскохозяйственной продукции</w:t>
            </w:r>
          </w:p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pct"/>
          </w:tcPr>
          <w:p w:rsidR="00FE79AF" w:rsidRPr="00224C9C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В целом успешное, но не систематическое умение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использовать нормативные документы при составлении отчетности по проведенным   научным исследованиям в области производства и переработки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сельскохозяйственной продукции</w:t>
            </w:r>
          </w:p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5" w:type="pct"/>
          </w:tcPr>
          <w:p w:rsidR="00FE79AF" w:rsidRPr="00005E71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В целом успешное, но содержащее отдельные пробелы умени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е 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t>использовать нормативные документы при составлении отчетности по проведенным   науч</w:t>
            </w:r>
            <w:r w:rsidRPr="00224C9C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ным исследованиям в области производства и переработки сельскохозяйственной продукции</w:t>
            </w:r>
          </w:p>
        </w:tc>
      </w:tr>
      <w:tr w:rsidR="00FE79AF" w:rsidRPr="006B40F1" w:rsidTr="00FE79AF">
        <w:trPr>
          <w:trHeight w:val="432"/>
          <w:jc w:val="center"/>
        </w:trPr>
        <w:tc>
          <w:tcPr>
            <w:tcW w:w="731" w:type="pct"/>
            <w:vMerge/>
            <w:vAlign w:val="center"/>
          </w:tcPr>
          <w:p w:rsidR="00FE79AF" w:rsidRPr="006B40F1" w:rsidRDefault="00FE79A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pct"/>
            <w:vAlign w:val="center"/>
          </w:tcPr>
          <w:p w:rsidR="00FE79AF" w:rsidRPr="000F4EEB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0F4EEB">
              <w:rPr>
                <w:rFonts w:eastAsia="Calibri"/>
                <w:bCs/>
                <w:color w:val="000000" w:themeColor="text1"/>
                <w:sz w:val="20"/>
                <w:szCs w:val="20"/>
              </w:rPr>
              <w:t>формы отчетности по проведенным   научным исследованиям в области производства и переработки сельскохозяйственной продукции</w:t>
            </w:r>
          </w:p>
          <w:p w:rsidR="00FE79AF" w:rsidRPr="006B40F1" w:rsidRDefault="00FE79A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1" w:type="pct"/>
            <w:vAlign w:val="center"/>
          </w:tcPr>
          <w:p w:rsidR="00FE79AF" w:rsidRPr="006B40F1" w:rsidRDefault="00FE79A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74" w:type="pct"/>
          </w:tcPr>
          <w:p w:rsidR="00FE79AF" w:rsidRPr="000F4EEB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Не знает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0F4EEB">
              <w:rPr>
                <w:rFonts w:eastAsia="Calibri"/>
                <w:bCs/>
                <w:color w:val="000000" w:themeColor="text1"/>
                <w:sz w:val="20"/>
                <w:szCs w:val="20"/>
              </w:rPr>
              <w:t>формы отчетности по проведенным   научным исследованиям в области производства и переработки сельскохозяйственной продукции</w:t>
            </w:r>
          </w:p>
          <w:p w:rsidR="00FE79AF" w:rsidRPr="00BA76FC" w:rsidRDefault="00FE79A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17" w:type="pct"/>
          </w:tcPr>
          <w:p w:rsidR="00FE79AF" w:rsidRPr="000F4EEB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0F4EEB">
              <w:rPr>
                <w:rFonts w:eastAsia="Calibri"/>
                <w:bCs/>
                <w:color w:val="000000" w:themeColor="text1"/>
                <w:sz w:val="20"/>
                <w:szCs w:val="20"/>
              </w:rPr>
              <w:t>форм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0F4EE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отчетности по проведенным   научным исследованиям в области производства и переработки сельскохозяйственной продукции</w:t>
            </w:r>
          </w:p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pct"/>
          </w:tcPr>
          <w:p w:rsidR="00FE79AF" w:rsidRPr="000F4EEB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0F4EEB">
              <w:rPr>
                <w:rFonts w:eastAsia="Calibri"/>
                <w:bCs/>
                <w:color w:val="000000" w:themeColor="text1"/>
                <w:sz w:val="20"/>
                <w:szCs w:val="20"/>
              </w:rPr>
              <w:t>форм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ах </w:t>
            </w:r>
            <w:r w:rsidRPr="000F4EEB">
              <w:rPr>
                <w:rFonts w:eastAsia="Calibri"/>
                <w:bCs/>
                <w:color w:val="000000" w:themeColor="text1"/>
                <w:sz w:val="20"/>
                <w:szCs w:val="20"/>
              </w:rPr>
              <w:t>отчетности по проведенным   научным исследованиям в области производства и переработки сельскохозяйственной продукции</w:t>
            </w:r>
          </w:p>
          <w:p w:rsidR="00FE79AF" w:rsidRPr="00BA76FC" w:rsidRDefault="00FE79A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05" w:type="pct"/>
          </w:tcPr>
          <w:p w:rsidR="00FE79AF" w:rsidRPr="00005E71" w:rsidRDefault="00FE79A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содержащие отдельные пробелы 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й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о </w:t>
            </w:r>
            <w:r w:rsidRPr="000F4EEB">
              <w:rPr>
                <w:rFonts w:eastAsia="Calibri"/>
                <w:bCs/>
                <w:color w:val="000000" w:themeColor="text1"/>
                <w:sz w:val="20"/>
                <w:szCs w:val="20"/>
              </w:rPr>
              <w:t>форм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ах </w:t>
            </w:r>
            <w:r w:rsidRPr="000F4EEB">
              <w:rPr>
                <w:rFonts w:eastAsia="Calibri"/>
                <w:bCs/>
                <w:color w:val="000000" w:themeColor="text1"/>
                <w:sz w:val="20"/>
                <w:szCs w:val="20"/>
              </w:rPr>
              <w:t>отчетности по проведенным   научным исследованиям в области производства и переработки сельскохозяйственной продукции</w:t>
            </w:r>
          </w:p>
        </w:tc>
      </w:tr>
    </w:tbl>
    <w:tbl>
      <w:tblPr>
        <w:tblStyle w:val="110"/>
        <w:tblW w:w="4920" w:type="pct"/>
        <w:tblInd w:w="137" w:type="dxa"/>
        <w:tblLook w:val="04A0" w:firstRow="1" w:lastRow="0" w:firstColumn="1" w:lastColumn="0" w:noHBand="0" w:noVBand="1"/>
      </w:tblPr>
      <w:tblGrid>
        <w:gridCol w:w="2175"/>
        <w:gridCol w:w="2221"/>
        <w:gridCol w:w="849"/>
        <w:gridCol w:w="2409"/>
        <w:gridCol w:w="2545"/>
        <w:gridCol w:w="2699"/>
        <w:gridCol w:w="2545"/>
      </w:tblGrid>
      <w:tr w:rsidR="008465F6" w:rsidRPr="006B40F1" w:rsidTr="008465F6">
        <w:trPr>
          <w:trHeight w:val="562"/>
          <w:tblHeader/>
        </w:trPr>
        <w:tc>
          <w:tcPr>
            <w:tcW w:w="704" w:type="pct"/>
            <w:vMerge w:val="restart"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719" w:type="pct"/>
            <w:vMerge w:val="restart"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8465F6" w:rsidRPr="00276BF5" w:rsidRDefault="008465F6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показатели</w:t>
            </w:r>
            <w:proofErr w:type="gramEnd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77" w:type="pct"/>
            <w:gridSpan w:val="5"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8465F6" w:rsidRPr="006B40F1" w:rsidTr="008465F6">
        <w:trPr>
          <w:tblHeader/>
        </w:trPr>
        <w:tc>
          <w:tcPr>
            <w:tcW w:w="704" w:type="pct"/>
            <w:vMerge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pct"/>
            <w:vMerge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80" w:type="pct"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24" w:type="pct"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4" w:type="pct"/>
            <w:vAlign w:val="center"/>
          </w:tcPr>
          <w:p w:rsidR="008465F6" w:rsidRPr="00276BF5" w:rsidRDefault="008465F6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24" w:type="pct"/>
            <w:vAlign w:val="center"/>
          </w:tcPr>
          <w:p w:rsidR="008465F6" w:rsidRPr="006B40F1" w:rsidRDefault="008465F6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8465F6" w:rsidRPr="006B40F1" w:rsidTr="008465F6">
        <w:trPr>
          <w:tblHeader/>
        </w:trPr>
        <w:tc>
          <w:tcPr>
            <w:tcW w:w="5000" w:type="pct"/>
            <w:gridSpan w:val="7"/>
            <w:vAlign w:val="center"/>
          </w:tcPr>
          <w:p w:rsidR="008465F6" w:rsidRPr="00A0657A" w:rsidRDefault="008465F6" w:rsidP="008465F6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A0657A">
              <w:rPr>
                <w:rFonts w:eastAsia="Calibri"/>
                <w:b/>
                <w:color w:val="000000" w:themeColor="text1"/>
              </w:rPr>
              <w:t>ПК-8 Способность к реализации биотехнологических процессов при производстве и переработке сельскохозяйственной продукции</w:t>
            </w:r>
          </w:p>
        </w:tc>
      </w:tr>
      <w:tr w:rsidR="008465F6" w:rsidRPr="006B40F1" w:rsidTr="008465F6">
        <w:trPr>
          <w:trHeight w:val="290"/>
        </w:trPr>
        <w:tc>
          <w:tcPr>
            <w:tcW w:w="704" w:type="pct"/>
            <w:vMerge w:val="restart"/>
            <w:vAlign w:val="center"/>
          </w:tcPr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8465F6" w:rsidRPr="002010AB" w:rsidRDefault="008465F6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2010AB">
              <w:rPr>
                <w:b/>
                <w:i/>
                <w:color w:val="auto"/>
                <w:sz w:val="20"/>
                <w:szCs w:val="20"/>
              </w:rPr>
              <w:t>Демонстрирует знания сущности и основ биотехнологических процессов при производстве и переработки сельскохозяйственного сырья; структуру создания безотходных и экологически чистых производств</w:t>
            </w: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Владеть: </w:t>
            </w:r>
          </w:p>
          <w:p w:rsidR="008465F6" w:rsidRPr="00276BF5" w:rsidRDefault="008465F6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реализации биотехнологических процессов с учетом биохимических и физико-химических процессов при </w:t>
            </w:r>
          </w:p>
          <w:p w:rsidR="008465F6" w:rsidRPr="00276BF5" w:rsidRDefault="008465F6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реализации биотехнологических процессов с учетом биохимических и физико-химических процессов при 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</w:p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реализации биотехнологических процессов с учетом биохимических и физико-химических процессов при 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74" w:type="pct"/>
          </w:tcPr>
          <w:p w:rsidR="008465F6" w:rsidRPr="00E5331B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реализации биотехнологических процессов с учетом биохимических и физико-химических процессов при </w:t>
            </w:r>
          </w:p>
          <w:p w:rsidR="008465F6" w:rsidRPr="00875D1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</w:tc>
        <w:tc>
          <w:tcPr>
            <w:tcW w:w="824" w:type="pct"/>
          </w:tcPr>
          <w:p w:rsidR="008465F6" w:rsidRPr="00E5331B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владение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реализации биотехнологических процессов с учетом биохимических и физико-химических процессов при </w:t>
            </w:r>
          </w:p>
          <w:p w:rsidR="008465F6" w:rsidRPr="00E5331B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  <w:p w:rsidR="008465F6" w:rsidRPr="00BA76FC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8465F6" w:rsidRPr="006B40F1" w:rsidTr="008465F6">
        <w:trPr>
          <w:trHeight w:val="141"/>
        </w:trPr>
        <w:tc>
          <w:tcPr>
            <w:tcW w:w="704" w:type="pct"/>
            <w:vMerge/>
            <w:vAlign w:val="center"/>
          </w:tcPr>
          <w:p w:rsidR="008465F6" w:rsidRPr="00276BF5" w:rsidRDefault="008465F6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Уметь: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применять базовые знания основ биотехнологии при производстве и переработке сельскохозяйственного сырья</w:t>
            </w:r>
          </w:p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применять базовые знания основ биотехнологии при производстве и переработке сельскохозяйственного сырья 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pct"/>
          </w:tcPr>
          <w:p w:rsidR="008465F6" w:rsidRPr="00875D1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применять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базовые знания основ биотехнологии при производстве и переработке сельскохозяйственного сырья</w:t>
            </w:r>
          </w:p>
        </w:tc>
        <w:tc>
          <w:tcPr>
            <w:tcW w:w="874" w:type="pct"/>
          </w:tcPr>
          <w:p w:rsidR="008465F6" w:rsidRPr="00875D1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>содержащее отдельные пробелы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применять 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базовые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знания основ биотехнологии при производстве и переработке сельскохозяйственного сырья</w:t>
            </w:r>
          </w:p>
        </w:tc>
        <w:tc>
          <w:tcPr>
            <w:tcW w:w="824" w:type="pct"/>
          </w:tcPr>
          <w:p w:rsidR="008465F6" w:rsidRPr="00875D1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умение применять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базовые знания основ биотехнологии при производстве и переработке сельскохозяйственного сырья</w:t>
            </w:r>
          </w:p>
        </w:tc>
      </w:tr>
      <w:tr w:rsidR="008465F6" w:rsidRPr="006B40F1" w:rsidTr="008465F6">
        <w:trPr>
          <w:trHeight w:val="432"/>
        </w:trPr>
        <w:tc>
          <w:tcPr>
            <w:tcW w:w="704" w:type="pct"/>
            <w:vMerge/>
            <w:vAlign w:val="center"/>
          </w:tcPr>
          <w:p w:rsidR="008465F6" w:rsidRPr="00276BF5" w:rsidRDefault="008465F6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Знать: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структуру создания безотходных и экологически чистых производств</w:t>
            </w:r>
          </w:p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структуре создания безотходных и экологически чистых производств</w:t>
            </w: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структуре создания безотходных и экологически чистых производств</w:t>
            </w:r>
          </w:p>
        </w:tc>
        <w:tc>
          <w:tcPr>
            <w:tcW w:w="874" w:type="pct"/>
          </w:tcPr>
          <w:p w:rsidR="008465F6" w:rsidRPr="00BA76FC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е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создания безотходных и экологически чистых производств</w:t>
            </w:r>
          </w:p>
        </w:tc>
        <w:tc>
          <w:tcPr>
            <w:tcW w:w="824" w:type="pct"/>
          </w:tcPr>
          <w:p w:rsidR="008465F6" w:rsidRPr="00BA76FC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знание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о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е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создания безотходных и экологически чистых производств</w:t>
            </w:r>
          </w:p>
        </w:tc>
      </w:tr>
      <w:tr w:rsidR="008465F6" w:rsidRPr="006B40F1" w:rsidTr="008465F6">
        <w:trPr>
          <w:trHeight w:val="54"/>
        </w:trPr>
        <w:tc>
          <w:tcPr>
            <w:tcW w:w="704" w:type="pct"/>
            <w:vMerge w:val="restart"/>
            <w:vAlign w:val="center"/>
          </w:tcPr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продолжение</w:t>
            </w:r>
            <w:proofErr w:type="gramEnd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8465F6" w:rsidRPr="002010AB" w:rsidRDefault="008465F6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2010AB">
              <w:rPr>
                <w:b/>
                <w:i/>
                <w:color w:val="auto"/>
                <w:sz w:val="20"/>
                <w:szCs w:val="20"/>
              </w:rPr>
              <w:t>Способен комплексно перерабатывать сельскохозяйственное сырье; формулировать предложения по созданию безотходных и экологически чистых производств</w:t>
            </w: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Владеть: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реализации технологических процессов по комплексной переработки сельскохозяйственного сырья, в том числе безотходных и экологически чистых производств </w:t>
            </w:r>
          </w:p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технологических процессов по комплексной переработке сельскохозяйственного сырья, в том числе безотходных и экологически чистых производств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технологических процессов по комплексной переработке сельскохозяйственного сырья, в том числе безотходных и экологически чистых производств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74" w:type="pct"/>
          </w:tcPr>
          <w:p w:rsidR="008465F6" w:rsidRPr="00875D1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технологических процессов по комплексной переработке сельскохозяйственного сырья, в том числе безотходных и экологически чистых производств</w:t>
            </w:r>
          </w:p>
        </w:tc>
        <w:tc>
          <w:tcPr>
            <w:tcW w:w="824" w:type="pct"/>
          </w:tcPr>
          <w:p w:rsidR="008465F6" w:rsidRPr="00875D1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</w:t>
            </w: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технологических процессов по комплексной переработке сельскохозяйственного сырья, в том числе безотходных и экологически чистых производств</w:t>
            </w:r>
          </w:p>
        </w:tc>
      </w:tr>
      <w:tr w:rsidR="008465F6" w:rsidRPr="006B40F1" w:rsidTr="008465F6">
        <w:trPr>
          <w:trHeight w:val="164"/>
        </w:trPr>
        <w:tc>
          <w:tcPr>
            <w:tcW w:w="704" w:type="pct"/>
            <w:vMerge/>
            <w:vAlign w:val="center"/>
          </w:tcPr>
          <w:p w:rsidR="008465F6" w:rsidRPr="00276BF5" w:rsidRDefault="008465F6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Уметь: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</w:tc>
        <w:tc>
          <w:tcPr>
            <w:tcW w:w="87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пробелы умение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умение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</w:tc>
      </w:tr>
      <w:tr w:rsidR="008465F6" w:rsidRPr="006B40F1" w:rsidTr="008465F6">
        <w:trPr>
          <w:trHeight w:val="432"/>
        </w:trPr>
        <w:tc>
          <w:tcPr>
            <w:tcW w:w="704" w:type="pct"/>
            <w:vMerge/>
            <w:vAlign w:val="center"/>
          </w:tcPr>
          <w:p w:rsidR="008465F6" w:rsidRPr="00276BF5" w:rsidRDefault="008465F6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Знать: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методы переработки сельскохозяйственного сырья, способы создания безотходных и экологически чистых производств</w:t>
            </w:r>
          </w:p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переработки сельскохозяйственного сырья, способах создания безотходных и экологически чистых производств</w:t>
            </w: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переработки сельскохозяйственного сырья, способах создания безотходных и экологически чистых производств</w:t>
            </w:r>
          </w:p>
        </w:tc>
        <w:tc>
          <w:tcPr>
            <w:tcW w:w="87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переработки сельскохозяйственного сырья, способах создания безотходных и экологически чистых производств</w:t>
            </w: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ов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переработки сельскохозяйственного сырья, способах создания безотходных и экологически чистых производств</w:t>
            </w:r>
          </w:p>
        </w:tc>
      </w:tr>
      <w:tr w:rsidR="008465F6" w:rsidRPr="006B40F1" w:rsidTr="008465F6">
        <w:trPr>
          <w:trHeight w:val="54"/>
        </w:trPr>
        <w:tc>
          <w:tcPr>
            <w:tcW w:w="704" w:type="pct"/>
            <w:vMerge w:val="restart"/>
            <w:vAlign w:val="center"/>
          </w:tcPr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этап</w:t>
            </w:r>
          </w:p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завершение</w:t>
            </w:r>
            <w:proofErr w:type="gramEnd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8465F6" w:rsidRPr="002010AB" w:rsidRDefault="008465F6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2010AB">
              <w:rPr>
                <w:b/>
                <w:i/>
                <w:color w:val="auto"/>
                <w:sz w:val="20"/>
                <w:szCs w:val="20"/>
              </w:rPr>
              <w:lastRenderedPageBreak/>
              <w:t>Демонстрирует навыки комплексной переработки сельскохозяйственного сырья; создания безотходных и экологически чистых производств</w:t>
            </w: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 xml:space="preserve">Владеть: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внедрения комплекс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ной переработки сельскохозяйственного сырья</w:t>
            </w:r>
          </w:p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В3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владеет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внедрения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комплексной переработки сельскохозяйственного сырья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</w:p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внедрения комплексной переработки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сельскохозяйственного сырья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pct"/>
          </w:tcPr>
          <w:p w:rsidR="008465F6" w:rsidRPr="00875D1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внедрения комплексной переработки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сельскохозяйственного сырья</w:t>
            </w:r>
          </w:p>
        </w:tc>
        <w:tc>
          <w:tcPr>
            <w:tcW w:w="824" w:type="pct"/>
          </w:tcPr>
          <w:p w:rsidR="008465F6" w:rsidRPr="00875D1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внедре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ния комплексной переработки сельскохозяйственного сырья</w:t>
            </w:r>
          </w:p>
        </w:tc>
      </w:tr>
      <w:tr w:rsidR="008465F6" w:rsidRPr="006B40F1" w:rsidTr="008465F6">
        <w:trPr>
          <w:trHeight w:val="456"/>
        </w:trPr>
        <w:tc>
          <w:tcPr>
            <w:tcW w:w="704" w:type="pct"/>
            <w:vMerge/>
            <w:vAlign w:val="center"/>
          </w:tcPr>
          <w:p w:rsidR="008465F6" w:rsidRPr="00276BF5" w:rsidRDefault="008465F6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Уметь: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У3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</w:tc>
        <w:tc>
          <w:tcPr>
            <w:tcW w:w="874" w:type="pct"/>
          </w:tcPr>
          <w:p w:rsidR="008465F6" w:rsidRPr="00BA76FC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</w:tc>
        <w:tc>
          <w:tcPr>
            <w:tcW w:w="824" w:type="pct"/>
          </w:tcPr>
          <w:p w:rsidR="008465F6" w:rsidRPr="00BA76FC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умение 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</w:tc>
      </w:tr>
      <w:tr w:rsidR="008465F6" w:rsidRPr="006B40F1" w:rsidTr="008465F6">
        <w:trPr>
          <w:trHeight w:val="70"/>
        </w:trPr>
        <w:tc>
          <w:tcPr>
            <w:tcW w:w="704" w:type="pct"/>
            <w:vMerge/>
            <w:vAlign w:val="center"/>
          </w:tcPr>
          <w:p w:rsidR="008465F6" w:rsidRPr="00276BF5" w:rsidRDefault="008465F6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19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Знать: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методы комплексной переработки сельскохозяйственного сырья, создания безотходных и экологически чистых производств</w:t>
            </w:r>
          </w:p>
          <w:p w:rsidR="008465F6" w:rsidRPr="00276BF5" w:rsidRDefault="008465F6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З3</w:t>
            </w:r>
          </w:p>
        </w:tc>
        <w:tc>
          <w:tcPr>
            <w:tcW w:w="275" w:type="pct"/>
            <w:vAlign w:val="center"/>
          </w:tcPr>
          <w:p w:rsidR="008465F6" w:rsidRPr="00276BF5" w:rsidRDefault="008465F6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80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комплексной переработки сельскохозяйственного сырья, создания безотходных и экологически чистых производств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pct"/>
          </w:tcPr>
          <w:p w:rsidR="008465F6" w:rsidRPr="00276BF5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комплексной переработки сельскохозяйственного сырья, создания безотходных и экологически чистых производств</w:t>
            </w:r>
          </w:p>
          <w:p w:rsidR="008465F6" w:rsidRPr="00276BF5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4" w:type="pct"/>
          </w:tcPr>
          <w:p w:rsidR="008465F6" w:rsidRPr="006C3010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комплексной переработки сельскохозяйственного сырья, создания безотходных и экологически чистых производств</w:t>
            </w:r>
          </w:p>
          <w:p w:rsidR="008465F6" w:rsidRPr="00BA76FC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4" w:type="pct"/>
          </w:tcPr>
          <w:p w:rsidR="008465F6" w:rsidRPr="006C3010" w:rsidRDefault="008465F6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о 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комплексной переработки сельскохозяйственного сырья, создания безотходных и экологически чистых производств</w:t>
            </w:r>
          </w:p>
          <w:p w:rsidR="008465F6" w:rsidRPr="00BA76FC" w:rsidRDefault="008465F6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120"/>
        <w:tblW w:w="4920" w:type="pct"/>
        <w:tblInd w:w="137" w:type="dxa"/>
        <w:tblLook w:val="04A0" w:firstRow="1" w:lastRow="0" w:firstColumn="1" w:lastColumn="0" w:noHBand="0" w:noVBand="1"/>
      </w:tblPr>
      <w:tblGrid>
        <w:gridCol w:w="2125"/>
        <w:gridCol w:w="2224"/>
        <w:gridCol w:w="865"/>
        <w:gridCol w:w="2440"/>
        <w:gridCol w:w="2551"/>
        <w:gridCol w:w="2696"/>
        <w:gridCol w:w="2542"/>
      </w:tblGrid>
      <w:tr w:rsidR="00C0460F" w:rsidRPr="006B40F1" w:rsidTr="00C0460F">
        <w:trPr>
          <w:trHeight w:val="562"/>
          <w:tblHeader/>
        </w:trPr>
        <w:tc>
          <w:tcPr>
            <w:tcW w:w="688" w:type="pct"/>
            <w:vMerge w:val="restart"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720" w:type="pct"/>
            <w:vMerge w:val="restart"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Планируемые результаты обучения</w:t>
            </w:r>
          </w:p>
          <w:p w:rsidR="00C0460F" w:rsidRPr="006B40F1" w:rsidRDefault="00C0460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показатели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592" w:type="pct"/>
            <w:gridSpan w:val="5"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C0460F" w:rsidRPr="006B40F1" w:rsidTr="00C0460F">
        <w:trPr>
          <w:trHeight w:val="477"/>
          <w:tblHeader/>
        </w:trPr>
        <w:tc>
          <w:tcPr>
            <w:tcW w:w="688" w:type="pct"/>
            <w:vMerge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pct"/>
            <w:vMerge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90" w:type="pct"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26" w:type="pct"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3" w:type="pct"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23" w:type="pct"/>
            <w:vAlign w:val="center"/>
          </w:tcPr>
          <w:p w:rsidR="00C0460F" w:rsidRPr="006B40F1" w:rsidRDefault="00C0460F" w:rsidP="00805A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C0460F" w:rsidRPr="006B40F1" w:rsidTr="00C0460F">
        <w:trPr>
          <w:trHeight w:val="477"/>
          <w:tblHeader/>
        </w:trPr>
        <w:tc>
          <w:tcPr>
            <w:tcW w:w="5000" w:type="pct"/>
            <w:gridSpan w:val="7"/>
            <w:vAlign w:val="center"/>
          </w:tcPr>
          <w:p w:rsidR="00C0460F" w:rsidRPr="00C0460F" w:rsidRDefault="00C0460F" w:rsidP="00C0460F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C0460F">
              <w:rPr>
                <w:rFonts w:eastAsia="Calibri"/>
                <w:b/>
                <w:color w:val="000000" w:themeColor="text1"/>
              </w:rPr>
              <w:t>ПК-9 Способность осуществлять поиск, выбор и использование инновационных достижений техники и технологии в области производства и переработки сельскохозяйственной продукции</w:t>
            </w:r>
          </w:p>
        </w:tc>
      </w:tr>
      <w:tr w:rsidR="00C0460F" w:rsidRPr="006B40F1" w:rsidTr="00C0460F">
        <w:trPr>
          <w:trHeight w:val="290"/>
        </w:trPr>
        <w:tc>
          <w:tcPr>
            <w:tcW w:w="688" w:type="pct"/>
            <w:vMerge w:val="restart"/>
            <w:vAlign w:val="center"/>
          </w:tcPr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C0460F" w:rsidRPr="00085E3C" w:rsidRDefault="00C0460F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085E3C">
              <w:rPr>
                <w:b/>
                <w:i/>
                <w:color w:val="auto"/>
                <w:sz w:val="20"/>
                <w:szCs w:val="20"/>
              </w:rPr>
              <w:t xml:space="preserve">Демонстрирует знания новейших достижений техники </w:t>
            </w:r>
            <w:r w:rsidRPr="00085E3C">
              <w:rPr>
                <w:b/>
                <w:i/>
                <w:color w:val="auto"/>
                <w:sz w:val="20"/>
                <w:szCs w:val="20"/>
              </w:rPr>
              <w:lastRenderedPageBreak/>
              <w:t>и технологии в области производства и переработки сельскохозяйственной продукции.</w:t>
            </w:r>
          </w:p>
        </w:tc>
        <w:tc>
          <w:tcPr>
            <w:tcW w:w="72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Владеть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переработки сельскохозяйственной продукции</w:t>
            </w:r>
          </w:p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90" w:type="pct"/>
          </w:tcPr>
          <w:p w:rsidR="00C0460F" w:rsidRDefault="00C0460F" w:rsidP="00805A8A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proofErr w:type="gramEnd"/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достижений техники и 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26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владения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73" w:type="pct"/>
          </w:tcPr>
          <w:p w:rsidR="00C0460F" w:rsidRPr="006B40F1" w:rsidRDefault="00C0460F" w:rsidP="00805A8A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В целом успешные, но содерж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ащие отдельные пробелы владения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навыков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3" w:type="pct"/>
          </w:tcPr>
          <w:p w:rsidR="00C0460F" w:rsidRPr="006B40F1" w:rsidRDefault="00C0460F" w:rsidP="00805A8A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C0460F" w:rsidRPr="006B40F1" w:rsidTr="00C0460F">
        <w:trPr>
          <w:trHeight w:val="141"/>
        </w:trPr>
        <w:tc>
          <w:tcPr>
            <w:tcW w:w="688" w:type="pct"/>
            <w:vMerge/>
            <w:vAlign w:val="center"/>
          </w:tcPr>
          <w:p w:rsidR="00C0460F" w:rsidRPr="006B40F1" w:rsidRDefault="00C0460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pct"/>
            <w:vAlign w:val="center"/>
          </w:tcPr>
          <w:p w:rsidR="00C0460F" w:rsidRPr="001A1AA7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Уметь: 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1A1AA7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  <w:p w:rsidR="00C0460F" w:rsidRPr="001A1AA7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У1</w:t>
            </w: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90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26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73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23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</w:tr>
      <w:tr w:rsidR="00C0460F" w:rsidRPr="006B40F1" w:rsidTr="00C0460F">
        <w:trPr>
          <w:trHeight w:val="432"/>
        </w:trPr>
        <w:tc>
          <w:tcPr>
            <w:tcW w:w="688" w:type="pct"/>
            <w:vMerge/>
            <w:vAlign w:val="center"/>
          </w:tcPr>
          <w:p w:rsidR="00C0460F" w:rsidRPr="006B40F1" w:rsidRDefault="00C0460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pct"/>
            <w:vAlign w:val="center"/>
          </w:tcPr>
          <w:p w:rsidR="00C0460F" w:rsidRPr="001A1AA7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Знать: техник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у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и технологии в области производства и переработки сельскохозяйственной продукции</w:t>
            </w:r>
          </w:p>
          <w:p w:rsidR="00C0460F" w:rsidRPr="001A1AA7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З1</w:t>
            </w: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90" w:type="pct"/>
          </w:tcPr>
          <w:p w:rsidR="00C0460F" w:rsidRPr="001A1AA7" w:rsidRDefault="00C0460F" w:rsidP="00805A8A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6" w:type="pct"/>
          </w:tcPr>
          <w:p w:rsidR="00C0460F" w:rsidRPr="001A1AA7" w:rsidRDefault="00C0460F" w:rsidP="00805A8A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3" w:type="pct"/>
          </w:tcPr>
          <w:p w:rsidR="00C0460F" w:rsidRPr="001A1AA7" w:rsidRDefault="00C0460F" w:rsidP="00805A8A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23" w:type="pct"/>
          </w:tcPr>
          <w:p w:rsidR="00C0460F" w:rsidRPr="001A1AA7" w:rsidRDefault="00C0460F" w:rsidP="00805A8A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0460F" w:rsidRPr="006B40F1" w:rsidTr="00C0460F">
        <w:trPr>
          <w:trHeight w:val="671"/>
        </w:trPr>
        <w:tc>
          <w:tcPr>
            <w:tcW w:w="688" w:type="pct"/>
            <w:vMerge w:val="restart"/>
            <w:vAlign w:val="center"/>
          </w:tcPr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Второй этап</w:t>
            </w:r>
          </w:p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продолжение</w:t>
            </w:r>
            <w:proofErr w:type="gramEnd"/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формирования)</w:t>
            </w:r>
          </w:p>
          <w:p w:rsidR="00C0460F" w:rsidRPr="00085E3C" w:rsidRDefault="00C0460F" w:rsidP="00805A8A">
            <w:pPr>
              <w:pStyle w:val="Default"/>
              <w:jc w:val="both"/>
              <w:rPr>
                <w:b/>
                <w:i/>
                <w:color w:val="auto"/>
                <w:sz w:val="20"/>
                <w:szCs w:val="20"/>
              </w:rPr>
            </w:pPr>
            <w:r w:rsidRPr="00085E3C">
              <w:rPr>
                <w:b/>
                <w:i/>
                <w:color w:val="auto"/>
                <w:sz w:val="20"/>
                <w:szCs w:val="20"/>
              </w:rPr>
              <w:t xml:space="preserve">Способен осуществлять поиск и выбор новейших достижений техники и технологии в области производства и переработки сельскохозяйственной продукции; использовать новейшие достижений техники и технологии в области </w:t>
            </w:r>
            <w:r w:rsidRPr="00085E3C">
              <w:rPr>
                <w:b/>
                <w:i/>
                <w:color w:val="auto"/>
                <w:sz w:val="20"/>
                <w:szCs w:val="20"/>
              </w:rPr>
              <w:lastRenderedPageBreak/>
              <w:t>производства и переработки сельскохозяйственной продукции</w:t>
            </w:r>
          </w:p>
          <w:p w:rsidR="00C0460F" w:rsidRPr="007738B5" w:rsidRDefault="00C0460F" w:rsidP="00805A8A">
            <w:pPr>
              <w:pStyle w:val="Default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pct"/>
            <w:vAlign w:val="center"/>
          </w:tcPr>
          <w:p w:rsidR="00C0460F" w:rsidRPr="001B4F6C" w:rsidRDefault="00C0460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90" w:type="pct"/>
          </w:tcPr>
          <w:p w:rsidR="00C0460F" w:rsidRPr="004534F8" w:rsidRDefault="00C0460F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26" w:type="pct"/>
          </w:tcPr>
          <w:p w:rsidR="00C0460F" w:rsidRPr="001B4F6C" w:rsidRDefault="00C0460F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не систематическо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ами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3" w:type="pct"/>
          </w:tcPr>
          <w:p w:rsidR="00C0460F" w:rsidRPr="001B4F6C" w:rsidRDefault="00C0460F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ами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3" w:type="pct"/>
          </w:tcPr>
          <w:p w:rsidR="00C0460F" w:rsidRPr="001B4F6C" w:rsidRDefault="00C0460F" w:rsidP="00805A8A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использовать новейшие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C0460F" w:rsidRPr="006B40F1" w:rsidTr="00C0460F">
        <w:trPr>
          <w:trHeight w:val="164"/>
        </w:trPr>
        <w:tc>
          <w:tcPr>
            <w:tcW w:w="688" w:type="pct"/>
            <w:vMerge/>
            <w:vAlign w:val="center"/>
          </w:tcPr>
          <w:p w:rsidR="00C0460F" w:rsidRPr="006B40F1" w:rsidRDefault="00C0460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pct"/>
            <w:vAlign w:val="center"/>
          </w:tcPr>
          <w:p w:rsidR="00C0460F" w:rsidRPr="001B4F6C" w:rsidRDefault="00C0460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 xml:space="preserve">осуществлять поиск и выбор новейших достижений техники и технологии в области производства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и переработки сельскохозяйственной продукции</w:t>
            </w:r>
          </w:p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умеет</w:t>
            </w:r>
          </w:p>
        </w:tc>
        <w:tc>
          <w:tcPr>
            <w:tcW w:w="790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 xml:space="preserve">осуществлять поиск и выбор новейших достижений техники и технологии в области производства и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26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>осуществлять поиск и выбор новейших достижений техники и технологии в обла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73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 xml:space="preserve">осуществлять поиск и выбор новейших достижений техники и технологии в области производства и переработки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23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 w:rsidRPr="001B4F6C">
              <w:rPr>
                <w:bCs/>
                <w:iCs/>
                <w:color w:val="000000" w:themeColor="text1"/>
                <w:sz w:val="20"/>
                <w:szCs w:val="20"/>
              </w:rPr>
              <w:t>осуществлять поиск и выбор новейших достижений техники и 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0460F" w:rsidRPr="006B40F1" w:rsidTr="00C0460F">
        <w:trPr>
          <w:trHeight w:val="432"/>
        </w:trPr>
        <w:tc>
          <w:tcPr>
            <w:tcW w:w="688" w:type="pct"/>
            <w:vMerge/>
            <w:vAlign w:val="center"/>
          </w:tcPr>
          <w:p w:rsidR="00C0460F" w:rsidRPr="006B40F1" w:rsidRDefault="00C0460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pct"/>
            <w:vAlign w:val="center"/>
          </w:tcPr>
          <w:p w:rsidR="00C0460F" w:rsidRPr="001B4F6C" w:rsidRDefault="00C0460F" w:rsidP="00805A8A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методы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</w:p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90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знание 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методов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26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методов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</w:p>
        </w:tc>
        <w:tc>
          <w:tcPr>
            <w:tcW w:w="873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методов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</w:p>
        </w:tc>
        <w:tc>
          <w:tcPr>
            <w:tcW w:w="823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1B4F6C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методов 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>осуществл</w:t>
            </w:r>
            <w:r>
              <w:rPr>
                <w:bCs/>
                <w:color w:val="000000" w:themeColor="text1"/>
                <w:sz w:val="20"/>
                <w:szCs w:val="20"/>
              </w:rPr>
              <w:t>ения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поиск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и выбор</w:t>
            </w:r>
            <w:r>
              <w:rPr>
                <w:bCs/>
                <w:color w:val="000000" w:themeColor="text1"/>
                <w:sz w:val="20"/>
                <w:szCs w:val="20"/>
              </w:rPr>
              <w:t>а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новейших достижений техники и технологи</w:t>
            </w:r>
            <w:r>
              <w:rPr>
                <w:bCs/>
                <w:color w:val="000000" w:themeColor="text1"/>
                <w:sz w:val="20"/>
                <w:szCs w:val="20"/>
              </w:rPr>
              <w:t>й</w:t>
            </w:r>
            <w:r w:rsidRPr="001B4F6C">
              <w:rPr>
                <w:bCs/>
                <w:color w:val="000000" w:themeColor="text1"/>
                <w:sz w:val="20"/>
                <w:szCs w:val="20"/>
              </w:rPr>
              <w:t xml:space="preserve"> в области производства и переработки сельскохозяйственной продукции</w:t>
            </w:r>
          </w:p>
        </w:tc>
      </w:tr>
      <w:tr w:rsidR="00C0460F" w:rsidRPr="006B40F1" w:rsidTr="00C0460F">
        <w:trPr>
          <w:trHeight w:val="70"/>
        </w:trPr>
        <w:tc>
          <w:tcPr>
            <w:tcW w:w="688" w:type="pct"/>
            <w:vMerge w:val="restart"/>
          </w:tcPr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Третий этап</w:t>
            </w:r>
          </w:p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завершение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C0460F" w:rsidRPr="00085E3C" w:rsidRDefault="00C0460F" w:rsidP="00805A8A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085E3C">
              <w:rPr>
                <w:b/>
                <w:i/>
                <w:color w:val="auto"/>
                <w:sz w:val="20"/>
                <w:szCs w:val="20"/>
              </w:rPr>
              <w:t xml:space="preserve">Демонстрирует навыки поиска, выбора и использования новейших достижений техники и технологии в области производства и переработки сельскохозяйственной продукции </w:t>
            </w:r>
          </w:p>
        </w:tc>
        <w:tc>
          <w:tcPr>
            <w:tcW w:w="720" w:type="pct"/>
          </w:tcPr>
          <w:p w:rsidR="00C0460F" w:rsidRPr="005A3BB3" w:rsidRDefault="00C0460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навыками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В3</w:t>
            </w: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90" w:type="pct"/>
          </w:tcPr>
          <w:p w:rsidR="00C0460F" w:rsidRPr="005A3BB3" w:rsidRDefault="00C0460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навыками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6" w:type="pct"/>
          </w:tcPr>
          <w:p w:rsidR="00C0460F" w:rsidRPr="005A3BB3" w:rsidRDefault="00C0460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навыками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3" w:type="pct"/>
          </w:tcPr>
          <w:p w:rsidR="00C0460F" w:rsidRPr="005A3BB3" w:rsidRDefault="00C0460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навыками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3" w:type="pct"/>
          </w:tcPr>
          <w:p w:rsidR="00C0460F" w:rsidRPr="005A3BB3" w:rsidRDefault="00C0460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>навыками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C0460F" w:rsidRPr="006B40F1" w:rsidTr="00C0460F">
        <w:trPr>
          <w:trHeight w:val="456"/>
        </w:trPr>
        <w:tc>
          <w:tcPr>
            <w:tcW w:w="688" w:type="pct"/>
            <w:vMerge/>
            <w:vAlign w:val="center"/>
          </w:tcPr>
          <w:p w:rsidR="00C0460F" w:rsidRPr="006B40F1" w:rsidRDefault="00C0460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pct"/>
            <w:vAlign w:val="center"/>
          </w:tcPr>
          <w:p w:rsidR="00C0460F" w:rsidRPr="004F0E0E" w:rsidRDefault="00C0460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У3</w:t>
            </w:r>
          </w:p>
        </w:tc>
        <w:tc>
          <w:tcPr>
            <w:tcW w:w="280" w:type="pct"/>
            <w:vAlign w:val="center"/>
          </w:tcPr>
          <w:p w:rsidR="00C0460F" w:rsidRPr="001966B0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966B0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90" w:type="pct"/>
          </w:tcPr>
          <w:p w:rsidR="00C0460F" w:rsidRPr="004F0E0E" w:rsidRDefault="00C0460F" w:rsidP="00805A8A">
            <w:pPr>
              <w:jc w:val="both"/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26" w:type="pct"/>
          </w:tcPr>
          <w:p w:rsidR="00C0460F" w:rsidRPr="004F0E0E" w:rsidRDefault="00C0460F" w:rsidP="00805A8A">
            <w:pPr>
              <w:jc w:val="both"/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73" w:type="pct"/>
          </w:tcPr>
          <w:p w:rsidR="00C0460F" w:rsidRPr="004F0E0E" w:rsidRDefault="00C0460F" w:rsidP="00805A8A">
            <w:pPr>
              <w:jc w:val="both"/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23" w:type="pct"/>
          </w:tcPr>
          <w:p w:rsidR="00C0460F" w:rsidRPr="004F0E0E" w:rsidRDefault="00C0460F" w:rsidP="00805A8A">
            <w:pPr>
              <w:jc w:val="both"/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умение 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>д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емонстрировать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0460F" w:rsidRPr="006B40F1" w:rsidTr="00C0460F">
        <w:trPr>
          <w:trHeight w:val="290"/>
        </w:trPr>
        <w:tc>
          <w:tcPr>
            <w:tcW w:w="688" w:type="pct"/>
            <w:vMerge/>
            <w:vAlign w:val="center"/>
          </w:tcPr>
          <w:p w:rsidR="00C0460F" w:rsidRPr="006B40F1" w:rsidRDefault="00C0460F" w:rsidP="00805A8A">
            <w:pPr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pct"/>
            <w:vAlign w:val="center"/>
          </w:tcPr>
          <w:p w:rsidR="00C0460F" w:rsidRPr="004F0E0E" w:rsidRDefault="00C0460F" w:rsidP="00805A8A">
            <w:pPr>
              <w:rPr>
                <w:rFonts w:eastAsia="Calibri"/>
                <w:bCs/>
                <w:iCs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>навыки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C0460F" w:rsidRPr="006B40F1" w:rsidRDefault="00C0460F" w:rsidP="00805A8A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З3</w:t>
            </w:r>
          </w:p>
        </w:tc>
        <w:tc>
          <w:tcPr>
            <w:tcW w:w="280" w:type="pct"/>
            <w:vAlign w:val="center"/>
          </w:tcPr>
          <w:p w:rsidR="00C0460F" w:rsidRPr="006B40F1" w:rsidRDefault="00C0460F" w:rsidP="00805A8A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90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навыков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26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навыков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73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навыков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823" w:type="pct"/>
          </w:tcPr>
          <w:p w:rsidR="00C0460F" w:rsidRPr="00BA76FC" w:rsidRDefault="00C0460F" w:rsidP="00805A8A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>
              <w:rPr>
                <w:bCs/>
                <w:iCs/>
                <w:color w:val="000000" w:themeColor="text1"/>
                <w:sz w:val="20"/>
                <w:szCs w:val="20"/>
              </w:rPr>
              <w:t>навыков</w:t>
            </w:r>
            <w:r w:rsidRPr="004F0E0E">
              <w:rPr>
                <w:bCs/>
                <w:iCs/>
                <w:color w:val="000000" w:themeColor="text1"/>
                <w:sz w:val="20"/>
                <w:szCs w:val="20"/>
              </w:rPr>
              <w:t xml:space="preserve"> поиска, выбора и использования новейших достижений техники и технологии в области производства и переработки сельскохозяйственной продукции</w:t>
            </w:r>
          </w:p>
        </w:tc>
      </w:tr>
    </w:tbl>
    <w:tbl>
      <w:tblPr>
        <w:tblStyle w:val="130"/>
        <w:tblW w:w="4920" w:type="pct"/>
        <w:tblInd w:w="137" w:type="dxa"/>
        <w:tblLook w:val="04A0" w:firstRow="1" w:lastRow="0" w:firstColumn="1" w:lastColumn="0" w:noHBand="0" w:noVBand="1"/>
      </w:tblPr>
      <w:tblGrid>
        <w:gridCol w:w="2126"/>
        <w:gridCol w:w="2168"/>
        <w:gridCol w:w="954"/>
        <w:gridCol w:w="2412"/>
        <w:gridCol w:w="2548"/>
        <w:gridCol w:w="2693"/>
        <w:gridCol w:w="2542"/>
      </w:tblGrid>
      <w:tr w:rsidR="00B936DC" w:rsidRPr="00C355F5" w:rsidTr="00B936DC">
        <w:trPr>
          <w:trHeight w:val="562"/>
          <w:tblHeader/>
        </w:trPr>
        <w:tc>
          <w:tcPr>
            <w:tcW w:w="688" w:type="pct"/>
            <w:vMerge w:val="restart"/>
            <w:vAlign w:val="center"/>
          </w:tcPr>
          <w:p w:rsidR="00B936DC" w:rsidRPr="00C355F5" w:rsidRDefault="00B936DC" w:rsidP="00805A8A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bookmarkStart w:id="9" w:name="_Hlk93582637"/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702" w:type="pct"/>
            <w:vMerge w:val="restart"/>
            <w:vAlign w:val="center"/>
          </w:tcPr>
          <w:p w:rsidR="00B936DC" w:rsidRPr="00FB3E73" w:rsidRDefault="00B936DC" w:rsidP="00805A8A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Планируемые результаты обучения</w:t>
            </w:r>
          </w:p>
          <w:p w:rsidR="00B936DC" w:rsidRPr="00FB3E73" w:rsidRDefault="00B936DC" w:rsidP="00805A8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(</w:t>
            </w:r>
            <w:proofErr w:type="gramStart"/>
            <w:r w:rsidRPr="00FB3E73">
              <w:rPr>
                <w:rFonts w:eastAsia="Calibri"/>
                <w:color w:val="000000"/>
                <w:sz w:val="20"/>
                <w:szCs w:val="20"/>
              </w:rPr>
              <w:t>показатели</w:t>
            </w:r>
            <w:proofErr w:type="gramEnd"/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достижения заданного уровня освоения компетенций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3610" w:type="pct"/>
            <w:gridSpan w:val="5"/>
            <w:vAlign w:val="center"/>
          </w:tcPr>
          <w:p w:rsidR="00B936DC" w:rsidRPr="00C355F5" w:rsidRDefault="00B936DC" w:rsidP="00805A8A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B936DC" w:rsidRPr="00C355F5" w:rsidTr="00B936DC">
        <w:trPr>
          <w:trHeight w:val="477"/>
          <w:tblHeader/>
        </w:trPr>
        <w:tc>
          <w:tcPr>
            <w:tcW w:w="688" w:type="pct"/>
            <w:vMerge/>
            <w:vAlign w:val="center"/>
          </w:tcPr>
          <w:p w:rsidR="00B936DC" w:rsidRPr="00C355F5" w:rsidRDefault="00B936DC" w:rsidP="00805A8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/>
            <w:vAlign w:val="center"/>
          </w:tcPr>
          <w:p w:rsidR="00B936DC" w:rsidRPr="00FB3E73" w:rsidRDefault="00B936DC" w:rsidP="00805A8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309" w:type="pct"/>
            <w:vAlign w:val="center"/>
          </w:tcPr>
          <w:p w:rsidR="00B936DC" w:rsidRPr="00C355F5" w:rsidRDefault="00B936DC" w:rsidP="00805A8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1" w:type="pct"/>
            <w:vAlign w:val="center"/>
          </w:tcPr>
          <w:p w:rsidR="00B936DC" w:rsidRPr="00C355F5" w:rsidRDefault="00B936DC" w:rsidP="00805A8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5" w:type="pct"/>
            <w:vAlign w:val="center"/>
          </w:tcPr>
          <w:p w:rsidR="00B936DC" w:rsidRPr="00C355F5" w:rsidRDefault="00B936DC" w:rsidP="00805A8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2" w:type="pct"/>
            <w:vAlign w:val="center"/>
          </w:tcPr>
          <w:p w:rsidR="00B936DC" w:rsidRPr="00C355F5" w:rsidRDefault="00B936DC" w:rsidP="00805A8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3" w:type="pct"/>
            <w:vAlign w:val="center"/>
          </w:tcPr>
          <w:p w:rsidR="00B936DC" w:rsidRPr="00C355F5" w:rsidRDefault="00B936DC" w:rsidP="00805A8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5</w:t>
            </w:r>
          </w:p>
        </w:tc>
      </w:tr>
      <w:tr w:rsidR="00B936DC" w:rsidRPr="00C355F5" w:rsidTr="00B936DC">
        <w:trPr>
          <w:trHeight w:val="477"/>
          <w:tblHeader/>
        </w:trPr>
        <w:tc>
          <w:tcPr>
            <w:tcW w:w="5000" w:type="pct"/>
            <w:gridSpan w:val="7"/>
            <w:vAlign w:val="center"/>
          </w:tcPr>
          <w:p w:rsidR="00B936DC" w:rsidRPr="00B936DC" w:rsidRDefault="00B936DC" w:rsidP="00B936DC">
            <w:pPr>
              <w:jc w:val="both"/>
              <w:rPr>
                <w:rFonts w:eastAsia="Calibri"/>
                <w:b/>
                <w:color w:val="000000"/>
              </w:rPr>
            </w:pPr>
            <w:r w:rsidRPr="00B936DC">
              <w:rPr>
                <w:rFonts w:eastAsia="Calibri"/>
                <w:b/>
                <w:color w:val="000000"/>
              </w:rPr>
              <w:t>ПК-10 Способность осуществлять технологический процесс в соответствии с регламентом и использовать технические средства для измерения основных параметров биотехнологических процессов, свойств сырья и продукции</w:t>
            </w:r>
          </w:p>
        </w:tc>
      </w:tr>
      <w:tr w:rsidR="00B936DC" w:rsidRPr="00C355F5" w:rsidTr="00B936DC">
        <w:trPr>
          <w:trHeight w:val="290"/>
        </w:trPr>
        <w:tc>
          <w:tcPr>
            <w:tcW w:w="688" w:type="pct"/>
            <w:vMerge w:val="restart"/>
            <w:vAlign w:val="center"/>
          </w:tcPr>
          <w:p w:rsidR="00B936DC" w:rsidRPr="00C355F5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>Первый этап</w:t>
            </w:r>
          </w:p>
          <w:p w:rsidR="00B936DC" w:rsidRPr="00C355F5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(</w:t>
            </w:r>
            <w:proofErr w:type="gramStart"/>
            <w:r w:rsidRPr="00C355F5">
              <w:rPr>
                <w:rFonts w:eastAsia="Calibri"/>
                <w:color w:val="000000"/>
                <w:sz w:val="20"/>
                <w:szCs w:val="20"/>
              </w:rPr>
              <w:t>начало</w:t>
            </w:r>
            <w:proofErr w:type="gramEnd"/>
            <w:r w:rsidRPr="00C355F5">
              <w:rPr>
                <w:rFonts w:eastAsia="Calibri"/>
                <w:color w:val="000000"/>
                <w:sz w:val="20"/>
                <w:szCs w:val="20"/>
              </w:rPr>
              <w:t xml:space="preserve"> формирования)</w:t>
            </w:r>
          </w:p>
          <w:p w:rsidR="00B936DC" w:rsidRPr="00085E3C" w:rsidRDefault="00B936DC" w:rsidP="00805A8A">
            <w:pPr>
              <w:autoSpaceDE w:val="0"/>
              <w:autoSpaceDN w:val="0"/>
              <w:adjustRightInd w:val="0"/>
              <w:rPr>
                <w:rFonts w:eastAsia="Calibri"/>
                <w:b/>
                <w:i/>
                <w:color w:val="000000"/>
                <w:sz w:val="20"/>
                <w:szCs w:val="20"/>
              </w:rPr>
            </w:pPr>
            <w:r w:rsidRPr="00085E3C">
              <w:rPr>
                <w:b/>
                <w:i/>
                <w:sz w:val="20"/>
                <w:szCs w:val="20"/>
              </w:rPr>
              <w:t>Демонстрирует знания регламента технологического процесса, технических средств для измерения параметров процесса, свойств сырья и готовой продукции</w:t>
            </w:r>
          </w:p>
        </w:tc>
        <w:tc>
          <w:tcPr>
            <w:tcW w:w="702" w:type="pct"/>
            <w:vAlign w:val="center"/>
          </w:tcPr>
          <w:p w:rsidR="00B936DC" w:rsidRPr="00FB3E73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Владеть: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В1</w:t>
            </w:r>
          </w:p>
        </w:tc>
        <w:tc>
          <w:tcPr>
            <w:tcW w:w="309" w:type="pct"/>
            <w:vAlign w:val="center"/>
          </w:tcPr>
          <w:p w:rsidR="00B936DC" w:rsidRPr="00C355F5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владеет</w:t>
            </w:r>
          </w:p>
        </w:tc>
        <w:tc>
          <w:tcPr>
            <w:tcW w:w="781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>Фрагментарные владение</w:t>
            </w: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</w:tc>
        <w:tc>
          <w:tcPr>
            <w:tcW w:w="825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>В целом успешные, но не систематические владение</w:t>
            </w: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</w:tc>
        <w:tc>
          <w:tcPr>
            <w:tcW w:w="872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>В целом успешное, но содержащее отдельные пробелы владение</w:t>
            </w:r>
            <w:r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</w:tc>
        <w:tc>
          <w:tcPr>
            <w:tcW w:w="823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>владение</w:t>
            </w: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</w:tc>
      </w:tr>
      <w:tr w:rsidR="00B936DC" w:rsidRPr="00C355F5" w:rsidTr="00B936DC">
        <w:trPr>
          <w:trHeight w:val="141"/>
        </w:trPr>
        <w:tc>
          <w:tcPr>
            <w:tcW w:w="688" w:type="pct"/>
            <w:vMerge/>
            <w:vAlign w:val="center"/>
          </w:tcPr>
          <w:p w:rsidR="00B936DC" w:rsidRPr="00C355F5" w:rsidRDefault="00B936DC" w:rsidP="00805A8A">
            <w:pPr>
              <w:rPr>
                <w:rFonts w:eastAsia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Уметь: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параметров технологического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lastRenderedPageBreak/>
              <w:t>процесса, свойств сырья и готовой продукции</w:t>
            </w:r>
          </w:p>
          <w:p w:rsidR="00B936DC" w:rsidRPr="00FB3E73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У1</w:t>
            </w:r>
          </w:p>
        </w:tc>
        <w:tc>
          <w:tcPr>
            <w:tcW w:w="309" w:type="pct"/>
            <w:vAlign w:val="center"/>
          </w:tcPr>
          <w:p w:rsidR="00B936DC" w:rsidRPr="00C355F5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lastRenderedPageBreak/>
              <w:t>Не умеет</w:t>
            </w:r>
          </w:p>
        </w:tc>
        <w:tc>
          <w:tcPr>
            <w:tcW w:w="781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Фрагментарное умение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параметров технологического процесса, свойств сырья и готовой продукции</w:t>
            </w:r>
          </w:p>
        </w:tc>
        <w:tc>
          <w:tcPr>
            <w:tcW w:w="825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параметров технологического процесса,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lastRenderedPageBreak/>
              <w:t>свойств сырья и готовой продукции</w:t>
            </w:r>
          </w:p>
        </w:tc>
        <w:tc>
          <w:tcPr>
            <w:tcW w:w="872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lastRenderedPageBreak/>
              <w:t xml:space="preserve">В целом успешные, но содержащие отдельные пробелы умения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параметров технологического процесса,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lastRenderedPageBreak/>
              <w:t>свойств сырья и готовой продукции</w:t>
            </w:r>
          </w:p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823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/>
                <w:sz w:val="18"/>
                <w:szCs w:val="18"/>
              </w:rPr>
              <w:t>умение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параметров технологического процесса, свойств сырья и готовой продукции</w:t>
            </w:r>
          </w:p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  <w:tr w:rsidR="00B936DC" w:rsidRPr="00C355F5" w:rsidTr="00B936DC">
        <w:trPr>
          <w:trHeight w:val="432"/>
        </w:trPr>
        <w:tc>
          <w:tcPr>
            <w:tcW w:w="688" w:type="pct"/>
            <w:vMerge/>
            <w:vAlign w:val="center"/>
          </w:tcPr>
          <w:p w:rsidR="00B936DC" w:rsidRPr="00C355F5" w:rsidRDefault="00B936DC" w:rsidP="00805A8A">
            <w:pPr>
              <w:rPr>
                <w:rFonts w:eastAsia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Знать: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 xml:space="preserve">основные свойства сырья и готовой продукции, устройство и принцип работы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20"/>
                <w:szCs w:val="20"/>
              </w:rPr>
              <w:t>свойств сырья и готовой продукции, виды и структуру технологического регламента</w:t>
            </w:r>
          </w:p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З1</w:t>
            </w:r>
          </w:p>
        </w:tc>
        <w:tc>
          <w:tcPr>
            <w:tcW w:w="309" w:type="pct"/>
            <w:vAlign w:val="center"/>
          </w:tcPr>
          <w:p w:rsidR="00B936DC" w:rsidRPr="00C355F5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знает</w:t>
            </w:r>
          </w:p>
        </w:tc>
        <w:tc>
          <w:tcPr>
            <w:tcW w:w="781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Фрагментарные знания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основны</w:t>
            </w:r>
            <w:r>
              <w:rPr>
                <w:rFonts w:eastAsia="Calibri"/>
                <w:bCs/>
                <w:color w:val="000000"/>
                <w:sz w:val="18"/>
                <w:szCs w:val="18"/>
              </w:rPr>
              <w:t>х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 свойств сырья и готовой продукции, устройств</w:t>
            </w:r>
            <w:r>
              <w:rPr>
                <w:rFonts w:eastAsia="Calibri"/>
                <w:bCs/>
                <w:color w:val="000000"/>
                <w:sz w:val="18"/>
                <w:szCs w:val="18"/>
              </w:rPr>
              <w:t>а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 и принцип</w:t>
            </w:r>
            <w:r>
              <w:rPr>
                <w:rFonts w:eastAsia="Calibri"/>
                <w:bCs/>
                <w:color w:val="000000"/>
                <w:sz w:val="18"/>
                <w:szCs w:val="18"/>
              </w:rPr>
              <w:t>а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 работы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свойств сырья и готовой продукции, вид</w:t>
            </w:r>
            <w:r>
              <w:rPr>
                <w:rFonts w:eastAsia="Calibri"/>
                <w:bCs/>
                <w:iCs/>
                <w:color w:val="000000"/>
                <w:sz w:val="18"/>
                <w:szCs w:val="18"/>
              </w:rPr>
              <w:t>ов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 xml:space="preserve"> и структу</w:t>
            </w:r>
            <w:r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ры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 xml:space="preserve"> технологического регламента</w:t>
            </w:r>
          </w:p>
        </w:tc>
        <w:tc>
          <w:tcPr>
            <w:tcW w:w="825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>В целом успешные, но не систематические знания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основных свойств сырья и готовой продукции, устройства и принципа работы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свойств сырья и готовой продукции, видов и структуры технологического регламента</w:t>
            </w:r>
          </w:p>
        </w:tc>
        <w:tc>
          <w:tcPr>
            <w:tcW w:w="872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знание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основных свойств сырья и готовой продукции, устройства и принципа работы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свойств сырья и готовой продукции, видов и структуры технологического регламента</w:t>
            </w:r>
          </w:p>
        </w:tc>
        <w:tc>
          <w:tcPr>
            <w:tcW w:w="823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знание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основных свойств сырья и готовой продукции, устройства и принципа работы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свойств сырья и готовой продукции, видов и структуры технологического регламента</w:t>
            </w:r>
          </w:p>
        </w:tc>
      </w:tr>
      <w:tr w:rsidR="00B936DC" w:rsidRPr="00C355F5" w:rsidTr="00B936DC">
        <w:trPr>
          <w:trHeight w:val="1011"/>
        </w:trPr>
        <w:tc>
          <w:tcPr>
            <w:tcW w:w="688" w:type="pct"/>
            <w:vMerge w:val="restart"/>
            <w:vAlign w:val="center"/>
          </w:tcPr>
          <w:p w:rsidR="00B936DC" w:rsidRPr="00C355F5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>Второй этап</w:t>
            </w:r>
          </w:p>
          <w:p w:rsidR="00B936DC" w:rsidRPr="00C355F5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(</w:t>
            </w:r>
            <w:proofErr w:type="gramStart"/>
            <w:r w:rsidRPr="00C355F5">
              <w:rPr>
                <w:rFonts w:eastAsia="Calibri"/>
                <w:color w:val="000000"/>
                <w:sz w:val="20"/>
                <w:szCs w:val="20"/>
              </w:rPr>
              <w:t>завершение</w:t>
            </w:r>
            <w:proofErr w:type="gramEnd"/>
            <w:r w:rsidRPr="00C355F5">
              <w:rPr>
                <w:rFonts w:eastAsia="Calibri"/>
                <w:color w:val="000000"/>
                <w:sz w:val="20"/>
                <w:szCs w:val="20"/>
              </w:rPr>
              <w:t xml:space="preserve"> формирования)</w:t>
            </w:r>
          </w:p>
          <w:p w:rsidR="00B936DC" w:rsidRPr="00085E3C" w:rsidRDefault="00B936DC" w:rsidP="00805A8A">
            <w:pPr>
              <w:autoSpaceDE w:val="0"/>
              <w:autoSpaceDN w:val="0"/>
              <w:adjustRightInd w:val="0"/>
              <w:rPr>
                <w:rFonts w:eastAsia="Calibri"/>
                <w:b/>
                <w:i/>
                <w:color w:val="000000"/>
                <w:sz w:val="20"/>
                <w:szCs w:val="20"/>
              </w:rPr>
            </w:pPr>
            <w:r w:rsidRPr="00085E3C">
              <w:rPr>
                <w:b/>
                <w:i/>
                <w:sz w:val="20"/>
                <w:szCs w:val="20"/>
              </w:rPr>
              <w:t>Способен организовать и вести технологический процесс, проводить анализ по входному контролю качества сырья и вспомогательных материалов</w:t>
            </w:r>
          </w:p>
        </w:tc>
        <w:tc>
          <w:tcPr>
            <w:tcW w:w="702" w:type="pct"/>
            <w:vAlign w:val="center"/>
          </w:tcPr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Владеть: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  <w:p w:rsidR="00B936DC" w:rsidRPr="00FB3E73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В2</w:t>
            </w:r>
          </w:p>
        </w:tc>
        <w:tc>
          <w:tcPr>
            <w:tcW w:w="309" w:type="pct"/>
            <w:vAlign w:val="center"/>
          </w:tcPr>
          <w:p w:rsidR="00B936DC" w:rsidRPr="00C355F5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владеет</w:t>
            </w:r>
          </w:p>
        </w:tc>
        <w:tc>
          <w:tcPr>
            <w:tcW w:w="781" w:type="pct"/>
          </w:tcPr>
          <w:p w:rsidR="00B936DC" w:rsidRPr="00875D15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Фрагментарные владения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</w:tc>
        <w:tc>
          <w:tcPr>
            <w:tcW w:w="825" w:type="pct"/>
          </w:tcPr>
          <w:p w:rsidR="00B936DC" w:rsidRPr="00875D15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успешные, но не систематические владения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</w:tc>
        <w:tc>
          <w:tcPr>
            <w:tcW w:w="872" w:type="pct"/>
          </w:tcPr>
          <w:p w:rsidR="00B936DC" w:rsidRPr="00875D15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</w:tc>
        <w:tc>
          <w:tcPr>
            <w:tcW w:w="823" w:type="pct"/>
          </w:tcPr>
          <w:p w:rsidR="00B936DC" w:rsidRPr="00875D15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владение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</w:tc>
      </w:tr>
      <w:tr w:rsidR="00B936DC" w:rsidRPr="00C355F5" w:rsidTr="00B936DC">
        <w:trPr>
          <w:trHeight w:val="164"/>
        </w:trPr>
        <w:tc>
          <w:tcPr>
            <w:tcW w:w="688" w:type="pct"/>
            <w:vMerge/>
            <w:vAlign w:val="center"/>
          </w:tcPr>
          <w:p w:rsidR="00B936DC" w:rsidRPr="00C355F5" w:rsidRDefault="00B936DC" w:rsidP="00805A8A">
            <w:pPr>
              <w:rPr>
                <w:rFonts w:eastAsia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Уметь: </w:t>
            </w:r>
            <w:bookmarkStart w:id="10" w:name="_Hlk93673813"/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  <w:bookmarkEnd w:id="10"/>
          </w:p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У2</w:t>
            </w:r>
          </w:p>
        </w:tc>
        <w:tc>
          <w:tcPr>
            <w:tcW w:w="309" w:type="pct"/>
            <w:vAlign w:val="center"/>
          </w:tcPr>
          <w:p w:rsidR="00B936DC" w:rsidRPr="00C355F5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умеет</w:t>
            </w:r>
          </w:p>
        </w:tc>
        <w:tc>
          <w:tcPr>
            <w:tcW w:w="781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Фрагментарное умение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</w:p>
        </w:tc>
        <w:tc>
          <w:tcPr>
            <w:tcW w:w="825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</w:p>
        </w:tc>
        <w:tc>
          <w:tcPr>
            <w:tcW w:w="872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успешные, но содержащие отдельные пробелы умения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</w:p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823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>умени</w:t>
            </w:r>
            <w:r>
              <w:rPr>
                <w:rFonts w:eastAsia="Calibri"/>
                <w:color w:val="000000"/>
                <w:sz w:val="18"/>
                <w:szCs w:val="18"/>
              </w:rPr>
              <w:t>е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</w:p>
        </w:tc>
      </w:tr>
      <w:tr w:rsidR="00B936DC" w:rsidRPr="00C355F5" w:rsidTr="00B936DC">
        <w:trPr>
          <w:trHeight w:val="432"/>
        </w:trPr>
        <w:tc>
          <w:tcPr>
            <w:tcW w:w="688" w:type="pct"/>
            <w:vMerge/>
            <w:vAlign w:val="center"/>
          </w:tcPr>
          <w:p w:rsidR="00B936DC" w:rsidRPr="00C355F5" w:rsidRDefault="00B936DC" w:rsidP="00805A8A">
            <w:pPr>
              <w:rPr>
                <w:rFonts w:eastAsia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Знать: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принцип организации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технологических процессов, параметры качества сырья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lastRenderedPageBreak/>
              <w:t>и вспомогательных материалов</w:t>
            </w:r>
          </w:p>
          <w:p w:rsidR="00B936DC" w:rsidRPr="00FB3E73" w:rsidRDefault="00B936DC" w:rsidP="00805A8A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З2</w:t>
            </w:r>
          </w:p>
        </w:tc>
        <w:tc>
          <w:tcPr>
            <w:tcW w:w="309" w:type="pct"/>
            <w:vAlign w:val="center"/>
          </w:tcPr>
          <w:p w:rsidR="00B936DC" w:rsidRPr="00C355F5" w:rsidRDefault="00B936DC" w:rsidP="00805A8A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lastRenderedPageBreak/>
              <w:t>Не знает</w:t>
            </w:r>
          </w:p>
        </w:tc>
        <w:tc>
          <w:tcPr>
            <w:tcW w:w="781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Фрагментарные знания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принцип</w:t>
            </w:r>
            <w:r>
              <w:rPr>
                <w:rFonts w:eastAsia="Calibri"/>
                <w:bCs/>
                <w:color w:val="000000"/>
                <w:sz w:val="18"/>
                <w:szCs w:val="18"/>
              </w:rPr>
              <w:t>ов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 организации</w:t>
            </w:r>
            <w:r w:rsidRPr="00FB3E73"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технологических процессов, параметр</w:t>
            </w:r>
            <w:r>
              <w:rPr>
                <w:rFonts w:eastAsia="Calibri"/>
                <w:color w:val="000000"/>
                <w:sz w:val="18"/>
                <w:szCs w:val="18"/>
              </w:rPr>
              <w:t>ов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 xml:space="preserve"> качества сырья и вспомогательных материалов</w:t>
            </w:r>
          </w:p>
        </w:tc>
        <w:tc>
          <w:tcPr>
            <w:tcW w:w="825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принципов организации</w:t>
            </w:r>
            <w:r w:rsidRPr="00FB3E73"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технологических процессов, параметров качества сырья и вспомогательных материалов</w:t>
            </w:r>
          </w:p>
        </w:tc>
        <w:tc>
          <w:tcPr>
            <w:tcW w:w="872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содержащее отдельные пробелы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знани</w:t>
            </w:r>
            <w:r>
              <w:rPr>
                <w:rFonts w:eastAsia="Calibri"/>
                <w:color w:val="000000"/>
                <w:sz w:val="18"/>
                <w:szCs w:val="18"/>
              </w:rPr>
              <w:t>е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принципов организации</w:t>
            </w:r>
            <w:r w:rsidRPr="00FB3E73"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технологических процессов, параметров качества сырья и вспомогательных материалов</w:t>
            </w:r>
          </w:p>
        </w:tc>
        <w:tc>
          <w:tcPr>
            <w:tcW w:w="823" w:type="pct"/>
          </w:tcPr>
          <w:p w:rsidR="00B936DC" w:rsidRPr="00C355F5" w:rsidRDefault="00B936DC" w:rsidP="00805A8A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знани</w:t>
            </w:r>
            <w:r>
              <w:rPr>
                <w:rFonts w:eastAsia="Calibri"/>
                <w:color w:val="000000"/>
                <w:sz w:val="18"/>
                <w:szCs w:val="18"/>
              </w:rPr>
              <w:t>е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принципов организации</w:t>
            </w:r>
            <w:r w:rsidRPr="00FB3E73"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технологических процессов, параметров качества сырья и вспомогательных материалов</w:t>
            </w:r>
          </w:p>
        </w:tc>
      </w:tr>
      <w:bookmarkEnd w:id="9"/>
    </w:tbl>
    <w:p w:rsidR="00215596" w:rsidRDefault="00215596" w:rsidP="00727EE1">
      <w:pPr>
        <w:suppressLineNumbers/>
        <w:suppressAutoHyphens/>
        <w:ind w:firstLine="709"/>
        <w:jc w:val="both"/>
      </w:pPr>
    </w:p>
    <w:p w:rsidR="005B5A16" w:rsidRPr="00215596" w:rsidRDefault="00C22FDB" w:rsidP="00727EE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5596">
        <w:rPr>
          <w:rFonts w:eastAsiaTheme="minorHAnsi"/>
          <w:sz w:val="28"/>
          <w:szCs w:val="28"/>
          <w:lang w:eastAsia="en-US"/>
        </w:rPr>
        <w:t>Этапы формирования компетенций реализуются в ходе освоения дисциплины, что отражается в тематическом плане дисциплины.</w:t>
      </w:r>
    </w:p>
    <w:p w:rsidR="00C22FDB" w:rsidRPr="0021376E" w:rsidRDefault="00C22FDB" w:rsidP="00727EE1">
      <w:pPr>
        <w:suppressLineNumbers/>
        <w:suppressAutoHyphens/>
        <w:ind w:firstLine="709"/>
        <w:jc w:val="both"/>
        <w:sectPr w:rsidR="00C22FDB" w:rsidRPr="0021376E" w:rsidSect="00333B0D">
          <w:pgSz w:w="16838" w:h="11906" w:orient="landscape" w:code="9"/>
          <w:pgMar w:top="1134" w:right="567" w:bottom="567" w:left="567" w:header="709" w:footer="907" w:gutter="0"/>
          <w:cols w:space="720"/>
          <w:titlePg/>
          <w:docGrid w:linePitch="326"/>
        </w:sectPr>
      </w:pPr>
    </w:p>
    <w:p w:rsidR="000932F0" w:rsidRPr="005C19EF" w:rsidRDefault="00733C0D" w:rsidP="00727EE1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24251412"/>
      <w:r w:rsidRPr="005C19EF">
        <w:rPr>
          <w:rFonts w:ascii="Times New Roman" w:hAnsi="Times New Roman" w:cs="Times New Roman"/>
          <w:color w:val="auto"/>
          <w:sz w:val="28"/>
          <w:szCs w:val="28"/>
        </w:rPr>
        <w:lastRenderedPageBreak/>
        <w:t>1.3</w:t>
      </w:r>
      <w:r w:rsidR="000932F0" w:rsidRPr="005C19EF">
        <w:rPr>
          <w:rFonts w:ascii="Times New Roman" w:hAnsi="Times New Roman" w:cs="Times New Roman"/>
          <w:color w:val="auto"/>
          <w:sz w:val="28"/>
          <w:szCs w:val="28"/>
        </w:rPr>
        <w:t xml:space="preserve"> Описание шкал оценивания</w:t>
      </w:r>
      <w:bookmarkEnd w:id="11"/>
    </w:p>
    <w:p w:rsidR="000932F0" w:rsidRPr="005C19EF" w:rsidRDefault="000932F0" w:rsidP="00727EE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D5449" w:rsidRPr="005C19EF" w:rsidRDefault="000932F0" w:rsidP="00727EE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 xml:space="preserve">Для оценки составляющих компетенции при </w:t>
      </w:r>
      <w:r w:rsidRPr="005C19EF">
        <w:rPr>
          <w:rFonts w:eastAsiaTheme="minorHAnsi"/>
          <w:b/>
          <w:bCs/>
          <w:sz w:val="28"/>
          <w:szCs w:val="28"/>
          <w:lang w:eastAsia="en-US"/>
        </w:rPr>
        <w:t>текуще</w:t>
      </w:r>
      <w:r w:rsidR="004F7367" w:rsidRPr="005C19EF">
        <w:rPr>
          <w:rFonts w:eastAsiaTheme="minorHAnsi"/>
          <w:b/>
          <w:bCs/>
          <w:sz w:val="28"/>
          <w:szCs w:val="28"/>
          <w:lang w:eastAsia="en-US"/>
        </w:rPr>
        <w:t>м контроле</w:t>
      </w:r>
      <w:r w:rsidR="002D5449" w:rsidRPr="005C19EF">
        <w:rPr>
          <w:rFonts w:eastAsiaTheme="minorHAnsi"/>
          <w:b/>
          <w:bCs/>
          <w:sz w:val="28"/>
          <w:szCs w:val="28"/>
          <w:lang w:eastAsia="en-US"/>
        </w:rPr>
        <w:t xml:space="preserve"> и </w:t>
      </w:r>
      <w:r w:rsidR="004F7367" w:rsidRPr="005C19EF">
        <w:rPr>
          <w:rFonts w:eastAsiaTheme="minorHAnsi"/>
          <w:b/>
          <w:bCs/>
          <w:sz w:val="28"/>
          <w:szCs w:val="28"/>
          <w:lang w:eastAsia="en-US"/>
        </w:rPr>
        <w:t>промежуточной аттестации</w:t>
      </w:r>
      <w:r w:rsidRPr="005C19EF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5C19EF">
        <w:rPr>
          <w:rFonts w:eastAsiaTheme="minorHAnsi"/>
          <w:sz w:val="28"/>
          <w:szCs w:val="28"/>
          <w:lang w:eastAsia="en-US"/>
        </w:rPr>
        <w:t xml:space="preserve">используется </w:t>
      </w:r>
      <w:proofErr w:type="spellStart"/>
      <w:r w:rsidRPr="005C19EF">
        <w:rPr>
          <w:rFonts w:eastAsiaTheme="minorHAnsi"/>
          <w:sz w:val="28"/>
          <w:szCs w:val="28"/>
          <w:lang w:eastAsia="en-US"/>
        </w:rPr>
        <w:t>балльно</w:t>
      </w:r>
      <w:proofErr w:type="spellEnd"/>
      <w:r w:rsidRPr="005C19EF">
        <w:rPr>
          <w:rFonts w:eastAsiaTheme="minorHAnsi"/>
          <w:sz w:val="28"/>
          <w:szCs w:val="28"/>
          <w:lang w:eastAsia="en-US"/>
        </w:rPr>
        <w:t>-рейтинговая систем</w:t>
      </w:r>
      <w:r w:rsidR="00C22FDB" w:rsidRPr="005C19EF">
        <w:rPr>
          <w:rFonts w:eastAsiaTheme="minorHAnsi"/>
          <w:sz w:val="28"/>
          <w:szCs w:val="28"/>
          <w:lang w:eastAsia="en-US"/>
        </w:rPr>
        <w:t>а</w:t>
      </w:r>
      <w:r w:rsidRPr="005C19EF">
        <w:rPr>
          <w:rFonts w:eastAsiaTheme="minorHAnsi"/>
          <w:sz w:val="28"/>
          <w:szCs w:val="28"/>
          <w:lang w:eastAsia="en-US"/>
        </w:rPr>
        <w:t xml:space="preserve"> оценок. </w:t>
      </w:r>
      <w:r w:rsidR="002D5449" w:rsidRPr="005C19EF">
        <w:rPr>
          <w:rFonts w:eastAsiaTheme="minorHAnsi"/>
          <w:sz w:val="28"/>
          <w:szCs w:val="28"/>
          <w:lang w:eastAsia="en-US"/>
        </w:rPr>
        <w:t xml:space="preserve">При оценке контрольных мероприятий преподаватель руководствуется критериями оценивания результатов обучения (таблица 1), суммирует баллы </w:t>
      </w:r>
      <w:r w:rsidR="00D070C7" w:rsidRPr="005C19EF">
        <w:rPr>
          <w:rFonts w:eastAsiaTheme="minorHAnsi"/>
          <w:sz w:val="28"/>
          <w:szCs w:val="28"/>
          <w:lang w:eastAsia="en-US"/>
        </w:rPr>
        <w:t>за каждое контрольное задание и переводит полученный результат в вербальный аналог, руководствуясь таблицей 2</w:t>
      </w:r>
      <w:r w:rsidR="005309AF" w:rsidRPr="005C19EF">
        <w:rPr>
          <w:rFonts w:eastAsiaTheme="minorHAnsi"/>
          <w:sz w:val="28"/>
          <w:szCs w:val="28"/>
          <w:lang w:eastAsia="en-US"/>
        </w:rPr>
        <w:t xml:space="preserve"> и формулой 1</w:t>
      </w:r>
      <w:r w:rsidR="00D070C7" w:rsidRPr="005C19EF">
        <w:rPr>
          <w:rFonts w:eastAsiaTheme="minorHAnsi"/>
          <w:sz w:val="28"/>
          <w:szCs w:val="28"/>
          <w:lang w:eastAsia="en-US"/>
        </w:rPr>
        <w:t>.</w:t>
      </w:r>
    </w:p>
    <w:p w:rsidR="00054DC5" w:rsidRPr="005C19EF" w:rsidRDefault="00054DC5" w:rsidP="00727EE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 xml:space="preserve">Таблица </w:t>
      </w:r>
      <w:r w:rsidR="0093064F" w:rsidRPr="005C19EF">
        <w:rPr>
          <w:rFonts w:eastAsiaTheme="minorHAnsi"/>
          <w:sz w:val="28"/>
          <w:szCs w:val="28"/>
          <w:lang w:eastAsia="en-US"/>
        </w:rPr>
        <w:t>2</w:t>
      </w:r>
      <w:r w:rsidRPr="005C19EF">
        <w:rPr>
          <w:rFonts w:eastAsiaTheme="minorHAnsi"/>
          <w:sz w:val="28"/>
          <w:szCs w:val="28"/>
          <w:lang w:eastAsia="en-US"/>
        </w:rPr>
        <w:t xml:space="preserve"> – </w:t>
      </w:r>
      <w:r w:rsidR="00C22FDB" w:rsidRPr="005C19EF">
        <w:rPr>
          <w:rFonts w:eastAsiaTheme="minorHAnsi"/>
          <w:sz w:val="28"/>
          <w:szCs w:val="28"/>
          <w:lang w:eastAsia="en-US"/>
        </w:rPr>
        <w:t>Сопоставление оценок когнитивных дескрипторов с результатами освоения программы дисциплины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64"/>
        <w:gridCol w:w="4901"/>
        <w:gridCol w:w="1560"/>
        <w:gridCol w:w="1558"/>
        <w:gridCol w:w="1322"/>
      </w:tblGrid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Балл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Соответствие требованиям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Выполнение критерия</w:t>
            </w:r>
          </w:p>
        </w:tc>
        <w:tc>
          <w:tcPr>
            <w:tcW w:w="1425" w:type="pct"/>
            <w:gridSpan w:val="2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Вербальный аналог</w:t>
            </w:r>
          </w:p>
        </w:tc>
      </w:tr>
      <w:tr w:rsidR="005309AF" w:rsidRPr="0021376E" w:rsidTr="005C19EF">
        <w:tc>
          <w:tcPr>
            <w:tcW w:w="0" w:type="auto"/>
            <w:vAlign w:val="center"/>
          </w:tcPr>
          <w:p w:rsidR="005309AF" w:rsidRPr="0021376E" w:rsidRDefault="005309AF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2425" w:type="pct"/>
            <w:vAlign w:val="center"/>
          </w:tcPr>
          <w:p w:rsidR="005309AF" w:rsidRPr="0021376E" w:rsidRDefault="005309AF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772" w:type="pct"/>
            <w:vAlign w:val="center"/>
          </w:tcPr>
          <w:p w:rsidR="005309AF" w:rsidRPr="0021376E" w:rsidRDefault="005309AF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1425" w:type="pct"/>
            <w:gridSpan w:val="2"/>
            <w:vAlign w:val="center"/>
          </w:tcPr>
          <w:p w:rsidR="005309AF" w:rsidRPr="0021376E" w:rsidRDefault="005309AF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21376E">
              <w:rPr>
                <w:rFonts w:eastAsiaTheme="minorHAnsi"/>
                <w:b/>
                <w:lang w:eastAsia="en-US"/>
              </w:rPr>
              <w:t>4</w:t>
            </w: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результат</w:t>
            </w:r>
            <w:proofErr w:type="gramEnd"/>
            <w:r w:rsidRPr="0021376E">
              <w:rPr>
                <w:rFonts w:eastAsiaTheme="minorHAnsi"/>
                <w:lang w:eastAsia="en-US"/>
              </w:rPr>
              <w:t>, содержащий полный правильный ответ, полностью соответствующий требованиям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85-100% от максимального количества баллов</w:t>
            </w:r>
          </w:p>
        </w:tc>
        <w:tc>
          <w:tcPr>
            <w:tcW w:w="771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отлично</w:t>
            </w:r>
            <w:proofErr w:type="gramEnd"/>
          </w:p>
        </w:tc>
        <w:tc>
          <w:tcPr>
            <w:tcW w:w="654" w:type="pct"/>
            <w:vMerge w:val="restart"/>
            <w:vAlign w:val="center"/>
          </w:tcPr>
          <w:p w:rsidR="002D5449" w:rsidRPr="0021376E" w:rsidRDefault="002D5449" w:rsidP="00727EE1">
            <w:pPr>
              <w:tabs>
                <w:tab w:val="left" w:pos="596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зачтено</w:t>
            </w:r>
            <w:proofErr w:type="gramEnd"/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результат</w:t>
            </w:r>
            <w:proofErr w:type="gramEnd"/>
            <w:r w:rsidRPr="0021376E">
              <w:rPr>
                <w:rFonts w:eastAsiaTheme="minorHAnsi"/>
                <w:lang w:eastAsia="en-US"/>
              </w:rPr>
              <w:t>, содержащий неполный правильный ответ (степень полноты ответа – более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75-84</w:t>
            </w:r>
            <w:r w:rsidR="0067482D" w:rsidRPr="0021376E">
              <w:rPr>
                <w:rFonts w:eastAsiaTheme="minorHAnsi"/>
                <w:lang w:eastAsia="en-US"/>
              </w:rPr>
              <w:t>,9</w:t>
            </w:r>
            <w:r w:rsidRPr="0021376E">
              <w:rPr>
                <w:rFonts w:eastAsiaTheme="minorHAnsi"/>
                <w:lang w:eastAsia="en-US"/>
              </w:rPr>
              <w:t>% от максимального количества баллов</w:t>
            </w:r>
          </w:p>
        </w:tc>
        <w:tc>
          <w:tcPr>
            <w:tcW w:w="771" w:type="pct"/>
            <w:vAlign w:val="center"/>
          </w:tcPr>
          <w:p w:rsidR="002D5449" w:rsidRPr="0021376E" w:rsidRDefault="002D5449" w:rsidP="00727EE1">
            <w:pPr>
              <w:tabs>
                <w:tab w:val="left" w:pos="42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хорошо</w:t>
            </w:r>
            <w:proofErr w:type="gramEnd"/>
          </w:p>
        </w:tc>
        <w:tc>
          <w:tcPr>
            <w:tcW w:w="654" w:type="pct"/>
            <w:vMerge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результат</w:t>
            </w:r>
            <w:proofErr w:type="gramEnd"/>
            <w:r w:rsidRPr="0021376E">
              <w:rPr>
                <w:rFonts w:eastAsiaTheme="minorHAnsi"/>
                <w:lang w:eastAsia="en-US"/>
              </w:rPr>
              <w:t>, содержащий неполный правильный ответ (степень полноты ответа – до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60-74</w:t>
            </w:r>
            <w:r w:rsidR="0067482D" w:rsidRPr="0021376E">
              <w:rPr>
                <w:rFonts w:eastAsiaTheme="minorHAnsi"/>
                <w:lang w:eastAsia="en-US"/>
              </w:rPr>
              <w:t>,9</w:t>
            </w:r>
            <w:r w:rsidRPr="0021376E">
              <w:rPr>
                <w:rFonts w:eastAsiaTheme="minorHAnsi"/>
                <w:lang w:eastAsia="en-US"/>
              </w:rPr>
              <w:t>% от максимального количества баллов</w:t>
            </w:r>
          </w:p>
        </w:tc>
        <w:tc>
          <w:tcPr>
            <w:tcW w:w="771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удовлетворительно</w:t>
            </w:r>
            <w:proofErr w:type="gramEnd"/>
          </w:p>
        </w:tc>
        <w:tc>
          <w:tcPr>
            <w:tcW w:w="654" w:type="pct"/>
            <w:vMerge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результат</w:t>
            </w:r>
            <w:proofErr w:type="gramEnd"/>
            <w:r w:rsidRPr="0021376E">
              <w:rPr>
                <w:rFonts w:eastAsiaTheme="minorHAnsi"/>
                <w:lang w:eastAsia="en-US"/>
              </w:rPr>
              <w:t>, содержащий неполный правильный ответ, содержащий значительные неточности, ошибки (степень полноты ответа – менее 60%)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до</w:t>
            </w:r>
            <w:proofErr w:type="gramEnd"/>
            <w:r w:rsidRPr="0021376E">
              <w:rPr>
                <w:rFonts w:eastAsiaTheme="minorHAnsi"/>
                <w:lang w:eastAsia="en-US"/>
              </w:rPr>
              <w:t xml:space="preserve"> 60% от максимального количества баллов</w:t>
            </w:r>
          </w:p>
        </w:tc>
        <w:tc>
          <w:tcPr>
            <w:tcW w:w="771" w:type="pct"/>
            <w:vMerge w:val="restar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неудовлетворительно</w:t>
            </w:r>
            <w:proofErr w:type="gramEnd"/>
          </w:p>
        </w:tc>
        <w:tc>
          <w:tcPr>
            <w:tcW w:w="654" w:type="pct"/>
            <w:vMerge w:val="restar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не</w:t>
            </w:r>
            <w:proofErr w:type="gramEnd"/>
            <w:r w:rsidRPr="0021376E">
              <w:rPr>
                <w:rFonts w:eastAsiaTheme="minorHAnsi"/>
                <w:lang w:eastAsia="en-US"/>
              </w:rPr>
              <w:t xml:space="preserve"> зачтено</w:t>
            </w:r>
          </w:p>
        </w:tc>
      </w:tr>
      <w:tr w:rsidR="002D5449" w:rsidRPr="0021376E" w:rsidTr="005C19EF">
        <w:tc>
          <w:tcPr>
            <w:tcW w:w="0" w:type="auto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425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21376E">
              <w:rPr>
                <w:rFonts w:eastAsiaTheme="minorHAnsi"/>
                <w:lang w:eastAsia="en-US"/>
              </w:rPr>
              <w:t>неправильный</w:t>
            </w:r>
            <w:proofErr w:type="gramEnd"/>
            <w:r w:rsidRPr="0021376E">
              <w:rPr>
                <w:rFonts w:eastAsiaTheme="minorHAnsi"/>
                <w:lang w:eastAsia="en-US"/>
              </w:rPr>
              <w:t xml:space="preserve"> ответ (ответ не по существу задания) или отсутствие ответа, т.е. ответ, не соответствующий полностью требованиям критерия</w:t>
            </w:r>
          </w:p>
        </w:tc>
        <w:tc>
          <w:tcPr>
            <w:tcW w:w="772" w:type="pct"/>
            <w:vAlign w:val="center"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1376E">
              <w:rPr>
                <w:rFonts w:eastAsiaTheme="minorHAnsi"/>
                <w:lang w:eastAsia="en-US"/>
              </w:rPr>
              <w:t>0% от максимального количества баллов</w:t>
            </w:r>
          </w:p>
        </w:tc>
        <w:tc>
          <w:tcPr>
            <w:tcW w:w="771" w:type="pct"/>
            <w:vMerge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654" w:type="pct"/>
            <w:vMerge/>
          </w:tcPr>
          <w:p w:rsidR="002D5449" w:rsidRPr="0021376E" w:rsidRDefault="002D5449" w:rsidP="00727EE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054DC5" w:rsidRPr="0021376E" w:rsidRDefault="00054DC5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6D4C6A" w:rsidRPr="005C19EF" w:rsidRDefault="00455717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 xml:space="preserve">Расчет </w:t>
      </w:r>
      <w:r w:rsidR="005309AF" w:rsidRPr="005C19EF">
        <w:rPr>
          <w:rFonts w:eastAsiaTheme="minorHAnsi"/>
          <w:sz w:val="28"/>
          <w:szCs w:val="28"/>
          <w:lang w:eastAsia="en-US"/>
        </w:rPr>
        <w:t xml:space="preserve">доли выполнения критерия от максимально возможной суммы баллов </w:t>
      </w:r>
      <w:r w:rsidRPr="005C19EF">
        <w:rPr>
          <w:rFonts w:eastAsiaTheme="minorHAnsi"/>
          <w:sz w:val="28"/>
          <w:szCs w:val="28"/>
          <w:lang w:eastAsia="en-US"/>
        </w:rPr>
        <w:t>проводится по формуле</w:t>
      </w:r>
      <w:r w:rsidR="00DD6C2F" w:rsidRPr="005C19EF">
        <w:rPr>
          <w:rFonts w:eastAsiaTheme="minorHAnsi"/>
          <w:sz w:val="28"/>
          <w:szCs w:val="28"/>
          <w:lang w:eastAsia="en-US"/>
        </w:rPr>
        <w:t xml:space="preserve"> 1</w:t>
      </w:r>
      <w:r w:rsidRPr="005C19EF">
        <w:rPr>
          <w:rFonts w:eastAsiaTheme="minorHAnsi"/>
          <w:sz w:val="28"/>
          <w:szCs w:val="28"/>
          <w:lang w:eastAsia="en-US"/>
        </w:rPr>
        <w:t>: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9"/>
        <w:gridCol w:w="3686"/>
      </w:tblGrid>
      <w:tr w:rsidR="00DD6C2F" w:rsidRPr="005C19EF" w:rsidTr="00DD6C2F">
        <w:tc>
          <w:tcPr>
            <w:tcW w:w="3194" w:type="pct"/>
          </w:tcPr>
          <w:p w:rsidR="00DD6C2F" w:rsidRPr="005C19EF" w:rsidRDefault="000607A6" w:rsidP="00727EE1">
            <w:pPr>
              <w:tabs>
                <w:tab w:val="left" w:pos="4995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  <w:r w:rsidRPr="005C19EF">
              <w:rPr>
                <w:rFonts w:eastAsiaTheme="minorHAnsi"/>
                <w:position w:val="-60"/>
                <w:sz w:val="28"/>
                <w:szCs w:val="28"/>
                <w:lang w:eastAsia="en-US"/>
              </w:rPr>
              <w:object w:dxaOrig="200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4.5pt" o:ole="">
                  <v:imagedata r:id="rId10" o:title=""/>
                </v:shape>
                <o:OLEObject Type="Embed" ProgID="Equation.3" ShapeID="_x0000_i1025" DrawAspect="Content" ObjectID="_1735041060" r:id="rId11"/>
              </w:object>
            </w:r>
          </w:p>
        </w:tc>
        <w:tc>
          <w:tcPr>
            <w:tcW w:w="1806" w:type="pct"/>
            <w:vAlign w:val="center"/>
          </w:tcPr>
          <w:p w:rsidR="00DD6C2F" w:rsidRPr="005C19EF" w:rsidRDefault="00DD6C2F" w:rsidP="00727EE1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5C19EF">
              <w:rPr>
                <w:rFonts w:eastAsiaTheme="minorHAnsi"/>
                <w:sz w:val="28"/>
                <w:szCs w:val="28"/>
                <w:lang w:val="en-US" w:eastAsia="en-US"/>
              </w:rPr>
              <w:t>(1)</w:t>
            </w:r>
          </w:p>
        </w:tc>
      </w:tr>
    </w:tbl>
    <w:p w:rsidR="00DD6C2F" w:rsidRPr="005C19EF" w:rsidRDefault="00416C2D" w:rsidP="00727EE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5C19EF">
        <w:rPr>
          <w:rFonts w:eastAsiaTheme="minorHAnsi"/>
          <w:sz w:val="28"/>
          <w:szCs w:val="28"/>
          <w:lang w:eastAsia="en-US"/>
        </w:rPr>
        <w:t>где</w:t>
      </w:r>
      <w:proofErr w:type="gramEnd"/>
      <w:r w:rsidRPr="005C19EF">
        <w:rPr>
          <w:rFonts w:eastAsiaTheme="minorHAnsi"/>
          <w:sz w:val="28"/>
          <w:szCs w:val="28"/>
          <w:lang w:eastAsia="en-US"/>
        </w:rPr>
        <w:t xml:space="preserve"> </w:t>
      </w:r>
      <w:r w:rsidRPr="005C19EF">
        <w:rPr>
          <w:rFonts w:eastAsiaTheme="minorHAnsi"/>
          <w:sz w:val="28"/>
          <w:szCs w:val="28"/>
          <w:lang w:val="en-US" w:eastAsia="en-US"/>
        </w:rPr>
        <w:t>n</w:t>
      </w:r>
      <w:r w:rsidRPr="005C19EF">
        <w:rPr>
          <w:rFonts w:eastAsiaTheme="minorHAnsi"/>
          <w:sz w:val="28"/>
          <w:szCs w:val="28"/>
          <w:lang w:eastAsia="en-US"/>
        </w:rPr>
        <w:t xml:space="preserve"> – количество формируемых когнитивных дескрипторов;</w:t>
      </w:r>
    </w:p>
    <w:p w:rsidR="00416C2D" w:rsidRPr="005C19EF" w:rsidRDefault="00416C2D" w:rsidP="00727EE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ab/>
      </w:r>
      <w:proofErr w:type="gramStart"/>
      <w:r w:rsidRPr="005C19EF">
        <w:rPr>
          <w:rFonts w:eastAsiaTheme="minorHAnsi"/>
          <w:sz w:val="28"/>
          <w:szCs w:val="28"/>
          <w:lang w:val="en-US" w:eastAsia="en-US"/>
        </w:rPr>
        <w:t>m</w:t>
      </w:r>
      <w:r w:rsidRPr="005C19EF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gramEnd"/>
      <w:r w:rsidRPr="005C19EF">
        <w:rPr>
          <w:rFonts w:eastAsiaTheme="minorHAnsi"/>
          <w:sz w:val="28"/>
          <w:szCs w:val="28"/>
          <w:lang w:eastAsia="en-US"/>
        </w:rPr>
        <w:t xml:space="preserve"> – количество оценочных средств </w:t>
      </w:r>
      <w:proofErr w:type="spellStart"/>
      <w:r w:rsidRPr="005C19EF">
        <w:rPr>
          <w:rFonts w:eastAsiaTheme="minorHAnsi"/>
          <w:sz w:val="28"/>
          <w:szCs w:val="28"/>
          <w:lang w:val="en-US" w:eastAsia="en-US"/>
        </w:rPr>
        <w:t>i</w:t>
      </w:r>
      <w:proofErr w:type="spellEnd"/>
      <w:r w:rsidRPr="005C19EF">
        <w:rPr>
          <w:rFonts w:eastAsiaTheme="minorHAnsi"/>
          <w:sz w:val="28"/>
          <w:szCs w:val="28"/>
          <w:lang w:eastAsia="en-US"/>
        </w:rPr>
        <w:t>-го дескриптора;</w:t>
      </w:r>
    </w:p>
    <w:p w:rsidR="00416C2D" w:rsidRPr="005C19EF" w:rsidRDefault="00416C2D" w:rsidP="00727EE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ab/>
      </w:r>
      <w:proofErr w:type="spellStart"/>
      <w:proofErr w:type="gramStart"/>
      <w:r w:rsidR="0067482D" w:rsidRPr="005C19EF">
        <w:rPr>
          <w:rFonts w:eastAsiaTheme="minorHAnsi"/>
          <w:sz w:val="28"/>
          <w:szCs w:val="28"/>
          <w:lang w:val="en-US" w:eastAsia="en-US"/>
        </w:rPr>
        <w:t>k</w:t>
      </w:r>
      <w:r w:rsidRPr="005C19EF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proofErr w:type="spellEnd"/>
      <w:proofErr w:type="gramEnd"/>
      <w:r w:rsidRPr="005C19EF">
        <w:rPr>
          <w:rFonts w:eastAsiaTheme="minorHAnsi"/>
          <w:sz w:val="28"/>
          <w:szCs w:val="28"/>
          <w:lang w:eastAsia="en-US"/>
        </w:rPr>
        <w:t xml:space="preserve"> – балльный эквивалент оцениваемого критерия </w:t>
      </w:r>
      <w:proofErr w:type="spellStart"/>
      <w:r w:rsidRPr="005C19EF">
        <w:rPr>
          <w:rFonts w:eastAsiaTheme="minorHAnsi"/>
          <w:sz w:val="28"/>
          <w:szCs w:val="28"/>
          <w:lang w:val="en-US" w:eastAsia="en-US"/>
        </w:rPr>
        <w:t>i</w:t>
      </w:r>
      <w:proofErr w:type="spellEnd"/>
      <w:r w:rsidRPr="005C19EF">
        <w:rPr>
          <w:rFonts w:eastAsiaTheme="minorHAnsi"/>
          <w:sz w:val="28"/>
          <w:szCs w:val="28"/>
          <w:lang w:eastAsia="en-US"/>
        </w:rPr>
        <w:t>-го дескриптора;</w:t>
      </w:r>
    </w:p>
    <w:p w:rsidR="006D4C6A" w:rsidRPr="005C19EF" w:rsidRDefault="00416C2D" w:rsidP="00727EE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ab/>
        <w:t>5 – максимальн</w:t>
      </w:r>
      <w:r w:rsidR="00384A1B" w:rsidRPr="005C19EF">
        <w:rPr>
          <w:rFonts w:eastAsiaTheme="minorHAnsi"/>
          <w:sz w:val="28"/>
          <w:szCs w:val="28"/>
          <w:lang w:eastAsia="en-US"/>
        </w:rPr>
        <w:t>ый балл оцениваемого результата обучения.</w:t>
      </w:r>
    </w:p>
    <w:p w:rsidR="006D4C6A" w:rsidRPr="005C19EF" w:rsidRDefault="006D4C6A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607A6" w:rsidRPr="005C19EF" w:rsidRDefault="005309AF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>Затем по таблице 2 (столбец 3) определяется принадлежность найденного</w:t>
      </w:r>
      <w:r w:rsidR="000607A6" w:rsidRPr="005C19EF">
        <w:rPr>
          <w:rFonts w:eastAsiaTheme="minorHAnsi"/>
          <w:sz w:val="28"/>
          <w:szCs w:val="28"/>
          <w:lang w:eastAsia="en-US"/>
        </w:rPr>
        <w:t xml:space="preserve"> значени</w:t>
      </w:r>
      <w:r w:rsidRPr="005C19EF">
        <w:rPr>
          <w:rFonts w:eastAsiaTheme="minorHAnsi"/>
          <w:sz w:val="28"/>
          <w:szCs w:val="28"/>
          <w:lang w:eastAsia="en-US"/>
        </w:rPr>
        <w:t>я</w:t>
      </w:r>
      <w:r w:rsidR="000607A6" w:rsidRPr="005C19EF">
        <w:rPr>
          <w:rFonts w:eastAsiaTheme="minorHAnsi"/>
          <w:sz w:val="28"/>
          <w:szCs w:val="28"/>
          <w:lang w:eastAsia="en-US"/>
        </w:rPr>
        <w:t xml:space="preserve"> А</w:t>
      </w:r>
      <w:r w:rsidRPr="005C19EF">
        <w:rPr>
          <w:rFonts w:eastAsiaTheme="minorHAnsi"/>
          <w:sz w:val="28"/>
          <w:szCs w:val="28"/>
          <w:lang w:eastAsia="en-US"/>
        </w:rPr>
        <w:t xml:space="preserve"> (в %) к доле выполнения критерия</w:t>
      </w:r>
      <w:r w:rsidR="009F5BD1" w:rsidRPr="005C19EF">
        <w:rPr>
          <w:rFonts w:eastAsiaTheme="minorHAnsi"/>
          <w:sz w:val="28"/>
          <w:szCs w:val="28"/>
          <w:lang w:eastAsia="en-US"/>
        </w:rPr>
        <w:t xml:space="preserve"> и</w:t>
      </w:r>
      <w:r w:rsidRPr="005C19EF">
        <w:rPr>
          <w:rFonts w:eastAsiaTheme="minorHAnsi"/>
          <w:sz w:val="28"/>
          <w:szCs w:val="28"/>
          <w:lang w:eastAsia="en-US"/>
        </w:rPr>
        <w:t xml:space="preserve"> </w:t>
      </w:r>
      <w:r w:rsidR="009F5BD1" w:rsidRPr="005C19EF">
        <w:rPr>
          <w:rFonts w:eastAsiaTheme="minorHAnsi"/>
          <w:sz w:val="28"/>
          <w:szCs w:val="28"/>
          <w:lang w:eastAsia="en-US"/>
        </w:rPr>
        <w:t>соответствующий ему</w:t>
      </w:r>
      <w:r w:rsidRPr="005C19EF">
        <w:rPr>
          <w:rFonts w:eastAsiaTheme="minorHAnsi"/>
          <w:sz w:val="28"/>
          <w:szCs w:val="28"/>
          <w:lang w:eastAsia="en-US"/>
        </w:rPr>
        <w:t xml:space="preserve"> вербальный аналог</w:t>
      </w:r>
      <w:r w:rsidR="009F5BD1" w:rsidRPr="005C19EF">
        <w:rPr>
          <w:rFonts w:eastAsiaTheme="minorHAnsi"/>
          <w:sz w:val="28"/>
          <w:szCs w:val="28"/>
          <w:lang w:eastAsia="en-US"/>
        </w:rPr>
        <w:t>.</w:t>
      </w:r>
    </w:p>
    <w:p w:rsidR="000932F0" w:rsidRPr="005C19EF" w:rsidRDefault="009F5BD1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lastRenderedPageBreak/>
        <w:t xml:space="preserve">Вербальным аналогом результатов зачета являются оценки «зачтено / не зачтено», </w:t>
      </w:r>
      <w:r w:rsidR="006028B9" w:rsidRPr="005C19EF">
        <w:rPr>
          <w:rFonts w:eastAsiaTheme="minorHAnsi"/>
          <w:sz w:val="28"/>
          <w:szCs w:val="28"/>
          <w:lang w:eastAsia="en-US"/>
        </w:rPr>
        <w:t xml:space="preserve">экзамена </w:t>
      </w:r>
      <w:r w:rsidRPr="005C19EF">
        <w:rPr>
          <w:rFonts w:eastAsiaTheme="minorHAnsi"/>
          <w:sz w:val="28"/>
          <w:szCs w:val="28"/>
          <w:lang w:eastAsia="en-US"/>
        </w:rPr>
        <w:t>–</w:t>
      </w:r>
      <w:r w:rsidR="000932F0" w:rsidRPr="005C19EF">
        <w:rPr>
          <w:rFonts w:eastAsiaTheme="minorHAnsi"/>
          <w:sz w:val="28"/>
          <w:szCs w:val="28"/>
          <w:lang w:eastAsia="en-US"/>
        </w:rPr>
        <w:t xml:space="preserve"> «отлично», «хорошо», «удовлетворительно», «неудовлетворительно»</w:t>
      </w:r>
      <w:r w:rsidRPr="005C19EF">
        <w:rPr>
          <w:rFonts w:eastAsiaTheme="minorHAnsi"/>
          <w:sz w:val="28"/>
          <w:szCs w:val="28"/>
          <w:lang w:eastAsia="en-US"/>
        </w:rPr>
        <w:t>, которые</w:t>
      </w:r>
      <w:r w:rsidR="000932F0" w:rsidRPr="005C19EF">
        <w:rPr>
          <w:rFonts w:eastAsiaTheme="minorHAnsi"/>
          <w:sz w:val="28"/>
          <w:szCs w:val="28"/>
          <w:lang w:eastAsia="en-US"/>
        </w:rPr>
        <w:t xml:space="preserve"> заносятся в экзаменационную</w:t>
      </w:r>
      <w:r w:rsidRPr="005C19EF">
        <w:rPr>
          <w:rFonts w:eastAsiaTheme="minorHAnsi"/>
          <w:sz w:val="28"/>
          <w:szCs w:val="28"/>
          <w:lang w:eastAsia="en-US"/>
        </w:rPr>
        <w:t xml:space="preserve"> (зачетную)</w:t>
      </w:r>
      <w:r w:rsidR="000932F0" w:rsidRPr="005C19EF">
        <w:rPr>
          <w:rFonts w:eastAsiaTheme="minorHAnsi"/>
          <w:sz w:val="28"/>
          <w:szCs w:val="28"/>
          <w:lang w:eastAsia="en-US"/>
        </w:rPr>
        <w:t xml:space="preserve"> ведомость</w:t>
      </w:r>
      <w:r w:rsidR="00002E11" w:rsidRPr="005C19EF">
        <w:rPr>
          <w:rFonts w:eastAsiaTheme="minorHAnsi"/>
          <w:sz w:val="28"/>
          <w:szCs w:val="28"/>
          <w:lang w:eastAsia="en-US"/>
        </w:rPr>
        <w:t xml:space="preserve"> (в то</w:t>
      </w:r>
      <w:r w:rsidR="009A319F" w:rsidRPr="005C19EF">
        <w:rPr>
          <w:rFonts w:eastAsiaTheme="minorHAnsi"/>
          <w:sz w:val="28"/>
          <w:szCs w:val="28"/>
          <w:lang w:eastAsia="en-US"/>
        </w:rPr>
        <w:t>м</w:t>
      </w:r>
      <w:r w:rsidR="00002E11" w:rsidRPr="005C19EF">
        <w:rPr>
          <w:rFonts w:eastAsiaTheme="minorHAnsi"/>
          <w:sz w:val="28"/>
          <w:szCs w:val="28"/>
          <w:lang w:eastAsia="en-US"/>
        </w:rPr>
        <w:t xml:space="preserve"> числе электронную)</w:t>
      </w:r>
      <w:r w:rsidR="000932F0" w:rsidRPr="005C19EF">
        <w:rPr>
          <w:rFonts w:eastAsiaTheme="minorHAnsi"/>
          <w:sz w:val="28"/>
          <w:szCs w:val="28"/>
          <w:lang w:eastAsia="en-US"/>
        </w:rPr>
        <w:t xml:space="preserve"> и зачетную книжку. В зачетную книжку заносятся только положительные оценки. Подписанный преподавателем экземпляр ведомости сдаётся не позднее следующего дня в деканат, а второй хранится на кафедре.</w:t>
      </w:r>
    </w:p>
    <w:p w:rsidR="000932F0" w:rsidRPr="005C19EF" w:rsidRDefault="000932F0" w:rsidP="00727EE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C19EF">
        <w:rPr>
          <w:rFonts w:eastAsiaTheme="minorHAnsi"/>
          <w:sz w:val="28"/>
          <w:szCs w:val="28"/>
          <w:lang w:eastAsia="en-US"/>
        </w:rPr>
        <w:t>В случае неявки студента на экзамен</w:t>
      </w:r>
      <w:r w:rsidR="00D070C7" w:rsidRPr="005C19EF">
        <w:rPr>
          <w:rFonts w:eastAsiaTheme="minorHAnsi"/>
          <w:sz w:val="28"/>
          <w:szCs w:val="28"/>
          <w:lang w:eastAsia="en-US"/>
        </w:rPr>
        <w:t xml:space="preserve"> (зачет)</w:t>
      </w:r>
      <w:r w:rsidRPr="005C19EF">
        <w:rPr>
          <w:rFonts w:eastAsiaTheme="minorHAnsi"/>
          <w:sz w:val="28"/>
          <w:szCs w:val="28"/>
          <w:lang w:eastAsia="en-US"/>
        </w:rPr>
        <w:t xml:space="preserve"> в экзаменационной ведомости делается отметка «не явился».</w:t>
      </w:r>
    </w:p>
    <w:p w:rsidR="000932F0" w:rsidRPr="005C19EF" w:rsidRDefault="000932F0" w:rsidP="00727EE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0932F0" w:rsidRPr="005C19EF" w:rsidRDefault="00733C0D" w:rsidP="00727EE1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24251413"/>
      <w:r w:rsidRPr="005C19EF">
        <w:rPr>
          <w:rFonts w:ascii="Times New Roman" w:hAnsi="Times New Roman" w:cs="Times New Roman"/>
          <w:color w:val="auto"/>
          <w:sz w:val="28"/>
          <w:szCs w:val="28"/>
        </w:rPr>
        <w:t>1.4</w:t>
      </w:r>
      <w:r w:rsidR="000932F0" w:rsidRPr="005C19EF">
        <w:rPr>
          <w:rFonts w:ascii="Times New Roman" w:hAnsi="Times New Roman" w:cs="Times New Roman"/>
          <w:color w:val="auto"/>
          <w:sz w:val="28"/>
          <w:szCs w:val="28"/>
        </w:rPr>
        <w:t xml:space="preserve"> Общая процедура и сроки проведения оценочных мероприятий</w:t>
      </w:r>
      <w:bookmarkEnd w:id="12"/>
    </w:p>
    <w:p w:rsidR="00D070C7" w:rsidRPr="005C19EF" w:rsidRDefault="00D070C7" w:rsidP="00727EE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932F0" w:rsidRPr="005C19EF" w:rsidRDefault="000932F0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Оценивание результатов обучения студентов по дисциплине осуществляется по регламентам текущего контроля и промежуточной аттестации.</w:t>
      </w:r>
    </w:p>
    <w:p w:rsidR="000932F0" w:rsidRPr="005C19EF" w:rsidRDefault="000932F0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Объектом текущего контроля являются конкретизированные результаты обучения (учебные достижения) по дисциплине.</w:t>
      </w:r>
    </w:p>
    <w:p w:rsidR="00281C14" w:rsidRPr="005C19EF" w:rsidRDefault="00281C14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Свой фактический рейтинг студент может отслеживать в системе электронного обучения К</w:t>
      </w:r>
      <w:r w:rsidR="002F0B5A">
        <w:rPr>
          <w:sz w:val="28"/>
          <w:szCs w:val="28"/>
        </w:rPr>
        <w:t>узбасской</w:t>
      </w:r>
      <w:r w:rsidRPr="005C19EF">
        <w:rPr>
          <w:sz w:val="28"/>
          <w:szCs w:val="28"/>
        </w:rPr>
        <w:t xml:space="preserve"> ГСХ</w:t>
      </w:r>
      <w:r w:rsidR="002F0B5A">
        <w:rPr>
          <w:sz w:val="28"/>
          <w:szCs w:val="28"/>
        </w:rPr>
        <w:t>А</w:t>
      </w:r>
      <w:bookmarkStart w:id="13" w:name="_GoBack"/>
      <w:bookmarkEnd w:id="13"/>
      <w:r w:rsidRPr="005C19EF">
        <w:rPr>
          <w:sz w:val="28"/>
          <w:szCs w:val="28"/>
        </w:rPr>
        <w:t xml:space="preserve"> (журнал оценок) </w:t>
      </w:r>
      <w:r w:rsidR="009A319F" w:rsidRPr="005C19EF">
        <w:rPr>
          <w:sz w:val="28"/>
          <w:szCs w:val="28"/>
        </w:rPr>
        <w:t>http://moodle.ksai.ru/course/view.php?id=</w:t>
      </w:r>
      <w:r w:rsidR="00CA1228" w:rsidRPr="005C19EF">
        <w:rPr>
          <w:sz w:val="28"/>
          <w:szCs w:val="28"/>
        </w:rPr>
        <w:t>3896</w:t>
      </w:r>
      <w:r w:rsidRPr="005C19EF">
        <w:rPr>
          <w:sz w:val="28"/>
          <w:szCs w:val="28"/>
        </w:rPr>
        <w:t xml:space="preserve">. При возникновении спорной ситуации, оценка округляется в пользу студента (округление до </w:t>
      </w:r>
      <w:r w:rsidR="0067482D" w:rsidRPr="005C19EF">
        <w:rPr>
          <w:sz w:val="28"/>
          <w:szCs w:val="28"/>
        </w:rPr>
        <w:t>десятых</w:t>
      </w:r>
      <w:r w:rsidRPr="005C19EF">
        <w:rPr>
          <w:sz w:val="28"/>
          <w:szCs w:val="28"/>
        </w:rPr>
        <w:t>).</w:t>
      </w:r>
    </w:p>
    <w:p w:rsidR="000932F0" w:rsidRPr="005C19EF" w:rsidRDefault="000932F0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(или её части). Форма промежуточной аттестации по дисциплине определяется рабочим учебным планом.</w:t>
      </w:r>
    </w:p>
    <w:p w:rsidR="000932F0" w:rsidRPr="005C19EF" w:rsidRDefault="000932F0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 xml:space="preserve">Итоговая оценка определяется на основании </w:t>
      </w:r>
      <w:r w:rsidR="00D070C7" w:rsidRPr="005C19EF">
        <w:rPr>
          <w:sz w:val="28"/>
          <w:szCs w:val="28"/>
        </w:rPr>
        <w:t>таблицы 2</w:t>
      </w:r>
      <w:r w:rsidRPr="005C19EF">
        <w:rPr>
          <w:sz w:val="28"/>
          <w:szCs w:val="28"/>
        </w:rPr>
        <w:t>.</w:t>
      </w:r>
    </w:p>
    <w:p w:rsidR="00002E11" w:rsidRPr="005C19EF" w:rsidRDefault="00373AA5" w:rsidP="00727EE1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Организация и проведение</w:t>
      </w:r>
      <w:r w:rsidR="000932F0" w:rsidRPr="005C19EF">
        <w:rPr>
          <w:sz w:val="28"/>
          <w:szCs w:val="28"/>
        </w:rPr>
        <w:t xml:space="preserve"> </w:t>
      </w:r>
      <w:r w:rsidRPr="005C19EF">
        <w:rPr>
          <w:sz w:val="28"/>
          <w:szCs w:val="28"/>
        </w:rPr>
        <w:t>промежуточной аттестации регламентируется внутренними локальными актами.</w:t>
      </w:r>
    </w:p>
    <w:p w:rsidR="00002E11" w:rsidRPr="005C19EF" w:rsidRDefault="00002E11" w:rsidP="00727EE1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02E11" w:rsidRPr="005C19EF" w:rsidRDefault="007369B9" w:rsidP="00727EE1">
      <w:pPr>
        <w:shd w:val="clear" w:color="auto" w:fill="FFFFFF"/>
        <w:tabs>
          <w:tab w:val="num" w:pos="-2977"/>
        </w:tabs>
        <w:ind w:firstLine="709"/>
        <w:jc w:val="both"/>
        <w:rPr>
          <w:b/>
          <w:sz w:val="28"/>
          <w:szCs w:val="28"/>
        </w:rPr>
      </w:pPr>
      <w:r w:rsidRPr="005C19EF">
        <w:rPr>
          <w:b/>
          <w:sz w:val="28"/>
          <w:szCs w:val="28"/>
        </w:rPr>
        <w:t>Ф</w:t>
      </w:r>
      <w:r w:rsidR="00002E11" w:rsidRPr="005C19EF">
        <w:rPr>
          <w:b/>
          <w:sz w:val="28"/>
          <w:szCs w:val="28"/>
        </w:rPr>
        <w:t xml:space="preserve">орма сдачи </w:t>
      </w:r>
      <w:r w:rsidR="007503F3" w:rsidRPr="005C19EF">
        <w:rPr>
          <w:b/>
          <w:sz w:val="28"/>
          <w:szCs w:val="28"/>
        </w:rPr>
        <w:t>зачета</w:t>
      </w:r>
      <w:r w:rsidR="00002E11" w:rsidRPr="005C19EF">
        <w:rPr>
          <w:b/>
          <w:sz w:val="28"/>
          <w:szCs w:val="28"/>
        </w:rPr>
        <w:t xml:space="preserve"> </w:t>
      </w:r>
      <w:r w:rsidR="00E9114E" w:rsidRPr="005C19EF">
        <w:rPr>
          <w:b/>
          <w:sz w:val="28"/>
          <w:szCs w:val="28"/>
        </w:rPr>
        <w:t xml:space="preserve">с оценкой </w:t>
      </w:r>
      <w:r w:rsidRPr="005C19EF">
        <w:rPr>
          <w:b/>
          <w:sz w:val="28"/>
          <w:szCs w:val="28"/>
        </w:rPr>
        <w:t>в виде защиты отчета по НИР</w:t>
      </w:r>
      <w:r w:rsidR="00002E11" w:rsidRPr="005C19EF">
        <w:rPr>
          <w:b/>
          <w:sz w:val="28"/>
          <w:szCs w:val="28"/>
        </w:rPr>
        <w:t xml:space="preserve"> </w:t>
      </w:r>
    </w:p>
    <w:p w:rsidR="00002E11" w:rsidRPr="005C19EF" w:rsidRDefault="007503F3" w:rsidP="009D0633">
      <w:pPr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Зачет</w:t>
      </w:r>
      <w:r w:rsidR="00002E11" w:rsidRPr="005C19EF">
        <w:rPr>
          <w:sz w:val="28"/>
          <w:szCs w:val="28"/>
        </w:rPr>
        <w:t xml:space="preserve"> </w:t>
      </w:r>
      <w:r w:rsidR="009D0633" w:rsidRPr="005C19EF">
        <w:rPr>
          <w:sz w:val="28"/>
          <w:szCs w:val="28"/>
        </w:rPr>
        <w:t xml:space="preserve">с оценкой </w:t>
      </w:r>
      <w:r w:rsidR="00002E11" w:rsidRPr="005C19EF">
        <w:rPr>
          <w:sz w:val="28"/>
          <w:szCs w:val="28"/>
        </w:rPr>
        <w:t xml:space="preserve">проводится в учебных аудиториях </w:t>
      </w:r>
      <w:r w:rsidR="005C19EF">
        <w:rPr>
          <w:sz w:val="28"/>
          <w:szCs w:val="28"/>
        </w:rPr>
        <w:t>академии</w:t>
      </w:r>
      <w:r w:rsidR="009D0633" w:rsidRPr="005C19EF">
        <w:rPr>
          <w:sz w:val="28"/>
          <w:szCs w:val="28"/>
        </w:rPr>
        <w:t>, имеющих мультимедийное оборудование</w:t>
      </w:r>
      <w:r w:rsidR="00CD0BFD" w:rsidRPr="005C19EF">
        <w:rPr>
          <w:sz w:val="28"/>
          <w:szCs w:val="28"/>
        </w:rPr>
        <w:t xml:space="preserve"> для демонстрации презентаций</w:t>
      </w:r>
      <w:r w:rsidR="00002E11" w:rsidRPr="005C19EF">
        <w:rPr>
          <w:sz w:val="28"/>
          <w:szCs w:val="28"/>
        </w:rPr>
        <w:t xml:space="preserve">. </w:t>
      </w:r>
      <w:r w:rsidR="00CD0BFD" w:rsidRPr="005C19EF">
        <w:rPr>
          <w:sz w:val="28"/>
          <w:szCs w:val="28"/>
        </w:rPr>
        <w:t>На защите отчета с</w:t>
      </w:r>
      <w:r w:rsidR="009D0633" w:rsidRPr="005C19EF">
        <w:rPr>
          <w:sz w:val="28"/>
          <w:szCs w:val="28"/>
        </w:rPr>
        <w:t>тудент должен иметь собственноручно заполненный дневник, в котором отражаются виды работ, выполненные студентом в течение всех дней производственной практики.</w:t>
      </w:r>
      <w:r w:rsidR="00CD0BFD" w:rsidRPr="005C19EF">
        <w:rPr>
          <w:sz w:val="28"/>
          <w:szCs w:val="28"/>
        </w:rPr>
        <w:t xml:space="preserve"> Защита отчета по </w:t>
      </w:r>
      <w:r w:rsidR="00890BD9">
        <w:rPr>
          <w:sz w:val="28"/>
          <w:szCs w:val="28"/>
        </w:rPr>
        <w:t xml:space="preserve">преддипломной практике </w:t>
      </w:r>
      <w:r w:rsidR="00CD0BFD" w:rsidRPr="005C19EF">
        <w:rPr>
          <w:sz w:val="28"/>
          <w:szCs w:val="28"/>
        </w:rPr>
        <w:t>проводится в виде устного доклада продолжительностью 5-7 мин с демонстрацией презентации, иллюстрирующей основные результаты проведенного исследования.</w:t>
      </w:r>
    </w:p>
    <w:p w:rsidR="00900AC1" w:rsidRPr="005C19EF" w:rsidRDefault="000932F0" w:rsidP="009D0633">
      <w:pPr>
        <w:suppressLineNumbers/>
        <w:suppressAutoHyphens/>
        <w:ind w:firstLine="709"/>
        <w:jc w:val="both"/>
        <w:rPr>
          <w:sz w:val="28"/>
          <w:szCs w:val="28"/>
        </w:rPr>
      </w:pPr>
      <w:r w:rsidRPr="005C19EF">
        <w:rPr>
          <w:sz w:val="28"/>
          <w:szCs w:val="28"/>
        </w:rPr>
        <w:t>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932F0" w:rsidRPr="005C19EF" w:rsidRDefault="000932F0" w:rsidP="00727EE1">
      <w:pPr>
        <w:rPr>
          <w:rFonts w:eastAsiaTheme="majorEastAsia"/>
          <w:b/>
          <w:bCs/>
          <w:sz w:val="28"/>
          <w:szCs w:val="28"/>
        </w:rPr>
      </w:pPr>
      <w:r w:rsidRPr="005C19EF">
        <w:rPr>
          <w:sz w:val="28"/>
          <w:szCs w:val="28"/>
        </w:rPr>
        <w:br w:type="page"/>
      </w:r>
    </w:p>
    <w:p w:rsidR="00900AC1" w:rsidRPr="00D86A67" w:rsidRDefault="00733C0D" w:rsidP="00D86A6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4" w:name="_Toc124251414"/>
      <w:r w:rsidRPr="00D86A67">
        <w:rPr>
          <w:rFonts w:ascii="Times New Roman" w:hAnsi="Times New Roman" w:cs="Times New Roman"/>
          <w:color w:val="auto"/>
        </w:rPr>
        <w:lastRenderedPageBreak/>
        <w:t>2</w:t>
      </w:r>
      <w:r w:rsidR="00900AC1" w:rsidRPr="00D86A67">
        <w:rPr>
          <w:rFonts w:ascii="Times New Roman" w:hAnsi="Times New Roman" w:cs="Times New Roman"/>
          <w:color w:val="auto"/>
        </w:rPr>
        <w:t xml:space="preserve"> </w:t>
      </w:r>
      <w:r w:rsidR="00E20B17" w:rsidRPr="00D86A67">
        <w:rPr>
          <w:rFonts w:ascii="Times New Roman" w:hAnsi="Times New Roman" w:cs="Times New Roman"/>
          <w:color w:val="auto"/>
        </w:rPr>
        <w:t>ТИПОВЫЕ КОНТРОЛЬНЫЕ ЗАДАНИЯ, НЕОБХОДИМЫЕ ДЛЯ ОЦЕНКИ ЗНАНИЙ, УМЕНИЙ, НАВЫКОВ</w:t>
      </w:r>
      <w:bookmarkEnd w:id="14"/>
    </w:p>
    <w:p w:rsidR="00F51530" w:rsidRPr="00D86A67" w:rsidRDefault="00F51530" w:rsidP="00D86A67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CC7936" w:rsidRPr="00D86A67" w:rsidRDefault="00CC7936" w:rsidP="00D86A6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86A67" w:rsidRPr="00D86A67" w:rsidRDefault="00D86A67" w:rsidP="00D86A67">
      <w:pPr>
        <w:keepNext/>
        <w:keepLines/>
        <w:ind w:firstLine="709"/>
        <w:jc w:val="both"/>
        <w:outlineLvl w:val="1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bookmarkStart w:id="15" w:name="_Toc508881235"/>
      <w:bookmarkStart w:id="16" w:name="_Toc124251415"/>
      <w:r w:rsidRPr="00D86A67">
        <w:rPr>
          <w:rFonts w:eastAsiaTheme="majorEastAsia"/>
          <w:b/>
          <w:bCs/>
          <w:color w:val="000000" w:themeColor="text1"/>
          <w:sz w:val="28"/>
          <w:szCs w:val="28"/>
        </w:rPr>
        <w:t>2.1 Текущий контроль знаний студентов</w:t>
      </w:r>
      <w:bookmarkEnd w:id="15"/>
      <w:bookmarkEnd w:id="16"/>
    </w:p>
    <w:p w:rsidR="002A4F3B" w:rsidRDefault="002A4F3B" w:rsidP="00D86A67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AC10AA" w:rsidRPr="00AC10AA" w:rsidRDefault="00AC10AA" w:rsidP="00AC10AA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C10AA">
        <w:rPr>
          <w:sz w:val="28"/>
          <w:szCs w:val="28"/>
        </w:rPr>
        <w:t xml:space="preserve"> период прохождения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преддипломной практики оцениваются в ходе текущей и промежуточной аттестации.</w:t>
      </w:r>
    </w:p>
    <w:p w:rsidR="00AC10AA" w:rsidRPr="00AC10AA" w:rsidRDefault="00AC10AA" w:rsidP="00AC10AA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10AA">
        <w:rPr>
          <w:sz w:val="28"/>
          <w:szCs w:val="28"/>
        </w:rPr>
        <w:t>Самостоятельная работа студентов предусматривает:</w:t>
      </w:r>
    </w:p>
    <w:p w:rsidR="00AC10AA" w:rsidRPr="00AC10AA" w:rsidRDefault="00AC10AA" w:rsidP="00AC10AA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10AA">
        <w:rPr>
          <w:sz w:val="28"/>
          <w:szCs w:val="28"/>
        </w:rPr>
        <w:t>-изучение методических указаний о порядке прохождения преддипломной практики;</w:t>
      </w:r>
    </w:p>
    <w:p w:rsidR="00AC10AA" w:rsidRPr="00AC10AA" w:rsidRDefault="00AC10AA" w:rsidP="00AC10AA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10AA">
        <w:rPr>
          <w:sz w:val="28"/>
          <w:szCs w:val="28"/>
        </w:rPr>
        <w:t>- формулировка цели и задач проводимых исследований, описание материалов и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методов исследований;</w:t>
      </w:r>
    </w:p>
    <w:p w:rsidR="00AC10AA" w:rsidRPr="00AC10AA" w:rsidRDefault="00AC10AA" w:rsidP="00AC10AA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10AA">
        <w:rPr>
          <w:sz w:val="28"/>
          <w:szCs w:val="28"/>
        </w:rPr>
        <w:t>- анализ и обработка собранного в период прохождения производственной и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преддипломной практики фактического материала, предназначенного для включения в отчет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по преддипломной практике и в выпускную квалификационную работу.</w:t>
      </w:r>
    </w:p>
    <w:p w:rsidR="00AC10AA" w:rsidRPr="00AC10AA" w:rsidRDefault="00AC10AA" w:rsidP="00AC10AA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10AA">
        <w:rPr>
          <w:b/>
          <w:sz w:val="28"/>
          <w:szCs w:val="28"/>
        </w:rPr>
        <w:t xml:space="preserve">Текущий контроль </w:t>
      </w:r>
      <w:r w:rsidRPr="00AC10AA">
        <w:rPr>
          <w:sz w:val="28"/>
          <w:szCs w:val="28"/>
        </w:rPr>
        <w:t>знаний студентов осуществляется в период прохождения практики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путем контроля со стороны научного руководителя за выполнением всех этапов практики в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виде выставления отметки в рабочем графике, который является неотъемлемой частью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отчета</w:t>
      </w:r>
      <w:r>
        <w:rPr>
          <w:sz w:val="28"/>
          <w:szCs w:val="28"/>
        </w:rPr>
        <w:t>.</w:t>
      </w:r>
    </w:p>
    <w:p w:rsidR="00AC10AA" w:rsidRPr="00AC10AA" w:rsidRDefault="00AC10AA" w:rsidP="00AC10AA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10AA">
        <w:rPr>
          <w:sz w:val="28"/>
          <w:szCs w:val="28"/>
        </w:rPr>
        <w:t>Заключительной формой контроля (промежуточный контроль) знаний студентов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является защита отчета по итогам прохождения преддипломной практики в соответствие с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методическими указаниями и индивидуальным заданием.</w:t>
      </w:r>
    </w:p>
    <w:p w:rsidR="00AC10AA" w:rsidRDefault="00AC10AA" w:rsidP="00AC10AA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10AA">
        <w:rPr>
          <w:sz w:val="28"/>
          <w:szCs w:val="28"/>
        </w:rPr>
        <w:t>Сдача отчета о практике осуществляется на последней неделе практики, не позднее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дня, предшествующего началу государственной итоговой аттестации. Форма промежуточной</w:t>
      </w:r>
      <w:r>
        <w:rPr>
          <w:sz w:val="28"/>
          <w:szCs w:val="28"/>
        </w:rPr>
        <w:t xml:space="preserve"> </w:t>
      </w:r>
      <w:r w:rsidRPr="00AC10AA">
        <w:rPr>
          <w:sz w:val="28"/>
          <w:szCs w:val="28"/>
        </w:rPr>
        <w:t>аттестации по преддипломной практике – зачет.</w:t>
      </w:r>
    </w:p>
    <w:p w:rsidR="00AC10AA" w:rsidRDefault="00AC10AA" w:rsidP="00C70FA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69BD" w:rsidRPr="008C69BD" w:rsidRDefault="008C69BD" w:rsidP="008C69BD">
      <w:pPr>
        <w:ind w:firstLine="540"/>
        <w:jc w:val="center"/>
        <w:rPr>
          <w:b/>
          <w:sz w:val="28"/>
          <w:szCs w:val="28"/>
        </w:rPr>
      </w:pPr>
      <w:r w:rsidRPr="008C69BD">
        <w:rPr>
          <w:b/>
          <w:color w:val="000000" w:themeColor="text1"/>
          <w:sz w:val="28"/>
          <w:szCs w:val="28"/>
        </w:rPr>
        <w:t>2.</w:t>
      </w:r>
      <w:r>
        <w:rPr>
          <w:b/>
          <w:color w:val="000000" w:themeColor="text1"/>
          <w:sz w:val="28"/>
          <w:szCs w:val="28"/>
        </w:rPr>
        <w:t>2</w:t>
      </w:r>
      <w:r w:rsidRPr="008C69BD">
        <w:rPr>
          <w:color w:val="000000" w:themeColor="text1"/>
          <w:sz w:val="28"/>
          <w:szCs w:val="28"/>
        </w:rPr>
        <w:t xml:space="preserve"> </w:t>
      </w:r>
      <w:r w:rsidRPr="008C69BD">
        <w:rPr>
          <w:b/>
          <w:sz w:val="28"/>
          <w:szCs w:val="28"/>
        </w:rPr>
        <w:t>Содержание практики</w:t>
      </w:r>
    </w:p>
    <w:p w:rsidR="008C69BD" w:rsidRPr="008C69BD" w:rsidRDefault="00805A8A" w:rsidP="008C69BD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>Период выполнения ВКР состоит из нескольких этапов: - выбор и закрепление объекта преддипломной практики; - выбор и закрепление темы ВКР; - разработка и утверждение задания на ВКР; - сбор материала для ВКР на объекте практики; - защита отчета по преддипломной практике</w:t>
      </w:r>
      <w:r>
        <w:rPr>
          <w:sz w:val="28"/>
          <w:szCs w:val="28"/>
        </w:rPr>
        <w:t>.</w:t>
      </w:r>
      <w:r w:rsidRPr="00805A8A">
        <w:rPr>
          <w:sz w:val="28"/>
          <w:szCs w:val="28"/>
        </w:rPr>
        <w:t xml:space="preserve"> </w:t>
      </w:r>
      <w:r w:rsidR="008C69BD" w:rsidRPr="008C69BD">
        <w:rPr>
          <w:sz w:val="28"/>
          <w:szCs w:val="28"/>
        </w:rPr>
        <w:t>Прохождени</w:t>
      </w:r>
      <w:r w:rsidR="008C69BD">
        <w:rPr>
          <w:sz w:val="28"/>
          <w:szCs w:val="28"/>
        </w:rPr>
        <w:t>е</w:t>
      </w:r>
      <w:r w:rsidR="008C69BD" w:rsidRPr="008C69BD">
        <w:rPr>
          <w:sz w:val="28"/>
          <w:szCs w:val="28"/>
        </w:rPr>
        <w:t xml:space="preserve"> </w:t>
      </w:r>
      <w:r w:rsidR="008C69BD">
        <w:rPr>
          <w:sz w:val="28"/>
          <w:szCs w:val="28"/>
        </w:rPr>
        <w:t xml:space="preserve">преддипломной </w:t>
      </w:r>
      <w:r w:rsidR="008C69BD" w:rsidRPr="008C69BD">
        <w:rPr>
          <w:sz w:val="28"/>
          <w:szCs w:val="28"/>
        </w:rPr>
        <w:t xml:space="preserve">практики </w:t>
      </w:r>
      <w:r w:rsidR="008C69BD">
        <w:rPr>
          <w:sz w:val="28"/>
          <w:szCs w:val="28"/>
        </w:rPr>
        <w:t>осуществляется в следующей последовательности</w:t>
      </w:r>
      <w:r w:rsidR="008C69BD" w:rsidRPr="008C69BD">
        <w:rPr>
          <w:sz w:val="28"/>
          <w:szCs w:val="28"/>
        </w:rPr>
        <w:t>:</w:t>
      </w:r>
    </w:p>
    <w:p w:rsidR="00C70FA3" w:rsidRDefault="00C70FA3" w:rsidP="00C70FA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39F6">
        <w:rPr>
          <w:sz w:val="28"/>
          <w:szCs w:val="28"/>
        </w:rPr>
        <w:t xml:space="preserve">1. Составление рабочего плана согласно индивидуальному заданию на практику. </w:t>
      </w:r>
    </w:p>
    <w:p w:rsidR="002A4F3B" w:rsidRDefault="002A4F3B" w:rsidP="002A4F3B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F3B">
        <w:rPr>
          <w:sz w:val="28"/>
          <w:szCs w:val="28"/>
        </w:rPr>
        <w:t xml:space="preserve">После утверждения научного руководителя преподаватель совместно со студентом составляет задание на </w:t>
      </w:r>
      <w:r w:rsidR="00890BD9">
        <w:rPr>
          <w:sz w:val="28"/>
          <w:szCs w:val="28"/>
        </w:rPr>
        <w:t>преддипломную практику</w:t>
      </w:r>
      <w:r w:rsidRPr="002A4F3B">
        <w:rPr>
          <w:sz w:val="28"/>
          <w:szCs w:val="28"/>
        </w:rPr>
        <w:t xml:space="preserve"> и примерный календарный план его реализации. </w:t>
      </w:r>
    </w:p>
    <w:p w:rsidR="002A4F3B" w:rsidRDefault="002A4F3B" w:rsidP="002A4F3B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F3B">
        <w:rPr>
          <w:sz w:val="28"/>
          <w:szCs w:val="28"/>
        </w:rPr>
        <w:t xml:space="preserve">В период прохождения основного этапа по обозначенным в календарном плане контрольным датам руководитель принимает устный отчет о выполнении пунктов индивидуального задания, и, при необходимости, их корректирует. </w:t>
      </w:r>
    </w:p>
    <w:p w:rsidR="00C70FA3" w:rsidRDefault="00C70FA3" w:rsidP="00C70FA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39F6">
        <w:rPr>
          <w:sz w:val="28"/>
          <w:szCs w:val="28"/>
        </w:rPr>
        <w:t>2.</w:t>
      </w:r>
      <w:r w:rsidR="008C69BD">
        <w:rPr>
          <w:sz w:val="28"/>
          <w:szCs w:val="28"/>
        </w:rPr>
        <w:t xml:space="preserve"> </w:t>
      </w:r>
      <w:r w:rsidRPr="004139F6">
        <w:rPr>
          <w:sz w:val="28"/>
          <w:szCs w:val="28"/>
        </w:rPr>
        <w:t xml:space="preserve">Формулировка цели и задач исследования. Описание материалов и методов исследования. </w:t>
      </w:r>
    </w:p>
    <w:p w:rsidR="00C70FA3" w:rsidRDefault="00C70FA3" w:rsidP="00C70FA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39F6">
        <w:rPr>
          <w:sz w:val="28"/>
          <w:szCs w:val="28"/>
        </w:rPr>
        <w:t>3.</w:t>
      </w:r>
      <w:r w:rsidR="008C69BD">
        <w:rPr>
          <w:sz w:val="28"/>
          <w:szCs w:val="28"/>
        </w:rPr>
        <w:t xml:space="preserve"> </w:t>
      </w:r>
      <w:r w:rsidRPr="004139F6">
        <w:rPr>
          <w:sz w:val="28"/>
          <w:szCs w:val="28"/>
        </w:rPr>
        <w:t>Анализ и обработка собранного фактического материала, полученного в производственных или лабораторных условиях с использованием новейших методик ра</w:t>
      </w:r>
      <w:r w:rsidRPr="004139F6">
        <w:rPr>
          <w:sz w:val="28"/>
          <w:szCs w:val="28"/>
        </w:rPr>
        <w:lastRenderedPageBreak/>
        <w:t xml:space="preserve">боты. Оценка экспериментальных результатов с точки зрения научной и практической значимости. </w:t>
      </w:r>
    </w:p>
    <w:p w:rsidR="00C70FA3" w:rsidRPr="004139F6" w:rsidRDefault="00C70FA3" w:rsidP="00C70FA3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39F6">
        <w:rPr>
          <w:sz w:val="28"/>
          <w:szCs w:val="28"/>
        </w:rPr>
        <w:t>4.</w:t>
      </w:r>
      <w:r w:rsidR="008C69BD">
        <w:rPr>
          <w:sz w:val="28"/>
          <w:szCs w:val="28"/>
        </w:rPr>
        <w:t xml:space="preserve"> </w:t>
      </w:r>
      <w:r w:rsidRPr="004139F6">
        <w:rPr>
          <w:sz w:val="28"/>
          <w:szCs w:val="28"/>
        </w:rPr>
        <w:t>Подготовка отчета по преддипломной практике. Защита отчета по практики</w:t>
      </w:r>
    </w:p>
    <w:p w:rsidR="002A4F3B" w:rsidRDefault="002A4F3B" w:rsidP="002A4F3B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A4F3B">
        <w:rPr>
          <w:sz w:val="28"/>
          <w:szCs w:val="28"/>
        </w:rPr>
        <w:t xml:space="preserve">Также в течение </w:t>
      </w:r>
      <w:r w:rsidR="00890BD9" w:rsidRPr="00890BD9">
        <w:rPr>
          <w:sz w:val="28"/>
          <w:szCs w:val="28"/>
        </w:rPr>
        <w:t>преддипломн</w:t>
      </w:r>
      <w:r w:rsidR="00890BD9">
        <w:rPr>
          <w:sz w:val="28"/>
          <w:szCs w:val="28"/>
        </w:rPr>
        <w:t>ой</w:t>
      </w:r>
      <w:r w:rsidR="00890BD9" w:rsidRPr="00890BD9">
        <w:rPr>
          <w:sz w:val="28"/>
          <w:szCs w:val="28"/>
        </w:rPr>
        <w:t xml:space="preserve"> </w:t>
      </w:r>
      <w:r w:rsidRPr="002A4F3B">
        <w:rPr>
          <w:sz w:val="28"/>
          <w:szCs w:val="28"/>
        </w:rPr>
        <w:t xml:space="preserve">практики заполняется дневник, в котором отражаются виды работ, выполненные студентом в течение всех дней практики. По окончании </w:t>
      </w:r>
      <w:r w:rsidR="008C69BD">
        <w:rPr>
          <w:sz w:val="28"/>
          <w:szCs w:val="28"/>
        </w:rPr>
        <w:t xml:space="preserve">преддипломной </w:t>
      </w:r>
      <w:r w:rsidRPr="002A4F3B">
        <w:rPr>
          <w:sz w:val="28"/>
          <w:szCs w:val="28"/>
        </w:rPr>
        <w:t>практики студент сдает отчет и защищает его, сдает дневник.</w:t>
      </w:r>
    </w:p>
    <w:p w:rsidR="00D86A67" w:rsidRPr="00D86A67" w:rsidRDefault="00D86A67" w:rsidP="00D86A6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675F">
        <w:rPr>
          <w:b/>
          <w:sz w:val="28"/>
          <w:szCs w:val="28"/>
        </w:rPr>
        <w:t>Индивидуальное задание</w:t>
      </w:r>
      <w:r w:rsidRPr="00D86A67">
        <w:rPr>
          <w:sz w:val="28"/>
          <w:szCs w:val="28"/>
        </w:rPr>
        <w:t xml:space="preserve"> определяется руководителем практики от кафедры для более глубокого изучения отдельных направлений организации. 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>Отчет по практике должен иметь структуру, представленную ниже: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Т</w:t>
      </w:r>
      <w:r w:rsidRPr="00805A8A">
        <w:rPr>
          <w:sz w:val="28"/>
          <w:szCs w:val="28"/>
        </w:rPr>
        <w:t>итульный лист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805A8A">
        <w:rPr>
          <w:sz w:val="28"/>
          <w:szCs w:val="28"/>
        </w:rPr>
        <w:t>одержание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805A8A">
        <w:rPr>
          <w:sz w:val="28"/>
          <w:szCs w:val="28"/>
        </w:rPr>
        <w:t>ведение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Литературный обзор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Условия, исходный материал и методика исследований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805A8A">
        <w:rPr>
          <w:sz w:val="28"/>
          <w:szCs w:val="28"/>
        </w:rPr>
        <w:t>ыводы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805A8A">
        <w:rPr>
          <w:sz w:val="28"/>
          <w:szCs w:val="28"/>
        </w:rPr>
        <w:t xml:space="preserve">писок литературы 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805A8A">
        <w:rPr>
          <w:sz w:val="28"/>
          <w:szCs w:val="28"/>
        </w:rPr>
        <w:t>риложения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И</w:t>
      </w:r>
      <w:r w:rsidRPr="00805A8A">
        <w:rPr>
          <w:sz w:val="28"/>
          <w:szCs w:val="28"/>
        </w:rPr>
        <w:t>ндивидуальное задание и рабочий</w:t>
      </w:r>
      <w:r>
        <w:rPr>
          <w:sz w:val="28"/>
          <w:szCs w:val="28"/>
        </w:rPr>
        <w:t xml:space="preserve"> </w:t>
      </w:r>
      <w:r w:rsidRPr="00805A8A">
        <w:rPr>
          <w:sz w:val="28"/>
          <w:szCs w:val="28"/>
        </w:rPr>
        <w:t xml:space="preserve">график </w:t>
      </w:r>
    </w:p>
    <w:p w:rsidR="00805A8A" w:rsidRDefault="00805A8A" w:rsidP="00D86A67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- </w:t>
      </w:r>
      <w:r>
        <w:rPr>
          <w:sz w:val="28"/>
          <w:szCs w:val="28"/>
        </w:rPr>
        <w:t>А</w:t>
      </w:r>
      <w:r w:rsidRPr="00805A8A">
        <w:rPr>
          <w:sz w:val="28"/>
          <w:szCs w:val="28"/>
        </w:rPr>
        <w:t>ттестационный лист.</w:t>
      </w:r>
    </w:p>
    <w:p w:rsidR="009E42B5" w:rsidRDefault="009E42B5" w:rsidP="00D86A67">
      <w:pPr>
        <w:ind w:firstLine="709"/>
        <w:jc w:val="both"/>
        <w:rPr>
          <w:sz w:val="28"/>
          <w:szCs w:val="28"/>
        </w:rPr>
      </w:pPr>
    </w:p>
    <w:p w:rsidR="00805A8A" w:rsidRDefault="0090188D" w:rsidP="00D86A67">
      <w:pPr>
        <w:ind w:firstLine="709"/>
        <w:jc w:val="both"/>
        <w:rPr>
          <w:sz w:val="28"/>
          <w:szCs w:val="28"/>
        </w:rPr>
      </w:pPr>
      <w:r w:rsidRPr="0090188D">
        <w:rPr>
          <w:b/>
          <w:i/>
          <w:sz w:val="28"/>
          <w:szCs w:val="28"/>
        </w:rPr>
        <w:t>Титульный лист</w:t>
      </w:r>
      <w:r w:rsidRPr="0090188D">
        <w:rPr>
          <w:sz w:val="28"/>
          <w:szCs w:val="28"/>
        </w:rPr>
        <w:t xml:space="preserve"> должен содержать следующие элементы: название вуза, факультета, кафедры, вид работы, предприятие (учреждение, организация); фамилия, имя, отчество исполнителя, курс и группа; фамилия, имя, отчество руководителя от предприятия (учреждения, организации) и руководителя от института, его научная степень и звание; место и год выполнения работы.</w:t>
      </w:r>
      <w:r>
        <w:rPr>
          <w:sz w:val="28"/>
          <w:szCs w:val="28"/>
        </w:rPr>
        <w:t xml:space="preserve"> </w:t>
      </w:r>
      <w:r w:rsidR="00805A8A" w:rsidRPr="0090188D">
        <w:rPr>
          <w:sz w:val="28"/>
          <w:szCs w:val="28"/>
        </w:rPr>
        <w:t>Титульный лист оформляется согласно приложению</w:t>
      </w:r>
      <w:r w:rsidR="00805A8A">
        <w:rPr>
          <w:sz w:val="28"/>
          <w:szCs w:val="28"/>
        </w:rPr>
        <w:t>.</w:t>
      </w:r>
    </w:p>
    <w:p w:rsidR="00805A8A" w:rsidRDefault="00F5510F" w:rsidP="00805A8A">
      <w:pPr>
        <w:ind w:firstLine="709"/>
        <w:jc w:val="both"/>
        <w:rPr>
          <w:sz w:val="28"/>
          <w:szCs w:val="28"/>
        </w:rPr>
      </w:pPr>
      <w:r w:rsidRPr="00F5510F">
        <w:rPr>
          <w:b/>
          <w:i/>
          <w:sz w:val="28"/>
          <w:szCs w:val="28"/>
        </w:rPr>
        <w:t>Содержание</w:t>
      </w:r>
      <w:r w:rsidRPr="00805A8A">
        <w:rPr>
          <w:sz w:val="28"/>
          <w:szCs w:val="28"/>
        </w:rPr>
        <w:t xml:space="preserve"> должно включать введение, наименование всех разделов и подразделов с указанием номеров страниц, на которых размещается начало материала.</w:t>
      </w:r>
    </w:p>
    <w:p w:rsidR="00805A8A" w:rsidRDefault="00805A8A" w:rsidP="00805A8A">
      <w:pPr>
        <w:ind w:firstLine="709"/>
        <w:jc w:val="both"/>
        <w:rPr>
          <w:sz w:val="28"/>
          <w:szCs w:val="28"/>
        </w:rPr>
      </w:pPr>
      <w:r w:rsidRPr="00805A8A">
        <w:rPr>
          <w:b/>
          <w:i/>
          <w:sz w:val="28"/>
          <w:szCs w:val="28"/>
        </w:rPr>
        <w:t>Введение.</w:t>
      </w:r>
      <w:r w:rsidRPr="00805A8A">
        <w:rPr>
          <w:sz w:val="28"/>
          <w:szCs w:val="28"/>
        </w:rPr>
        <w:t xml:space="preserve"> В этом разделе отражают состояние, основные направления и перспективы развития отраслей животноводства или растениеводства, (предприятий по производству и переработке сельскохозяйственной продукции), в рамках которых выполняется работа; обозначается актуальность выбранной темы. Обосновываются цель и задачи работы. </w:t>
      </w:r>
    </w:p>
    <w:p w:rsidR="00805A8A" w:rsidRPr="00805A8A" w:rsidRDefault="00805A8A" w:rsidP="00805A8A">
      <w:pPr>
        <w:ind w:firstLine="709"/>
        <w:jc w:val="both"/>
        <w:rPr>
          <w:sz w:val="28"/>
          <w:szCs w:val="28"/>
        </w:rPr>
      </w:pPr>
      <w:r w:rsidRPr="00F5510F">
        <w:rPr>
          <w:sz w:val="28"/>
          <w:szCs w:val="28"/>
        </w:rPr>
        <w:t>Раздел</w:t>
      </w:r>
      <w:r w:rsidRPr="00F5510F">
        <w:rPr>
          <w:b/>
          <w:i/>
          <w:sz w:val="28"/>
          <w:szCs w:val="28"/>
        </w:rPr>
        <w:t xml:space="preserve"> «</w:t>
      </w:r>
      <w:r w:rsidR="00F5510F" w:rsidRPr="00F5510F">
        <w:rPr>
          <w:b/>
          <w:i/>
          <w:sz w:val="28"/>
          <w:szCs w:val="28"/>
        </w:rPr>
        <w:t>Литературный обзор</w:t>
      </w:r>
      <w:r w:rsidRPr="00F5510F">
        <w:rPr>
          <w:b/>
          <w:i/>
          <w:sz w:val="28"/>
          <w:szCs w:val="28"/>
        </w:rPr>
        <w:t>»</w:t>
      </w:r>
      <w:r w:rsidRPr="00805A8A">
        <w:rPr>
          <w:sz w:val="28"/>
          <w:szCs w:val="28"/>
        </w:rPr>
        <w:t xml:space="preserve"> является основной частью отчета и в полной мере согласуется с заданием на практику. Сбор и изучение источников литературы необходимо начинать еще при выборе темы исследования, а после составления рабочего плана поиск и изучение источников должны проводиться особенно тщательно. Консультативную помощь по организации поиска необходимой информации можно получить у научного руководителя и в библиотеке. </w:t>
      </w:r>
    </w:p>
    <w:p w:rsidR="00F5510F" w:rsidRDefault="00805A8A" w:rsidP="00805A8A">
      <w:pPr>
        <w:ind w:firstLine="709"/>
        <w:jc w:val="both"/>
        <w:rPr>
          <w:sz w:val="28"/>
          <w:szCs w:val="28"/>
        </w:rPr>
      </w:pPr>
      <w:r w:rsidRPr="00805A8A">
        <w:rPr>
          <w:sz w:val="28"/>
          <w:szCs w:val="28"/>
        </w:rPr>
        <w:t xml:space="preserve">В этом разделе освещаются теоретические основы выбранной темы, проводится анализ работ отечественных и зарубежных ученых. Материал рассматривается в хронологическом порядке. Содержание выбранных источников излагается кратко, без изменения смысла исследований и результатов. В заключении </w:t>
      </w:r>
      <w:r w:rsidR="00F5510F">
        <w:rPr>
          <w:sz w:val="28"/>
          <w:szCs w:val="28"/>
        </w:rPr>
        <w:t xml:space="preserve">литературного обзора </w:t>
      </w:r>
      <w:r w:rsidRPr="00805A8A">
        <w:rPr>
          <w:sz w:val="28"/>
          <w:szCs w:val="28"/>
        </w:rPr>
        <w:t xml:space="preserve">формулируются выводы, указывающие на актуальность представленной на защиту выпускной квалификационной работы. Если тема касается ряда вопросов, то в обзоре </w:t>
      </w:r>
      <w:r w:rsidRPr="00805A8A">
        <w:rPr>
          <w:sz w:val="28"/>
          <w:szCs w:val="28"/>
        </w:rPr>
        <w:lastRenderedPageBreak/>
        <w:t>можно выделить их подзаголовками, указанными в содержании. Приводимые из литературных источников сведения должны сопровождаться указанием их авторов и года издания, которые значатся в библиографическом списке. Количество источников литературы для ВКР должно быть не менее 35 (из них 3-5 иностранных источников), в том числе за последние 5 лет – не менее 50%.</w:t>
      </w:r>
      <w:r w:rsidR="00F5510F">
        <w:rPr>
          <w:sz w:val="28"/>
          <w:szCs w:val="28"/>
        </w:rPr>
        <w:t xml:space="preserve"> </w:t>
      </w:r>
    </w:p>
    <w:p w:rsidR="00805A8A" w:rsidRDefault="00F5510F" w:rsidP="00D86A67">
      <w:pPr>
        <w:ind w:firstLine="709"/>
        <w:jc w:val="both"/>
        <w:rPr>
          <w:sz w:val="28"/>
          <w:szCs w:val="28"/>
        </w:rPr>
      </w:pPr>
      <w:r w:rsidRPr="00F5510F">
        <w:rPr>
          <w:sz w:val="28"/>
          <w:szCs w:val="28"/>
        </w:rPr>
        <w:t>В разделе</w:t>
      </w:r>
      <w:r>
        <w:rPr>
          <w:b/>
          <w:i/>
          <w:sz w:val="28"/>
          <w:szCs w:val="28"/>
        </w:rPr>
        <w:t xml:space="preserve"> </w:t>
      </w:r>
      <w:r w:rsidRPr="00F5510F">
        <w:rPr>
          <w:b/>
          <w:i/>
          <w:sz w:val="28"/>
          <w:szCs w:val="28"/>
        </w:rPr>
        <w:t>«Условия, исходный материал и методика исследований»</w:t>
      </w:r>
      <w:r w:rsidRPr="00F5510F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F5510F">
        <w:rPr>
          <w:sz w:val="28"/>
          <w:szCs w:val="28"/>
        </w:rPr>
        <w:t>еобходимо описать исходные материалы и методики, используемые для исследований. Необходимо дать характеристику объектов и методов исследований, их сущности, если они не определены ГОСТом, обосновать принцип выбора контроля и изучаемых объектов. Для методов, соответствующих ГОСТу, указать действующие стандарты. Описание оригинальных методик и объектов изучения желательно сопровождать рисунками.</w:t>
      </w:r>
    </w:p>
    <w:p w:rsidR="00F5510F" w:rsidRDefault="00F5510F" w:rsidP="00D86A67">
      <w:pPr>
        <w:ind w:firstLine="709"/>
        <w:jc w:val="both"/>
        <w:rPr>
          <w:sz w:val="28"/>
          <w:szCs w:val="28"/>
        </w:rPr>
      </w:pPr>
      <w:r w:rsidRPr="00F5510F">
        <w:rPr>
          <w:b/>
          <w:i/>
          <w:sz w:val="28"/>
          <w:szCs w:val="28"/>
        </w:rPr>
        <w:t>Список литературы</w:t>
      </w:r>
      <w:r w:rsidRPr="00F5510F">
        <w:rPr>
          <w:sz w:val="28"/>
          <w:szCs w:val="28"/>
        </w:rPr>
        <w:t xml:space="preserve"> служит важной составной частью ВКР и показывает степень изученности проблемы обучающимся. В него включаются источники, на которые в квалификационной работе есть ссылки. Библиографическое описание литературных источников производится в строгом соответствии с ГОСТ 7.1 – 2003 «Библиографическая запись. Библиографическое описание документа». </w:t>
      </w:r>
    </w:p>
    <w:p w:rsidR="00F5510F" w:rsidRDefault="00F5510F" w:rsidP="00D86A67">
      <w:pPr>
        <w:ind w:firstLine="709"/>
        <w:jc w:val="both"/>
        <w:rPr>
          <w:sz w:val="28"/>
          <w:szCs w:val="28"/>
        </w:rPr>
      </w:pPr>
      <w:r w:rsidRPr="00F5510F">
        <w:rPr>
          <w:sz w:val="28"/>
          <w:szCs w:val="28"/>
        </w:rPr>
        <w:t>Список литературы составляется в алфавитном порядке (сначала работы отечественных авторов, затем иностранных). Ссылку на несколько работ одного автора (независимо, один он или в коллективе с другими авторами) указывают в</w:t>
      </w:r>
      <w:r w:rsidRPr="00F5510F">
        <w:t xml:space="preserve"> </w:t>
      </w:r>
      <w:r w:rsidRPr="00F5510F">
        <w:rPr>
          <w:sz w:val="28"/>
          <w:szCs w:val="28"/>
        </w:rPr>
        <w:t>порядке возрастания годов публикации.</w:t>
      </w:r>
    </w:p>
    <w:p w:rsidR="00F5510F" w:rsidRDefault="00513A79" w:rsidP="00D86A67">
      <w:pPr>
        <w:ind w:firstLine="709"/>
        <w:jc w:val="both"/>
        <w:rPr>
          <w:sz w:val="28"/>
          <w:szCs w:val="28"/>
        </w:rPr>
      </w:pPr>
      <w:r w:rsidRPr="00513A79">
        <w:rPr>
          <w:sz w:val="28"/>
          <w:szCs w:val="28"/>
        </w:rPr>
        <w:t>Приложения. В приложение рекомендуется включать материалы, которые по причинам большого объема не могут быть включены в основную часть. В приложения могут быть включены: материалы, дополняющие работу; промежуточные математические доказательства, формулы и расчеты; таблицы вспомогательных цифровых данных; иллюстрации</w:t>
      </w:r>
      <w:r w:rsidR="005413E1">
        <w:rPr>
          <w:sz w:val="28"/>
          <w:szCs w:val="28"/>
        </w:rPr>
        <w:t>.</w:t>
      </w:r>
    </w:p>
    <w:p w:rsidR="00D86A67" w:rsidRPr="00D86A67" w:rsidRDefault="00D86A67" w:rsidP="00D86A67">
      <w:pPr>
        <w:tabs>
          <w:tab w:val="left" w:pos="-5387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Arial Unicode MS"/>
          <w:sz w:val="28"/>
          <w:szCs w:val="28"/>
        </w:rPr>
      </w:pPr>
      <w:r w:rsidRPr="00D86A67">
        <w:rPr>
          <w:rFonts w:eastAsia="Arial Unicode MS"/>
          <w:sz w:val="28"/>
          <w:szCs w:val="28"/>
        </w:rPr>
        <w:t>Отчет должен составлять 15-20 машинописных страниц.</w:t>
      </w:r>
    </w:p>
    <w:p w:rsidR="00D86A67" w:rsidRPr="00D86A67" w:rsidRDefault="00D86A67" w:rsidP="00D86A6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6A67">
        <w:rPr>
          <w:rFonts w:eastAsiaTheme="minorHAnsi"/>
          <w:sz w:val="28"/>
          <w:szCs w:val="28"/>
          <w:lang w:eastAsia="en-US"/>
        </w:rPr>
        <w:t xml:space="preserve">Текст выполняют с использованием компьютера на одной стороне листа белой бумаги формата А4 (210×297) мм шрифтом </w:t>
      </w:r>
      <w:proofErr w:type="spellStart"/>
      <w:r w:rsidRPr="00D86A67">
        <w:rPr>
          <w:rFonts w:eastAsiaTheme="minorHAnsi"/>
          <w:sz w:val="28"/>
          <w:szCs w:val="28"/>
          <w:lang w:eastAsia="en-US"/>
        </w:rPr>
        <w:t>Times</w:t>
      </w:r>
      <w:proofErr w:type="spellEnd"/>
      <w:r w:rsidRPr="00D86A6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86A67">
        <w:rPr>
          <w:rFonts w:eastAsiaTheme="minorHAnsi"/>
          <w:sz w:val="28"/>
          <w:szCs w:val="28"/>
          <w:lang w:eastAsia="en-US"/>
        </w:rPr>
        <w:t>New</w:t>
      </w:r>
      <w:proofErr w:type="spellEnd"/>
      <w:r w:rsidRPr="00D86A6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86A67">
        <w:rPr>
          <w:rFonts w:eastAsiaTheme="minorHAnsi"/>
          <w:sz w:val="28"/>
          <w:szCs w:val="28"/>
          <w:lang w:eastAsia="en-US"/>
        </w:rPr>
        <w:t>Roman</w:t>
      </w:r>
      <w:proofErr w:type="spellEnd"/>
      <w:r w:rsidRPr="00D86A67">
        <w:rPr>
          <w:rFonts w:eastAsiaTheme="minorHAnsi"/>
          <w:sz w:val="28"/>
          <w:szCs w:val="28"/>
          <w:lang w:eastAsia="en-US"/>
        </w:rPr>
        <w:t xml:space="preserve"> размером 14 пунктов. Допускается применять размер шрифта 12 пунктов. Межстрочный интервал принимают одинарным, либо полуторным. Абзацный отступ – </w:t>
      </w:r>
      <w:smartTag w:uri="urn:schemas-microsoft-com:office:smarttags" w:element="metricconverter">
        <w:smartTagPr>
          <w:attr w:name="ProductID" w:val="1,25 см"/>
        </w:smartTagPr>
        <w:smartTag w:uri="urn:schemas-microsoft-com:office:smarttags" w:element="metricconverter">
          <w:smartTagPr>
            <w:attr w:name="ProductID" w:val="1,25 см"/>
          </w:smartTagPr>
          <w:r w:rsidRPr="00D86A67">
            <w:rPr>
              <w:rFonts w:eastAsiaTheme="minorHAnsi"/>
              <w:sz w:val="28"/>
              <w:szCs w:val="28"/>
              <w:lang w:eastAsia="en-US"/>
            </w:rPr>
            <w:t>1,25 см</w:t>
          </w:r>
        </w:smartTag>
        <w:r w:rsidRPr="00D86A67">
          <w:rPr>
            <w:rFonts w:eastAsiaTheme="minorHAnsi"/>
            <w:sz w:val="28"/>
            <w:szCs w:val="28"/>
            <w:lang w:eastAsia="en-US"/>
          </w:rPr>
          <w:t>;</w:t>
        </w:r>
      </w:smartTag>
    </w:p>
    <w:p w:rsidR="00D86A67" w:rsidRPr="00D86A67" w:rsidRDefault="00D86A67" w:rsidP="00D86A6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6A67">
        <w:rPr>
          <w:rFonts w:eastAsiaTheme="minorHAnsi"/>
          <w:sz w:val="28"/>
          <w:szCs w:val="28"/>
          <w:lang w:eastAsia="en-US"/>
        </w:rPr>
        <w:t>Страницы текстового документа нумеруют арабскими цифрами, соблюдая сквозную нумерацию по всему тексту документа. Номер страницы проставляют в центре нижней части листа. Титульный лист включают в общую нумерацию страниц. Номер страницы на титульном листе не проставляют.</w:t>
      </w:r>
    </w:p>
    <w:p w:rsidR="00D86A67" w:rsidRPr="00D86A67" w:rsidRDefault="00D86A67" w:rsidP="00D86A6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86A67">
        <w:rPr>
          <w:rFonts w:eastAsiaTheme="minorHAnsi"/>
          <w:sz w:val="28"/>
          <w:szCs w:val="28"/>
          <w:lang w:eastAsia="en-US"/>
        </w:rPr>
        <w:t xml:space="preserve">Текст отчета выполняют с соблюдением следующих размеров полей: левое – </w:t>
      </w:r>
      <w:smartTag w:uri="urn:schemas-microsoft-com:office:smarttags" w:element="metricconverter">
        <w:smartTagPr>
          <w:attr w:name="ProductID" w:val="30 мм"/>
        </w:smartTagPr>
        <w:r w:rsidRPr="00D86A67">
          <w:rPr>
            <w:rFonts w:eastAsiaTheme="minorHAnsi"/>
            <w:sz w:val="28"/>
            <w:szCs w:val="28"/>
            <w:lang w:eastAsia="en-US"/>
          </w:rPr>
          <w:t>30 мм</w:t>
        </w:r>
      </w:smartTag>
      <w:r w:rsidRPr="00D86A67">
        <w:rPr>
          <w:rFonts w:eastAsiaTheme="minorHAnsi"/>
          <w:sz w:val="28"/>
          <w:szCs w:val="28"/>
          <w:lang w:eastAsia="en-US"/>
        </w:rPr>
        <w:t xml:space="preserve">, верхнее и нижнее – </w:t>
      </w:r>
      <w:smartTag w:uri="urn:schemas-microsoft-com:office:smarttags" w:element="metricconverter">
        <w:smartTagPr>
          <w:attr w:name="ProductID" w:val="20 мм"/>
        </w:smartTagPr>
        <w:r w:rsidRPr="00D86A67">
          <w:rPr>
            <w:rFonts w:eastAsiaTheme="minorHAnsi"/>
            <w:sz w:val="28"/>
            <w:szCs w:val="28"/>
            <w:lang w:eastAsia="en-US"/>
          </w:rPr>
          <w:t>20 мм</w:t>
        </w:r>
      </w:smartTag>
      <w:r w:rsidRPr="00D86A67">
        <w:rPr>
          <w:rFonts w:eastAsiaTheme="minorHAnsi"/>
          <w:sz w:val="28"/>
          <w:szCs w:val="28"/>
          <w:lang w:eastAsia="en-US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smartTag w:uri="urn:schemas-microsoft-com:office:smarttags" w:element="metricconverter">
          <w:smartTagPr>
            <w:attr w:name="ProductID" w:val="10 мм"/>
          </w:smartTagPr>
          <w:r w:rsidRPr="00D86A67">
            <w:rPr>
              <w:rFonts w:eastAsiaTheme="minorHAnsi"/>
              <w:sz w:val="28"/>
              <w:szCs w:val="28"/>
              <w:lang w:eastAsia="en-US"/>
            </w:rPr>
            <w:t>10 мм</w:t>
          </w:r>
        </w:smartTag>
        <w:r w:rsidRPr="00D86A67">
          <w:rPr>
            <w:rFonts w:eastAsiaTheme="minorHAnsi"/>
            <w:sz w:val="28"/>
            <w:szCs w:val="28"/>
            <w:lang w:eastAsia="en-US"/>
          </w:rPr>
          <w:t>;</w:t>
        </w:r>
      </w:smartTag>
    </w:p>
    <w:p w:rsidR="00D86A67" w:rsidRPr="00D86A67" w:rsidRDefault="00D86A67" w:rsidP="00D86A67">
      <w:pPr>
        <w:ind w:firstLine="709"/>
        <w:jc w:val="both"/>
        <w:rPr>
          <w:spacing w:val="-2"/>
          <w:sz w:val="28"/>
          <w:szCs w:val="28"/>
        </w:rPr>
      </w:pPr>
      <w:r w:rsidRPr="00D86A67">
        <w:rPr>
          <w:sz w:val="28"/>
          <w:szCs w:val="28"/>
        </w:rPr>
        <w:t>П</w:t>
      </w:r>
      <w:r w:rsidRPr="00D86A67">
        <w:rPr>
          <w:spacing w:val="-2"/>
          <w:sz w:val="28"/>
          <w:szCs w:val="28"/>
        </w:rPr>
        <w:t>ри выполнении работы необходимо соблюдать равномерную плотность, контрастность и четкость изображения, линии, буквы, цифры и знаки должны быть четкими, одинаково черными по всему тексту;</w:t>
      </w:r>
    </w:p>
    <w:p w:rsidR="00D86A67" w:rsidRDefault="00D86A67" w:rsidP="00D86A67">
      <w:pPr>
        <w:ind w:firstLine="709"/>
        <w:jc w:val="both"/>
        <w:rPr>
          <w:sz w:val="28"/>
          <w:szCs w:val="28"/>
        </w:rPr>
      </w:pPr>
      <w:r w:rsidRPr="00D86A67">
        <w:rPr>
          <w:spacing w:val="-2"/>
          <w:sz w:val="28"/>
          <w:szCs w:val="28"/>
        </w:rPr>
        <w:t>З</w:t>
      </w:r>
      <w:r w:rsidRPr="00D86A67">
        <w:rPr>
          <w:sz w:val="28"/>
          <w:szCs w:val="28"/>
        </w:rPr>
        <w:t>аголовки структурных элементов работы и разделов основной части следует располагать в середине строки без точки в конце и печатать прописными буквами, не подчеркивая. Заголовки структурных элементов, разделов и подразделов отделяют от текста интервалом в одну строку. Не допускается написание заголовка подраздела на одной странице, а изложение его содержания – на другой.</w:t>
      </w:r>
    </w:p>
    <w:p w:rsidR="006671EB" w:rsidRDefault="006671EB" w:rsidP="006671EB">
      <w:pPr>
        <w:ind w:firstLine="709"/>
        <w:jc w:val="both"/>
        <w:rPr>
          <w:sz w:val="28"/>
          <w:szCs w:val="28"/>
        </w:rPr>
      </w:pPr>
    </w:p>
    <w:p w:rsidR="006671EB" w:rsidRPr="006671EB" w:rsidRDefault="006671EB" w:rsidP="006671EB">
      <w:pPr>
        <w:ind w:firstLine="709"/>
        <w:jc w:val="center"/>
        <w:rPr>
          <w:b/>
          <w:sz w:val="28"/>
          <w:szCs w:val="28"/>
        </w:rPr>
      </w:pPr>
      <w:r w:rsidRPr="006671EB">
        <w:rPr>
          <w:b/>
          <w:sz w:val="28"/>
          <w:szCs w:val="28"/>
        </w:rPr>
        <w:lastRenderedPageBreak/>
        <w:t>Примерный перечень индивидуальных заданий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1.</w:t>
      </w:r>
      <w:r w:rsidRPr="006671EB">
        <w:rPr>
          <w:sz w:val="28"/>
          <w:szCs w:val="28"/>
        </w:rPr>
        <w:tab/>
        <w:t>Разработка технологии производства кисломолочного продукта с добавлением экстрактов ягодного сырья.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2.</w:t>
      </w:r>
      <w:r w:rsidRPr="006671EB">
        <w:rPr>
          <w:sz w:val="28"/>
          <w:szCs w:val="28"/>
        </w:rPr>
        <w:tab/>
        <w:t xml:space="preserve">Исследование особенностей и разработка технологии национальных колбасных изделий. 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3.</w:t>
      </w:r>
      <w:r w:rsidRPr="006671EB">
        <w:rPr>
          <w:sz w:val="28"/>
          <w:szCs w:val="28"/>
        </w:rPr>
        <w:tab/>
        <w:t xml:space="preserve">Разработка технологий </w:t>
      </w:r>
      <w:proofErr w:type="spellStart"/>
      <w:r w:rsidRPr="006671EB">
        <w:rPr>
          <w:sz w:val="28"/>
          <w:szCs w:val="28"/>
        </w:rPr>
        <w:t>экструдированных</w:t>
      </w:r>
      <w:proofErr w:type="spellEnd"/>
      <w:r w:rsidRPr="006671EB">
        <w:rPr>
          <w:sz w:val="28"/>
          <w:szCs w:val="28"/>
        </w:rPr>
        <w:t xml:space="preserve"> кормов для домашних животных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4.</w:t>
      </w:r>
      <w:r w:rsidRPr="006671EB">
        <w:rPr>
          <w:sz w:val="28"/>
          <w:szCs w:val="28"/>
        </w:rPr>
        <w:tab/>
        <w:t xml:space="preserve">Разработка технологии производства </w:t>
      </w:r>
      <w:proofErr w:type="spellStart"/>
      <w:r w:rsidRPr="006671EB">
        <w:rPr>
          <w:sz w:val="28"/>
          <w:szCs w:val="28"/>
        </w:rPr>
        <w:t>всбивного</w:t>
      </w:r>
      <w:proofErr w:type="spellEnd"/>
      <w:r w:rsidRPr="006671EB">
        <w:rPr>
          <w:sz w:val="28"/>
          <w:szCs w:val="28"/>
        </w:rPr>
        <w:t xml:space="preserve"> продукта с добавлением ягодного сырья.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5.</w:t>
      </w:r>
      <w:r w:rsidRPr="006671EB">
        <w:rPr>
          <w:sz w:val="28"/>
          <w:szCs w:val="28"/>
        </w:rPr>
        <w:tab/>
        <w:t>Разработка технологии и товароведная оценка качества мучных кондитерских изделий.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6.</w:t>
      </w:r>
      <w:r w:rsidRPr="006671EB">
        <w:rPr>
          <w:sz w:val="28"/>
          <w:szCs w:val="28"/>
        </w:rPr>
        <w:tab/>
        <w:t>Проектирование ассортимента продуктов специального питания с использованием цифровых технологий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7.</w:t>
      </w:r>
      <w:r w:rsidRPr="006671EB">
        <w:rPr>
          <w:sz w:val="28"/>
          <w:szCs w:val="28"/>
        </w:rPr>
        <w:tab/>
        <w:t xml:space="preserve">Исследование и разработка технологии </w:t>
      </w:r>
      <w:proofErr w:type="spellStart"/>
      <w:r w:rsidRPr="006671EB">
        <w:rPr>
          <w:sz w:val="28"/>
          <w:szCs w:val="28"/>
        </w:rPr>
        <w:t>sous</w:t>
      </w:r>
      <w:proofErr w:type="spellEnd"/>
      <w:r w:rsidRPr="006671EB">
        <w:rPr>
          <w:sz w:val="28"/>
          <w:szCs w:val="28"/>
        </w:rPr>
        <w:t xml:space="preserve"> </w:t>
      </w:r>
      <w:proofErr w:type="spellStart"/>
      <w:r w:rsidRPr="006671EB">
        <w:rPr>
          <w:sz w:val="28"/>
          <w:szCs w:val="28"/>
        </w:rPr>
        <w:t>vide</w:t>
      </w:r>
      <w:proofErr w:type="spellEnd"/>
      <w:r w:rsidRPr="006671EB"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8.</w:t>
      </w:r>
      <w:r w:rsidRPr="006671EB">
        <w:rPr>
          <w:sz w:val="28"/>
          <w:szCs w:val="28"/>
        </w:rPr>
        <w:tab/>
        <w:t>Разработка технологии кормов для собак на основе вторичного мясного сырья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9.</w:t>
      </w:r>
      <w:r w:rsidRPr="006671EB">
        <w:rPr>
          <w:sz w:val="28"/>
          <w:szCs w:val="28"/>
        </w:rPr>
        <w:tab/>
        <w:t>Моделирование и оптимизация технологических процессов производства молочных продуктов повышенной пищевой ценности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10.</w:t>
      </w:r>
      <w:r w:rsidRPr="006671EB">
        <w:rPr>
          <w:sz w:val="28"/>
          <w:szCs w:val="28"/>
        </w:rPr>
        <w:tab/>
        <w:t xml:space="preserve">Разработка технологии мясных рубленых полуфабрикатов для </w:t>
      </w:r>
      <w:proofErr w:type="spellStart"/>
      <w:r w:rsidRPr="006671EB">
        <w:rPr>
          <w:sz w:val="28"/>
          <w:szCs w:val="28"/>
        </w:rPr>
        <w:t>геродиетического</w:t>
      </w:r>
      <w:proofErr w:type="spellEnd"/>
      <w:r w:rsidRPr="006671EB">
        <w:rPr>
          <w:sz w:val="28"/>
          <w:szCs w:val="28"/>
        </w:rPr>
        <w:t xml:space="preserve"> питания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11.</w:t>
      </w:r>
      <w:r w:rsidRPr="006671EB">
        <w:rPr>
          <w:sz w:val="28"/>
          <w:szCs w:val="28"/>
        </w:rPr>
        <w:tab/>
        <w:t>Разработка технологии производства хлебобулочных изделий с использованием нетрадиционного сырья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12.</w:t>
      </w:r>
      <w:r w:rsidRPr="006671EB">
        <w:rPr>
          <w:sz w:val="28"/>
          <w:szCs w:val="28"/>
        </w:rPr>
        <w:tab/>
        <w:t>Разработка технологии замороженного десерта на основе нетрадиционного сырья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13.</w:t>
      </w:r>
      <w:r w:rsidRPr="006671EB">
        <w:rPr>
          <w:sz w:val="28"/>
          <w:szCs w:val="28"/>
        </w:rPr>
        <w:tab/>
        <w:t xml:space="preserve">Разработка технологии творожных изделий с </w:t>
      </w:r>
      <w:proofErr w:type="spellStart"/>
      <w:r w:rsidRPr="006671EB">
        <w:rPr>
          <w:sz w:val="28"/>
          <w:szCs w:val="28"/>
        </w:rPr>
        <w:t>пребиотическими</w:t>
      </w:r>
      <w:proofErr w:type="spellEnd"/>
      <w:r w:rsidRPr="006671EB">
        <w:rPr>
          <w:sz w:val="28"/>
          <w:szCs w:val="28"/>
        </w:rPr>
        <w:t xml:space="preserve"> компонентами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14.</w:t>
      </w:r>
      <w:r w:rsidRPr="006671EB">
        <w:rPr>
          <w:sz w:val="28"/>
          <w:szCs w:val="28"/>
        </w:rPr>
        <w:tab/>
        <w:t>Исследование процессов вакуумной сушки молочных продуктов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15.</w:t>
      </w:r>
      <w:r w:rsidRPr="006671EB">
        <w:rPr>
          <w:sz w:val="28"/>
          <w:szCs w:val="28"/>
        </w:rPr>
        <w:tab/>
        <w:t>Разработка новых видов сухих сыров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16.</w:t>
      </w:r>
      <w:r w:rsidRPr="006671EB">
        <w:rPr>
          <w:sz w:val="28"/>
          <w:szCs w:val="28"/>
        </w:rPr>
        <w:tab/>
        <w:t>Исследование и разработка технологии спиртованных морсов из плодово-ягодного сырья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17.</w:t>
      </w:r>
      <w:r w:rsidRPr="006671EB">
        <w:rPr>
          <w:sz w:val="28"/>
          <w:szCs w:val="28"/>
        </w:rPr>
        <w:tab/>
        <w:t>Разработка технологии мороженого функционального назначения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18.</w:t>
      </w:r>
      <w:r w:rsidRPr="006671EB">
        <w:rPr>
          <w:sz w:val="28"/>
          <w:szCs w:val="28"/>
        </w:rPr>
        <w:tab/>
        <w:t>Разработка технологии плавленых сыров с растительными компонентами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19.</w:t>
      </w:r>
      <w:r w:rsidRPr="006671EB">
        <w:rPr>
          <w:sz w:val="28"/>
          <w:szCs w:val="28"/>
        </w:rPr>
        <w:tab/>
        <w:t>Разработка технологии комбинированных молочных продуктов</w:t>
      </w:r>
      <w:r>
        <w:rPr>
          <w:sz w:val="28"/>
          <w:szCs w:val="28"/>
        </w:rPr>
        <w:t>.</w:t>
      </w:r>
      <w:r w:rsidRPr="006671EB">
        <w:rPr>
          <w:sz w:val="28"/>
          <w:szCs w:val="28"/>
        </w:rPr>
        <w:t xml:space="preserve">  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20.</w:t>
      </w:r>
      <w:r w:rsidRPr="006671EB">
        <w:rPr>
          <w:sz w:val="28"/>
          <w:szCs w:val="28"/>
        </w:rPr>
        <w:tab/>
        <w:t xml:space="preserve">Исследование и разработка технологии экстрактов </w:t>
      </w:r>
      <w:proofErr w:type="spellStart"/>
      <w:r w:rsidRPr="006671EB">
        <w:rPr>
          <w:sz w:val="28"/>
          <w:szCs w:val="28"/>
        </w:rPr>
        <w:t>фитобиотических</w:t>
      </w:r>
      <w:proofErr w:type="spellEnd"/>
      <w:r w:rsidRPr="006671EB">
        <w:rPr>
          <w:sz w:val="28"/>
          <w:szCs w:val="28"/>
        </w:rPr>
        <w:t xml:space="preserve"> </w:t>
      </w:r>
      <w:proofErr w:type="spellStart"/>
      <w:r w:rsidRPr="006671EB">
        <w:rPr>
          <w:sz w:val="28"/>
          <w:szCs w:val="28"/>
        </w:rPr>
        <w:t>фармсубстанций</w:t>
      </w:r>
      <w:proofErr w:type="spellEnd"/>
      <w:r w:rsidRPr="006671EB">
        <w:rPr>
          <w:sz w:val="28"/>
          <w:szCs w:val="28"/>
        </w:rPr>
        <w:t xml:space="preserve"> ягодного сырья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21.</w:t>
      </w:r>
      <w:r w:rsidRPr="006671EB">
        <w:rPr>
          <w:sz w:val="28"/>
          <w:szCs w:val="28"/>
        </w:rPr>
        <w:tab/>
        <w:t>Исследование показателя активности воды пищевого сырья и пищевых продуктов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22.</w:t>
      </w:r>
      <w:r w:rsidRPr="006671EB">
        <w:rPr>
          <w:sz w:val="28"/>
          <w:szCs w:val="28"/>
        </w:rPr>
        <w:tab/>
        <w:t>Разработка технологии вакуумного низкотемпературного приготовления мясных продуктов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23.</w:t>
      </w:r>
      <w:r w:rsidRPr="006671EB">
        <w:rPr>
          <w:sz w:val="28"/>
          <w:szCs w:val="28"/>
        </w:rPr>
        <w:tab/>
        <w:t>Исследования процессов замораживания плазмы крови КРС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24.</w:t>
      </w:r>
      <w:r w:rsidRPr="006671EB">
        <w:rPr>
          <w:sz w:val="28"/>
          <w:szCs w:val="28"/>
        </w:rPr>
        <w:tab/>
        <w:t>Разработка технологии производства кисломолочных напитков с функциональными свойствами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25.</w:t>
      </w:r>
      <w:r w:rsidRPr="006671EB">
        <w:rPr>
          <w:sz w:val="28"/>
          <w:szCs w:val="28"/>
        </w:rPr>
        <w:tab/>
        <w:t>Разработка технологии производства хлебобулочных изделий функционального назначения</w:t>
      </w:r>
      <w:r>
        <w:rPr>
          <w:sz w:val="28"/>
          <w:szCs w:val="28"/>
        </w:rPr>
        <w:t>.</w:t>
      </w:r>
      <w:r w:rsidRPr="006671EB">
        <w:rPr>
          <w:sz w:val="28"/>
          <w:szCs w:val="28"/>
        </w:rPr>
        <w:t xml:space="preserve"> 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lastRenderedPageBreak/>
        <w:t>26.</w:t>
      </w:r>
      <w:r w:rsidRPr="006671EB">
        <w:rPr>
          <w:sz w:val="28"/>
          <w:szCs w:val="28"/>
        </w:rPr>
        <w:tab/>
        <w:t>Разработка технологии производства мягких сыров с растительными компонентами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27.</w:t>
      </w:r>
      <w:r w:rsidRPr="006671EB">
        <w:rPr>
          <w:sz w:val="28"/>
          <w:szCs w:val="28"/>
        </w:rPr>
        <w:tab/>
        <w:t xml:space="preserve">Разработка технологии производства </w:t>
      </w:r>
      <w:proofErr w:type="spellStart"/>
      <w:r w:rsidRPr="006671EB">
        <w:rPr>
          <w:sz w:val="28"/>
          <w:szCs w:val="28"/>
        </w:rPr>
        <w:t>безглютеновых</w:t>
      </w:r>
      <w:proofErr w:type="spellEnd"/>
      <w:r w:rsidRPr="006671EB">
        <w:rPr>
          <w:sz w:val="28"/>
          <w:szCs w:val="28"/>
        </w:rPr>
        <w:t xml:space="preserve"> хлебобулочных изделий</w:t>
      </w:r>
      <w:r>
        <w:rPr>
          <w:sz w:val="28"/>
          <w:szCs w:val="28"/>
        </w:rPr>
        <w:t>.</w:t>
      </w:r>
      <w:r w:rsidRPr="006671EB">
        <w:rPr>
          <w:sz w:val="28"/>
          <w:szCs w:val="28"/>
        </w:rPr>
        <w:t xml:space="preserve"> 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28.</w:t>
      </w:r>
      <w:r w:rsidRPr="006671EB">
        <w:rPr>
          <w:sz w:val="28"/>
          <w:szCs w:val="28"/>
        </w:rPr>
        <w:tab/>
        <w:t>Разработка технологии мясных хлебов с функциональными свойствами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29.</w:t>
      </w:r>
      <w:r w:rsidRPr="006671EB">
        <w:rPr>
          <w:sz w:val="28"/>
          <w:szCs w:val="28"/>
        </w:rPr>
        <w:tab/>
        <w:t>Разработка технологии кондитерских изделий с продуктами переработки вторичных сырьевых ресурсов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30.</w:t>
      </w:r>
      <w:r w:rsidRPr="006671EB">
        <w:rPr>
          <w:sz w:val="28"/>
          <w:szCs w:val="28"/>
        </w:rPr>
        <w:tab/>
        <w:t>Разработка технологии вареных колбас для специализированного питания</w:t>
      </w:r>
      <w:r>
        <w:rPr>
          <w:sz w:val="28"/>
          <w:szCs w:val="28"/>
        </w:rPr>
        <w:t>.</w:t>
      </w:r>
    </w:p>
    <w:p w:rsidR="006671EB" w:rsidRDefault="006671EB" w:rsidP="006671EB">
      <w:pPr>
        <w:ind w:firstLine="709"/>
        <w:jc w:val="both"/>
        <w:rPr>
          <w:sz w:val="28"/>
          <w:szCs w:val="28"/>
        </w:rPr>
      </w:pPr>
      <w:r w:rsidRPr="006671EB">
        <w:rPr>
          <w:sz w:val="28"/>
          <w:szCs w:val="28"/>
        </w:rPr>
        <w:t>31.</w:t>
      </w:r>
      <w:r w:rsidRPr="006671EB">
        <w:rPr>
          <w:sz w:val="28"/>
          <w:szCs w:val="28"/>
        </w:rPr>
        <w:tab/>
        <w:t>Разработка технологии мясорастительных продуктов функционального назначения</w:t>
      </w:r>
      <w:r>
        <w:rPr>
          <w:sz w:val="28"/>
          <w:szCs w:val="28"/>
        </w:rPr>
        <w:t>.</w:t>
      </w:r>
    </w:p>
    <w:p w:rsidR="006671EB" w:rsidRPr="006671EB" w:rsidRDefault="006671EB" w:rsidP="006671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Pr="006671EB">
        <w:rPr>
          <w:sz w:val="28"/>
          <w:szCs w:val="28"/>
        </w:rPr>
        <w:t>Разработка технологии напитка тонизирующего действия на молочной основе</w:t>
      </w:r>
      <w:r>
        <w:rPr>
          <w:sz w:val="28"/>
          <w:szCs w:val="28"/>
        </w:rPr>
        <w:t>.</w:t>
      </w:r>
    </w:p>
    <w:p w:rsidR="006671EB" w:rsidRDefault="006671EB" w:rsidP="00D86A67">
      <w:pPr>
        <w:ind w:firstLine="709"/>
        <w:jc w:val="both"/>
        <w:rPr>
          <w:sz w:val="28"/>
          <w:szCs w:val="28"/>
        </w:rPr>
      </w:pPr>
    </w:p>
    <w:p w:rsidR="00D86A67" w:rsidRPr="00E62CCA" w:rsidRDefault="00D86A67" w:rsidP="00D86A67"/>
    <w:p w:rsidR="00D86A67" w:rsidRPr="00D1547C" w:rsidRDefault="00D86A67" w:rsidP="00D86A67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124251416"/>
      <w:r w:rsidRPr="00D1547C">
        <w:rPr>
          <w:rFonts w:ascii="Times New Roman" w:hAnsi="Times New Roman" w:cs="Times New Roman"/>
          <w:color w:val="auto"/>
          <w:sz w:val="28"/>
          <w:szCs w:val="28"/>
        </w:rPr>
        <w:t>2.2 Промежуточная аттестация</w:t>
      </w:r>
      <w:bookmarkEnd w:id="17"/>
    </w:p>
    <w:p w:rsidR="00131809" w:rsidRDefault="00D86A67" w:rsidP="00D86A67">
      <w:pPr>
        <w:suppressLineNumbers/>
        <w:suppressAutoHyphens/>
        <w:ind w:firstLine="709"/>
        <w:jc w:val="both"/>
        <w:rPr>
          <w:sz w:val="28"/>
          <w:szCs w:val="28"/>
        </w:rPr>
      </w:pPr>
      <w:r w:rsidRPr="00D1547C">
        <w:rPr>
          <w:sz w:val="28"/>
          <w:szCs w:val="28"/>
        </w:rPr>
        <w:t xml:space="preserve">Зачет с оценкой ставится после публичной защиты отчета по </w:t>
      </w:r>
      <w:r w:rsidR="000C675F">
        <w:rPr>
          <w:sz w:val="28"/>
          <w:szCs w:val="28"/>
        </w:rPr>
        <w:t>преддипломной практики,</w:t>
      </w:r>
      <w:r w:rsidRPr="00D1547C">
        <w:rPr>
          <w:sz w:val="28"/>
          <w:szCs w:val="28"/>
        </w:rPr>
        <w:t xml:space="preserve"> сдаче отчета и дневника.</w:t>
      </w:r>
    </w:p>
    <w:p w:rsidR="00883F4D" w:rsidRDefault="00883F4D" w:rsidP="00D86A67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D86A67" w:rsidRDefault="00D86A67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D1547C" w:rsidRDefault="00D1547C" w:rsidP="00D86A67">
      <w:pPr>
        <w:suppressLineNumbers/>
        <w:suppressAutoHyphens/>
        <w:ind w:firstLine="709"/>
        <w:jc w:val="both"/>
      </w:pPr>
    </w:p>
    <w:p w:rsidR="00131809" w:rsidRDefault="00131809" w:rsidP="00D86A67">
      <w:pPr>
        <w:suppressLineNumbers/>
        <w:suppressAutoHyphens/>
        <w:ind w:firstLine="709"/>
        <w:jc w:val="both"/>
      </w:pPr>
    </w:p>
    <w:p w:rsidR="00131809" w:rsidRDefault="00131809" w:rsidP="00D86A67">
      <w:pPr>
        <w:suppressLineNumbers/>
        <w:suppressAutoHyphens/>
        <w:ind w:firstLine="709"/>
        <w:jc w:val="both"/>
      </w:pPr>
    </w:p>
    <w:p w:rsidR="00131809" w:rsidRDefault="00131809" w:rsidP="00D86A67">
      <w:pPr>
        <w:suppressLineNumbers/>
        <w:suppressAutoHyphens/>
        <w:ind w:firstLine="709"/>
        <w:jc w:val="both"/>
      </w:pPr>
    </w:p>
    <w:p w:rsidR="00131809" w:rsidRDefault="00131809" w:rsidP="00D86A67">
      <w:pPr>
        <w:suppressLineNumbers/>
        <w:suppressAutoHyphens/>
        <w:ind w:firstLine="709"/>
        <w:jc w:val="both"/>
      </w:pPr>
    </w:p>
    <w:p w:rsidR="00900AC1" w:rsidRPr="00A50905" w:rsidRDefault="00733C0D" w:rsidP="00727EE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8" w:name="_Toc124251417"/>
      <w:r w:rsidRPr="00A50905">
        <w:rPr>
          <w:rFonts w:ascii="Times New Roman" w:hAnsi="Times New Roman" w:cs="Times New Roman"/>
          <w:color w:val="auto"/>
        </w:rPr>
        <w:lastRenderedPageBreak/>
        <w:t>3</w:t>
      </w:r>
      <w:r w:rsidR="00E20B17" w:rsidRPr="00A50905">
        <w:rPr>
          <w:rFonts w:ascii="Times New Roman" w:hAnsi="Times New Roman" w:cs="Times New Roman"/>
          <w:color w:val="auto"/>
        </w:rPr>
        <w:t xml:space="preserve"> МЕТОДИЧЕСКИЕ МАТЕРИАЛЫ, ОПРЕДЕЛЯЮЩИЕ ПРОЦЕДУРЫ ОЦЕНИВАНИЯ ЗНАНИЙ, УМЕНИЙ, НАВЫКОВ</w:t>
      </w:r>
      <w:bookmarkEnd w:id="18"/>
    </w:p>
    <w:p w:rsidR="00A802F4" w:rsidRPr="00A50905" w:rsidRDefault="00A802F4" w:rsidP="00727EE1">
      <w:pPr>
        <w:suppressLineNumbers/>
        <w:ind w:firstLine="709"/>
        <w:jc w:val="both"/>
        <w:rPr>
          <w:sz w:val="28"/>
          <w:szCs w:val="28"/>
        </w:rPr>
      </w:pP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Оценка знаний по дисциплине проводится с целью определения уровня освоения предмета, включает</w:t>
      </w:r>
      <w:r w:rsidR="00220DF2" w:rsidRPr="00A50905">
        <w:rPr>
          <w:sz w:val="28"/>
          <w:szCs w:val="28"/>
        </w:rPr>
        <w:t xml:space="preserve"> следующие виды работ</w:t>
      </w:r>
      <w:r w:rsidRPr="00A50905">
        <w:rPr>
          <w:sz w:val="28"/>
          <w:szCs w:val="28"/>
        </w:rPr>
        <w:t xml:space="preserve">: </w:t>
      </w:r>
    </w:p>
    <w:p w:rsidR="00452740" w:rsidRPr="00A50905" w:rsidRDefault="00452740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- сдача </w:t>
      </w:r>
      <w:r w:rsidR="00220DF2" w:rsidRPr="00A50905">
        <w:rPr>
          <w:sz w:val="28"/>
          <w:szCs w:val="28"/>
        </w:rPr>
        <w:t>дневника</w:t>
      </w:r>
      <w:r w:rsidRPr="00A50905">
        <w:rPr>
          <w:sz w:val="28"/>
          <w:szCs w:val="28"/>
        </w:rPr>
        <w:t>;</w:t>
      </w:r>
    </w:p>
    <w:p w:rsidR="00452740" w:rsidRPr="00A50905" w:rsidRDefault="00452740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- </w:t>
      </w:r>
      <w:r w:rsidR="00220DF2" w:rsidRPr="00A50905">
        <w:rPr>
          <w:sz w:val="28"/>
          <w:szCs w:val="28"/>
        </w:rPr>
        <w:t xml:space="preserve">сдача отчета по </w:t>
      </w:r>
      <w:r w:rsidR="00131809">
        <w:rPr>
          <w:sz w:val="28"/>
          <w:szCs w:val="28"/>
        </w:rPr>
        <w:t>преддипломной практике</w:t>
      </w:r>
      <w:r w:rsidRPr="00A50905">
        <w:rPr>
          <w:sz w:val="28"/>
          <w:szCs w:val="28"/>
        </w:rPr>
        <w:t>;</w:t>
      </w:r>
    </w:p>
    <w:p w:rsidR="00900AC1" w:rsidRPr="00A50905" w:rsidRDefault="00092DE2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-</w:t>
      </w:r>
      <w:r w:rsidR="00900AC1" w:rsidRPr="00A50905">
        <w:rPr>
          <w:sz w:val="28"/>
          <w:szCs w:val="28"/>
        </w:rPr>
        <w:t xml:space="preserve"> </w:t>
      </w:r>
      <w:r w:rsidR="00220DF2" w:rsidRPr="00A50905">
        <w:rPr>
          <w:sz w:val="28"/>
          <w:szCs w:val="28"/>
        </w:rPr>
        <w:t xml:space="preserve">защита отчета по </w:t>
      </w:r>
      <w:r w:rsidR="00131809" w:rsidRPr="00131809">
        <w:rPr>
          <w:sz w:val="28"/>
          <w:szCs w:val="28"/>
        </w:rPr>
        <w:t>преддипломной практике</w:t>
      </w:r>
      <w:r w:rsidR="00900AC1" w:rsidRPr="00A50905">
        <w:rPr>
          <w:sz w:val="28"/>
          <w:szCs w:val="28"/>
        </w:rPr>
        <w:t xml:space="preserve">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Оценка качества подготовки на основании выполненных заданий ведется преподавателям (с обсуждением результатов), баллы начисляются в зависимости от </w:t>
      </w:r>
      <w:r w:rsidR="00D070C7" w:rsidRPr="00A50905">
        <w:rPr>
          <w:sz w:val="28"/>
          <w:szCs w:val="28"/>
        </w:rPr>
        <w:t>соответствия критериям таблицы 1</w:t>
      </w:r>
      <w:r w:rsidRPr="00A50905">
        <w:rPr>
          <w:sz w:val="28"/>
          <w:szCs w:val="28"/>
        </w:rPr>
        <w:t xml:space="preserve">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Оценка качества подготовки по результатам самостоятельной работы студента ведется: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1) преподавателем – оценка глубины проработки материала, рациональность и содержательная ёмкость представленных интеллектуальных продуктов, наличие креативных элементов, подтверждающих самостоятельность суждений по теме;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2) группой – в ходе обсуждения представленных материалов;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3) студентом лично – путем самоанализа достигнутого уровня понимания темы.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По дисциплине предусмотрены формы контроля качества подготовки: </w:t>
      </w:r>
    </w:p>
    <w:p w:rsidR="00900AC1" w:rsidRPr="00A50905" w:rsidRDefault="00381CA8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-</w:t>
      </w:r>
      <w:r w:rsidR="00900AC1" w:rsidRPr="00A50905">
        <w:rPr>
          <w:sz w:val="28"/>
          <w:szCs w:val="28"/>
        </w:rPr>
        <w:t xml:space="preserve"> текущий (</w:t>
      </w:r>
      <w:r w:rsidR="00220DF2" w:rsidRPr="00A50905">
        <w:rPr>
          <w:sz w:val="28"/>
          <w:szCs w:val="28"/>
        </w:rPr>
        <w:t>отчет по практике</w:t>
      </w:r>
      <w:r w:rsidR="00900AC1" w:rsidRPr="00A50905">
        <w:rPr>
          <w:sz w:val="28"/>
          <w:szCs w:val="28"/>
        </w:rPr>
        <w:t>);</w:t>
      </w:r>
    </w:p>
    <w:p w:rsidR="00900AC1" w:rsidRPr="00A50905" w:rsidRDefault="00381CA8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-</w:t>
      </w:r>
      <w:r w:rsidR="00900AC1" w:rsidRPr="00A50905">
        <w:rPr>
          <w:sz w:val="28"/>
          <w:szCs w:val="28"/>
        </w:rPr>
        <w:t xml:space="preserve"> промежуточный (оценивается уровень и качество </w:t>
      </w:r>
      <w:r w:rsidR="00EB4FE5" w:rsidRPr="00A50905">
        <w:rPr>
          <w:sz w:val="28"/>
          <w:szCs w:val="28"/>
        </w:rPr>
        <w:t xml:space="preserve">оформления отчета по </w:t>
      </w:r>
      <w:r w:rsidR="00131809" w:rsidRPr="00131809">
        <w:rPr>
          <w:sz w:val="28"/>
          <w:szCs w:val="28"/>
        </w:rPr>
        <w:t>преддипломной практике</w:t>
      </w:r>
      <w:r w:rsidR="00EB4FE5" w:rsidRPr="00A50905">
        <w:rPr>
          <w:sz w:val="28"/>
          <w:szCs w:val="28"/>
        </w:rPr>
        <w:t>, ответы на вопросы при защите отчета</w:t>
      </w:r>
      <w:r w:rsidR="00900AC1" w:rsidRPr="00A50905">
        <w:rPr>
          <w:sz w:val="28"/>
          <w:szCs w:val="28"/>
        </w:rPr>
        <w:t xml:space="preserve">).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того, как студент работал в течение семестра. Итоговый контроль проводится в форме промежуточной аттестации студента – </w:t>
      </w:r>
      <w:r w:rsidR="00D070C7" w:rsidRPr="00A50905">
        <w:rPr>
          <w:sz w:val="28"/>
          <w:szCs w:val="28"/>
        </w:rPr>
        <w:t>зачета</w:t>
      </w:r>
      <w:r w:rsidR="00EB4FE5" w:rsidRPr="00A50905">
        <w:rPr>
          <w:sz w:val="28"/>
          <w:szCs w:val="28"/>
        </w:rPr>
        <w:t xml:space="preserve"> с оценкой</w:t>
      </w:r>
      <w:r w:rsidRPr="00A50905">
        <w:rPr>
          <w:sz w:val="28"/>
          <w:szCs w:val="28"/>
        </w:rPr>
        <w:t xml:space="preserve">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Текущий контроль успеваемости предусматривает оценивание хода освоения дисциплины, промежуточная аттестация обучающихся – оценивание результатов обучения по дисциплине, в том посредством испытания в форме </w:t>
      </w:r>
      <w:r w:rsidR="001A0C9F" w:rsidRPr="00A50905">
        <w:rPr>
          <w:sz w:val="28"/>
          <w:szCs w:val="28"/>
        </w:rPr>
        <w:t>зачета</w:t>
      </w:r>
      <w:r w:rsidR="001D3254" w:rsidRPr="00A50905">
        <w:rPr>
          <w:sz w:val="28"/>
          <w:szCs w:val="28"/>
        </w:rPr>
        <w:t xml:space="preserve"> с оценкой</w:t>
      </w:r>
      <w:r w:rsidRPr="00A50905">
        <w:rPr>
          <w:sz w:val="28"/>
          <w:szCs w:val="28"/>
        </w:rPr>
        <w:t xml:space="preserve">. </w:t>
      </w:r>
    </w:p>
    <w:p w:rsidR="00900AC1" w:rsidRPr="00A5090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Для оценки качества подготовки студента по дисциплине в целом составляется рейтинг – интегральная оценка результатов всех видов деятельности студента, осуществляемых в процессе ее изучения. Последняя представляется в балльном исчислении</w:t>
      </w:r>
      <w:r w:rsidR="001A0C9F" w:rsidRPr="00A50905">
        <w:rPr>
          <w:sz w:val="28"/>
          <w:szCs w:val="28"/>
        </w:rPr>
        <w:t xml:space="preserve"> согласно таблиц</w:t>
      </w:r>
      <w:r w:rsidR="00452740" w:rsidRPr="00A50905">
        <w:rPr>
          <w:sz w:val="28"/>
          <w:szCs w:val="28"/>
        </w:rPr>
        <w:t>ы</w:t>
      </w:r>
      <w:r w:rsidR="001A0C9F" w:rsidRPr="00A50905">
        <w:rPr>
          <w:sz w:val="28"/>
          <w:szCs w:val="28"/>
        </w:rPr>
        <w:t xml:space="preserve"> 2</w:t>
      </w:r>
      <w:r w:rsidRPr="00A50905">
        <w:rPr>
          <w:sz w:val="28"/>
          <w:szCs w:val="28"/>
        </w:rPr>
        <w:t xml:space="preserve">. </w:t>
      </w:r>
    </w:p>
    <w:p w:rsidR="00900AC1" w:rsidRPr="00A50905" w:rsidRDefault="001D3254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>Руководи</w:t>
      </w:r>
      <w:r w:rsidR="00900AC1" w:rsidRPr="00A50905">
        <w:rPr>
          <w:sz w:val="28"/>
          <w:szCs w:val="28"/>
        </w:rPr>
        <w:t xml:space="preserve">тель проверяет правильность выполнения </w:t>
      </w:r>
      <w:r w:rsidRPr="00A50905">
        <w:rPr>
          <w:sz w:val="28"/>
          <w:szCs w:val="28"/>
        </w:rPr>
        <w:t xml:space="preserve">отчета по </w:t>
      </w:r>
      <w:r w:rsidR="00131809" w:rsidRPr="00131809">
        <w:rPr>
          <w:sz w:val="28"/>
          <w:szCs w:val="28"/>
        </w:rPr>
        <w:t xml:space="preserve">преддипломной практике </w:t>
      </w:r>
      <w:r w:rsidRPr="00A50905">
        <w:rPr>
          <w:sz w:val="28"/>
          <w:szCs w:val="28"/>
        </w:rPr>
        <w:t>и дневника</w:t>
      </w:r>
      <w:r w:rsidR="00900AC1" w:rsidRPr="00A50905">
        <w:rPr>
          <w:sz w:val="28"/>
          <w:szCs w:val="28"/>
        </w:rPr>
        <w:t xml:space="preserve"> студентом и сделанных выво</w:t>
      </w:r>
      <w:r w:rsidRPr="00A50905">
        <w:rPr>
          <w:sz w:val="28"/>
          <w:szCs w:val="28"/>
        </w:rPr>
        <w:t>дов</w:t>
      </w:r>
      <w:r w:rsidR="00900AC1" w:rsidRPr="00A50905">
        <w:rPr>
          <w:sz w:val="28"/>
          <w:szCs w:val="28"/>
        </w:rPr>
        <w:t>.</w:t>
      </w:r>
    </w:p>
    <w:p w:rsidR="002B2055" w:rsidRDefault="00900AC1" w:rsidP="00727EE1">
      <w:pPr>
        <w:suppressLineNumbers/>
        <w:ind w:firstLine="709"/>
        <w:jc w:val="both"/>
        <w:rPr>
          <w:sz w:val="28"/>
          <w:szCs w:val="28"/>
        </w:rPr>
      </w:pPr>
      <w:r w:rsidRPr="00A50905">
        <w:rPr>
          <w:sz w:val="28"/>
          <w:szCs w:val="28"/>
        </w:rPr>
        <w:t xml:space="preserve">К </w:t>
      </w:r>
      <w:r w:rsidR="00452740" w:rsidRPr="00A50905">
        <w:rPr>
          <w:sz w:val="28"/>
          <w:szCs w:val="28"/>
        </w:rPr>
        <w:t>зачету</w:t>
      </w:r>
      <w:r w:rsidRPr="00A50905">
        <w:rPr>
          <w:sz w:val="28"/>
          <w:szCs w:val="28"/>
        </w:rPr>
        <w:t xml:space="preserve"> </w:t>
      </w:r>
      <w:r w:rsidR="001D3254" w:rsidRPr="00A50905">
        <w:rPr>
          <w:sz w:val="28"/>
          <w:szCs w:val="28"/>
        </w:rPr>
        <w:t xml:space="preserve">с оценкой </w:t>
      </w:r>
      <w:r w:rsidRPr="00A50905">
        <w:rPr>
          <w:sz w:val="28"/>
          <w:szCs w:val="28"/>
        </w:rPr>
        <w:t>допускаются студенты, выполнившие все виды текущей аттестации –</w:t>
      </w:r>
      <w:r w:rsidR="00967929" w:rsidRPr="00A50905">
        <w:rPr>
          <w:sz w:val="28"/>
          <w:szCs w:val="28"/>
        </w:rPr>
        <w:t xml:space="preserve"> </w:t>
      </w:r>
      <w:r w:rsidR="001D3254" w:rsidRPr="00A50905">
        <w:rPr>
          <w:sz w:val="28"/>
          <w:szCs w:val="28"/>
        </w:rPr>
        <w:t xml:space="preserve">отчет по </w:t>
      </w:r>
      <w:r w:rsidR="00131809" w:rsidRPr="00131809">
        <w:rPr>
          <w:sz w:val="28"/>
          <w:szCs w:val="28"/>
        </w:rPr>
        <w:t>преддипломной практике</w:t>
      </w:r>
      <w:r w:rsidR="001D3254" w:rsidRPr="00A50905">
        <w:rPr>
          <w:sz w:val="28"/>
          <w:szCs w:val="28"/>
        </w:rPr>
        <w:t>, дневник</w:t>
      </w:r>
      <w:r w:rsidRPr="00A50905">
        <w:rPr>
          <w:sz w:val="28"/>
          <w:szCs w:val="28"/>
        </w:rPr>
        <w:t>.</w:t>
      </w: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02701C">
        <w:rPr>
          <w:b/>
          <w:sz w:val="28"/>
          <w:szCs w:val="28"/>
        </w:rPr>
        <w:t>ПРИЛОЖЕНИЕ</w:t>
      </w:r>
    </w:p>
    <w:p w:rsidR="0002701C" w:rsidRPr="0002701C" w:rsidRDefault="0002701C" w:rsidP="0002701C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both"/>
        <w:rPr>
          <w:sz w:val="28"/>
          <w:szCs w:val="28"/>
        </w:rPr>
      </w:pPr>
    </w:p>
    <w:p w:rsidR="0002701C" w:rsidRPr="0002701C" w:rsidRDefault="0002701C" w:rsidP="0002701C">
      <w:pPr>
        <w:jc w:val="right"/>
        <w:rPr>
          <w:b/>
          <w:sz w:val="28"/>
          <w:szCs w:val="28"/>
        </w:rPr>
      </w:pPr>
      <w:r w:rsidRPr="0002701C">
        <w:rPr>
          <w:b/>
        </w:rPr>
        <w:lastRenderedPageBreak/>
        <w:t>ПРИЛОЖЕНИЕ А</w:t>
      </w: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4E3148" w:rsidRPr="00303AB5" w:rsidRDefault="004E3148" w:rsidP="004E3148">
      <w:pPr>
        <w:shd w:val="clear" w:color="auto" w:fill="FFFFFF"/>
        <w:tabs>
          <w:tab w:val="left" w:leader="underscore" w:pos="9470"/>
        </w:tabs>
        <w:jc w:val="center"/>
      </w:pPr>
      <w:r w:rsidRPr="00303AB5">
        <w:rPr>
          <w:sz w:val="28"/>
          <w:szCs w:val="28"/>
        </w:rPr>
        <w:t>Министерство</w:t>
      </w:r>
      <w:r w:rsidRPr="00303AB5">
        <w:rPr>
          <w:caps/>
          <w:sz w:val="28"/>
          <w:szCs w:val="28"/>
        </w:rPr>
        <w:t xml:space="preserve"> </w:t>
      </w:r>
      <w:r w:rsidRPr="00303AB5">
        <w:rPr>
          <w:sz w:val="28"/>
          <w:szCs w:val="28"/>
        </w:rPr>
        <w:t>сельского</w:t>
      </w:r>
      <w:r w:rsidRPr="00303AB5">
        <w:rPr>
          <w:caps/>
          <w:sz w:val="28"/>
          <w:szCs w:val="28"/>
        </w:rPr>
        <w:t xml:space="preserve"> </w:t>
      </w:r>
      <w:r w:rsidRPr="00303AB5">
        <w:rPr>
          <w:sz w:val="28"/>
          <w:szCs w:val="28"/>
        </w:rPr>
        <w:t>хозяйства</w:t>
      </w:r>
      <w:r w:rsidRPr="00303AB5">
        <w:rPr>
          <w:caps/>
          <w:sz w:val="28"/>
          <w:szCs w:val="28"/>
        </w:rPr>
        <w:t xml:space="preserve"> </w:t>
      </w:r>
      <w:r w:rsidRPr="00303AB5">
        <w:rPr>
          <w:sz w:val="28"/>
          <w:szCs w:val="28"/>
        </w:rPr>
        <w:t>Российской</w:t>
      </w:r>
      <w:r w:rsidRPr="00303AB5">
        <w:rPr>
          <w:caps/>
          <w:sz w:val="28"/>
          <w:szCs w:val="28"/>
        </w:rPr>
        <w:t xml:space="preserve"> </w:t>
      </w:r>
      <w:r w:rsidRPr="00303AB5">
        <w:rPr>
          <w:sz w:val="28"/>
          <w:szCs w:val="28"/>
        </w:rPr>
        <w:t>Федерации</w:t>
      </w:r>
    </w:p>
    <w:p w:rsidR="004E3148" w:rsidRPr="00303AB5" w:rsidRDefault="004E3148" w:rsidP="004E3148">
      <w:pPr>
        <w:jc w:val="center"/>
        <w:rPr>
          <w:sz w:val="28"/>
          <w:szCs w:val="28"/>
        </w:rPr>
      </w:pPr>
      <w:r w:rsidRPr="00303AB5">
        <w:rPr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4E3148" w:rsidRPr="00303AB5" w:rsidRDefault="004E3148" w:rsidP="004E3148">
      <w:pPr>
        <w:jc w:val="center"/>
        <w:rPr>
          <w:sz w:val="28"/>
          <w:szCs w:val="28"/>
        </w:rPr>
      </w:pPr>
      <w:r w:rsidRPr="00303AB5">
        <w:rPr>
          <w:sz w:val="28"/>
          <w:szCs w:val="28"/>
        </w:rPr>
        <w:t>«К</w:t>
      </w:r>
      <w:r>
        <w:rPr>
          <w:sz w:val="28"/>
          <w:szCs w:val="28"/>
        </w:rPr>
        <w:t>узбасская</w:t>
      </w:r>
      <w:r w:rsidRPr="00303AB5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ая</w:t>
      </w:r>
      <w:r w:rsidRPr="00303AB5">
        <w:rPr>
          <w:sz w:val="28"/>
          <w:szCs w:val="28"/>
        </w:rPr>
        <w:t xml:space="preserve"> сельскохозяйственн</w:t>
      </w:r>
      <w:r>
        <w:rPr>
          <w:sz w:val="28"/>
          <w:szCs w:val="28"/>
        </w:rPr>
        <w:t>ая</w:t>
      </w:r>
      <w:r w:rsidRPr="00303AB5">
        <w:rPr>
          <w:sz w:val="28"/>
          <w:szCs w:val="28"/>
        </w:rPr>
        <w:t xml:space="preserve"> </w:t>
      </w:r>
      <w:r>
        <w:rPr>
          <w:sz w:val="28"/>
          <w:szCs w:val="28"/>
        </w:rPr>
        <w:t>академия</w:t>
      </w:r>
      <w:r w:rsidRPr="00303AB5">
        <w:rPr>
          <w:sz w:val="28"/>
          <w:szCs w:val="28"/>
        </w:rPr>
        <w:t>»</w:t>
      </w:r>
    </w:p>
    <w:p w:rsidR="004E3148" w:rsidRPr="00303AB5" w:rsidRDefault="004E3148" w:rsidP="004E3148">
      <w:pPr>
        <w:jc w:val="center"/>
        <w:rPr>
          <w:bCs/>
          <w:sz w:val="28"/>
          <w:szCs w:val="28"/>
        </w:rPr>
      </w:pPr>
      <w:r w:rsidRPr="00303AB5">
        <w:rPr>
          <w:bCs/>
          <w:sz w:val="28"/>
          <w:szCs w:val="28"/>
        </w:rPr>
        <w:t xml:space="preserve">Кафедра </w:t>
      </w:r>
      <w:r>
        <w:rPr>
          <w:bCs/>
          <w:sz w:val="28"/>
          <w:szCs w:val="28"/>
        </w:rPr>
        <w:t>био</w:t>
      </w:r>
      <w:r w:rsidRPr="00303AB5">
        <w:rPr>
          <w:bCs/>
          <w:sz w:val="28"/>
          <w:szCs w:val="28"/>
        </w:rPr>
        <w:t>технологи</w:t>
      </w:r>
      <w:r>
        <w:rPr>
          <w:bCs/>
          <w:sz w:val="28"/>
          <w:szCs w:val="28"/>
        </w:rPr>
        <w:t>й</w:t>
      </w:r>
      <w:r w:rsidRPr="00303AB5">
        <w:rPr>
          <w:bCs/>
          <w:sz w:val="28"/>
          <w:szCs w:val="28"/>
        </w:rPr>
        <w:t xml:space="preserve"> и п</w:t>
      </w:r>
      <w:r>
        <w:rPr>
          <w:bCs/>
          <w:sz w:val="28"/>
          <w:szCs w:val="28"/>
        </w:rPr>
        <w:t xml:space="preserve">роизводства </w:t>
      </w:r>
      <w:r w:rsidRPr="00303AB5">
        <w:rPr>
          <w:bCs/>
          <w:sz w:val="28"/>
          <w:szCs w:val="28"/>
        </w:rPr>
        <w:t>продук</w:t>
      </w:r>
      <w:r>
        <w:rPr>
          <w:bCs/>
          <w:sz w:val="28"/>
          <w:szCs w:val="28"/>
        </w:rPr>
        <w:t>тов питания</w:t>
      </w:r>
    </w:p>
    <w:p w:rsidR="008D4926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02701C">
        <w:rPr>
          <w:bCs/>
          <w:color w:val="000000"/>
          <w:sz w:val="28"/>
          <w:szCs w:val="28"/>
        </w:rPr>
        <w:t xml:space="preserve">Направление подготовки 35.03.07 Технология производства и переработки </w:t>
      </w: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02701C">
        <w:rPr>
          <w:bCs/>
          <w:color w:val="000000"/>
          <w:sz w:val="28"/>
          <w:szCs w:val="28"/>
        </w:rPr>
        <w:t>сельскохозяйственной продукции</w:t>
      </w: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sz w:val="32"/>
          <w:szCs w:val="32"/>
        </w:rPr>
      </w:pPr>
      <w:r w:rsidRPr="0002701C">
        <w:rPr>
          <w:b/>
          <w:bCs/>
          <w:color w:val="000000"/>
          <w:sz w:val="32"/>
          <w:szCs w:val="32"/>
        </w:rPr>
        <w:t>ОТЧЕТ</w:t>
      </w: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</w:p>
    <w:p w:rsidR="0002701C" w:rsidRPr="0002701C" w:rsidRDefault="0002701C" w:rsidP="0002701C">
      <w:pPr>
        <w:jc w:val="center"/>
        <w:rPr>
          <w:b/>
          <w:sz w:val="32"/>
          <w:szCs w:val="32"/>
        </w:rPr>
      </w:pPr>
      <w:r w:rsidRPr="0002701C">
        <w:rPr>
          <w:b/>
          <w:bCs/>
          <w:sz w:val="32"/>
          <w:szCs w:val="32"/>
        </w:rPr>
        <w:t xml:space="preserve">о прохождении </w:t>
      </w:r>
      <w:r w:rsidRPr="0002701C">
        <w:rPr>
          <w:b/>
          <w:sz w:val="32"/>
          <w:szCs w:val="32"/>
        </w:rPr>
        <w:t>пр</w:t>
      </w:r>
      <w:r w:rsidR="00131809">
        <w:rPr>
          <w:b/>
          <w:sz w:val="32"/>
          <w:szCs w:val="32"/>
        </w:rPr>
        <w:t>еддипломной пра</w:t>
      </w:r>
      <w:r w:rsidRPr="0002701C">
        <w:rPr>
          <w:b/>
          <w:sz w:val="32"/>
          <w:szCs w:val="32"/>
        </w:rPr>
        <w:t>ктики</w:t>
      </w:r>
    </w:p>
    <w:p w:rsidR="0002701C" w:rsidRPr="0002701C" w:rsidRDefault="0002701C" w:rsidP="0002701C"/>
    <w:p w:rsidR="0002701C" w:rsidRPr="0002701C" w:rsidRDefault="0002701C" w:rsidP="0002701C">
      <w:r w:rsidRPr="0002701C">
        <w:t>_____________________________________________________________________________</w:t>
      </w:r>
    </w:p>
    <w:p w:rsidR="0002701C" w:rsidRPr="0002701C" w:rsidRDefault="0002701C" w:rsidP="0002701C">
      <w:pPr>
        <w:rPr>
          <w:sz w:val="22"/>
          <w:szCs w:val="22"/>
        </w:rPr>
      </w:pP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(место прохождения практики)</w:t>
      </w:r>
    </w:p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>
      <w:r w:rsidRPr="0002701C">
        <w:t>Руководитель практики от организации _____________________  _____________________</w:t>
      </w:r>
    </w:p>
    <w:p w:rsidR="0002701C" w:rsidRPr="0002701C" w:rsidRDefault="0002701C" w:rsidP="0002701C">
      <w:pPr>
        <w:rPr>
          <w:sz w:val="22"/>
          <w:szCs w:val="22"/>
        </w:rPr>
      </w:pP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подпись, дата</w:t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инициалы, фамилия</w:t>
      </w:r>
    </w:p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>
      <w:r w:rsidRPr="0002701C">
        <w:t xml:space="preserve">Руководитель практики </w:t>
      </w:r>
    </w:p>
    <w:p w:rsidR="0002701C" w:rsidRPr="0002701C" w:rsidRDefault="0002701C" w:rsidP="0002701C">
      <w:r w:rsidRPr="0002701C">
        <w:t>от К</w:t>
      </w:r>
      <w:r w:rsidR="004E3148">
        <w:t>узбасской</w:t>
      </w:r>
      <w:r w:rsidRPr="0002701C">
        <w:t xml:space="preserve"> ГСХ</w:t>
      </w:r>
      <w:r w:rsidR="004E3148">
        <w:t>А</w:t>
      </w:r>
      <w:r w:rsidRPr="0002701C">
        <w:tab/>
      </w:r>
      <w:r w:rsidRPr="0002701C">
        <w:tab/>
      </w:r>
      <w:r w:rsidRPr="0002701C">
        <w:tab/>
        <w:t>____________________  _____________________</w:t>
      </w:r>
    </w:p>
    <w:p w:rsidR="0002701C" w:rsidRPr="0002701C" w:rsidRDefault="0002701C" w:rsidP="0002701C"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подпись, дата</w:t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инициалы, фамилия</w:t>
      </w:r>
    </w:p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>
      <w:r w:rsidRPr="0002701C">
        <w:t>Студент</w:t>
      </w:r>
      <w:r w:rsidRPr="0002701C">
        <w:tab/>
      </w:r>
      <w:r w:rsidRPr="0002701C">
        <w:tab/>
      </w:r>
      <w:r w:rsidRPr="0002701C">
        <w:tab/>
      </w:r>
      <w:r w:rsidRPr="0002701C">
        <w:tab/>
      </w:r>
      <w:r w:rsidRPr="0002701C">
        <w:tab/>
        <w:t>____________________  _____________________</w:t>
      </w:r>
    </w:p>
    <w:p w:rsidR="0002701C" w:rsidRPr="0002701C" w:rsidRDefault="0002701C" w:rsidP="0002701C"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подпись, дата</w:t>
      </w:r>
      <w:r w:rsidRPr="0002701C">
        <w:rPr>
          <w:sz w:val="22"/>
          <w:szCs w:val="22"/>
        </w:rPr>
        <w:tab/>
      </w:r>
      <w:r w:rsidRPr="0002701C">
        <w:rPr>
          <w:sz w:val="22"/>
          <w:szCs w:val="22"/>
        </w:rPr>
        <w:tab/>
        <w:t>инициалы, фамилия</w:t>
      </w:r>
    </w:p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/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2701C" w:rsidRP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02701C" w:rsidRDefault="0002701C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4E3148" w:rsidRDefault="004E3148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4E3148" w:rsidRDefault="004E3148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4E3148" w:rsidRDefault="004E3148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4E3148" w:rsidRPr="0002701C" w:rsidRDefault="004E3148" w:rsidP="000270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</w:p>
    <w:p w:rsidR="0002701C" w:rsidRPr="0002701C" w:rsidRDefault="0002701C" w:rsidP="0002701C">
      <w:pPr>
        <w:spacing w:line="276" w:lineRule="auto"/>
        <w:ind w:firstLine="709"/>
        <w:jc w:val="center"/>
        <w:rPr>
          <w:sz w:val="28"/>
          <w:szCs w:val="28"/>
        </w:rPr>
      </w:pPr>
      <w:r w:rsidRPr="0002701C">
        <w:rPr>
          <w:color w:val="000000"/>
          <w:sz w:val="28"/>
          <w:szCs w:val="28"/>
        </w:rPr>
        <w:t>Кемерово, 20_____</w:t>
      </w:r>
    </w:p>
    <w:p w:rsidR="0002701C" w:rsidRPr="00A50905" w:rsidRDefault="0002701C" w:rsidP="00727EE1">
      <w:pPr>
        <w:suppressLineNumbers/>
        <w:ind w:firstLine="709"/>
        <w:jc w:val="both"/>
        <w:rPr>
          <w:sz w:val="28"/>
          <w:szCs w:val="28"/>
        </w:rPr>
      </w:pPr>
    </w:p>
    <w:sectPr w:rsidR="0002701C" w:rsidRPr="00A50905" w:rsidSect="00333B0D">
      <w:footerReference w:type="default" r:id="rId12"/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0B3A62" w16cid:durableId="1DB0672A"/>
  <w16cid:commentId w16cid:paraId="3248D94B" w16cid:durableId="1DB05DD8"/>
  <w16cid:commentId w16cid:paraId="4852695D" w16cid:durableId="1DB06A4A"/>
  <w16cid:commentId w16cid:paraId="2FC4E891" w16cid:durableId="1DB05E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871" w:rsidRDefault="00970871" w:rsidP="00BA2237">
      <w:r>
        <w:separator/>
      </w:r>
    </w:p>
  </w:endnote>
  <w:endnote w:type="continuationSeparator" w:id="0">
    <w:p w:rsidR="00970871" w:rsidRDefault="00970871" w:rsidP="00BA2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400425"/>
      <w:docPartObj>
        <w:docPartGallery w:val="Page Numbers (Bottom of Page)"/>
        <w:docPartUnique/>
      </w:docPartObj>
    </w:sdtPr>
    <w:sdtEndPr/>
    <w:sdtContent>
      <w:p w:rsidR="00805A8A" w:rsidRDefault="00805A8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B5A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805A8A" w:rsidRDefault="00805A8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253798"/>
      <w:docPartObj>
        <w:docPartGallery w:val="Page Numbers (Bottom of Page)"/>
        <w:docPartUnique/>
      </w:docPartObj>
    </w:sdtPr>
    <w:sdtEndPr/>
    <w:sdtContent>
      <w:p w:rsidR="00805A8A" w:rsidRDefault="00805A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B5A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805A8A" w:rsidRDefault="00805A8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871" w:rsidRDefault="00970871" w:rsidP="00BA2237">
      <w:r>
        <w:separator/>
      </w:r>
    </w:p>
  </w:footnote>
  <w:footnote w:type="continuationSeparator" w:id="0">
    <w:p w:rsidR="00970871" w:rsidRDefault="00970871" w:rsidP="00BA2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28EE"/>
    <w:multiLevelType w:val="hybridMultilevel"/>
    <w:tmpl w:val="F43E8F02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">
    <w:nsid w:val="0C7876A1"/>
    <w:multiLevelType w:val="hybridMultilevel"/>
    <w:tmpl w:val="8F32F5EC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2">
    <w:nsid w:val="237C746E"/>
    <w:multiLevelType w:val="hybridMultilevel"/>
    <w:tmpl w:val="F7841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324DB"/>
    <w:multiLevelType w:val="hybridMultilevel"/>
    <w:tmpl w:val="4962817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38DF790B"/>
    <w:multiLevelType w:val="hybridMultilevel"/>
    <w:tmpl w:val="E4401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361210C"/>
    <w:multiLevelType w:val="hybridMultilevel"/>
    <w:tmpl w:val="F0881DB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4D1030C1"/>
    <w:multiLevelType w:val="hybridMultilevel"/>
    <w:tmpl w:val="A9E8D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53DA3"/>
    <w:multiLevelType w:val="hybridMultilevel"/>
    <w:tmpl w:val="B4BAD91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581156BD"/>
    <w:multiLevelType w:val="hybridMultilevel"/>
    <w:tmpl w:val="B9B023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58370C80"/>
    <w:multiLevelType w:val="hybridMultilevel"/>
    <w:tmpl w:val="49221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85A48"/>
    <w:multiLevelType w:val="hybridMultilevel"/>
    <w:tmpl w:val="49221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F5629"/>
    <w:multiLevelType w:val="hybridMultilevel"/>
    <w:tmpl w:val="4C50128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688E5D85"/>
    <w:multiLevelType w:val="hybridMultilevel"/>
    <w:tmpl w:val="EE82883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70FF2946"/>
    <w:multiLevelType w:val="hybridMultilevel"/>
    <w:tmpl w:val="3F20422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4">
    <w:nsid w:val="7340303E"/>
    <w:multiLevelType w:val="hybridMultilevel"/>
    <w:tmpl w:val="F8126AC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7AA25A29"/>
    <w:multiLevelType w:val="hybridMultilevel"/>
    <w:tmpl w:val="28F6C494"/>
    <w:lvl w:ilvl="0" w:tplc="F7CCF0C2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2"/>
  </w:num>
  <w:num w:numId="5">
    <w:abstractNumId w:val="14"/>
  </w:num>
  <w:num w:numId="6">
    <w:abstractNumId w:val="12"/>
  </w:num>
  <w:num w:numId="7">
    <w:abstractNumId w:val="11"/>
  </w:num>
  <w:num w:numId="8">
    <w:abstractNumId w:val="3"/>
  </w:num>
  <w:num w:numId="9">
    <w:abstractNumId w:val="7"/>
  </w:num>
  <w:num w:numId="10">
    <w:abstractNumId w:val="5"/>
  </w:num>
  <w:num w:numId="11">
    <w:abstractNumId w:val="8"/>
  </w:num>
  <w:num w:numId="12">
    <w:abstractNumId w:val="0"/>
  </w:num>
  <w:num w:numId="13">
    <w:abstractNumId w:val="13"/>
  </w:num>
  <w:num w:numId="14">
    <w:abstractNumId w:val="15"/>
  </w:num>
  <w:num w:numId="15">
    <w:abstractNumId w:val="1"/>
  </w:num>
  <w:num w:numId="16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D2"/>
    <w:rsid w:val="000001A1"/>
    <w:rsid w:val="00001EF3"/>
    <w:rsid w:val="00002E11"/>
    <w:rsid w:val="00003DF7"/>
    <w:rsid w:val="00006290"/>
    <w:rsid w:val="0000709C"/>
    <w:rsid w:val="00007A3A"/>
    <w:rsid w:val="000123C1"/>
    <w:rsid w:val="0001408D"/>
    <w:rsid w:val="00020E16"/>
    <w:rsid w:val="0002701C"/>
    <w:rsid w:val="0003238F"/>
    <w:rsid w:val="00035F96"/>
    <w:rsid w:val="00037374"/>
    <w:rsid w:val="00044F6E"/>
    <w:rsid w:val="00050B9A"/>
    <w:rsid w:val="000520F0"/>
    <w:rsid w:val="00054DC5"/>
    <w:rsid w:val="00057B4D"/>
    <w:rsid w:val="000607A6"/>
    <w:rsid w:val="00061EE1"/>
    <w:rsid w:val="000658D5"/>
    <w:rsid w:val="00074340"/>
    <w:rsid w:val="00076BB2"/>
    <w:rsid w:val="00086064"/>
    <w:rsid w:val="00086AC5"/>
    <w:rsid w:val="000916EE"/>
    <w:rsid w:val="00092819"/>
    <w:rsid w:val="00092DE2"/>
    <w:rsid w:val="000932F0"/>
    <w:rsid w:val="0009783E"/>
    <w:rsid w:val="000A0272"/>
    <w:rsid w:val="000A0CB4"/>
    <w:rsid w:val="000A678F"/>
    <w:rsid w:val="000A6CFB"/>
    <w:rsid w:val="000B07CA"/>
    <w:rsid w:val="000B2CA1"/>
    <w:rsid w:val="000B6096"/>
    <w:rsid w:val="000B67D7"/>
    <w:rsid w:val="000C2894"/>
    <w:rsid w:val="000C49DB"/>
    <w:rsid w:val="000C675F"/>
    <w:rsid w:val="000F1B7B"/>
    <w:rsid w:val="001041B0"/>
    <w:rsid w:val="00107BF1"/>
    <w:rsid w:val="001148D2"/>
    <w:rsid w:val="00121098"/>
    <w:rsid w:val="00121EAC"/>
    <w:rsid w:val="00123909"/>
    <w:rsid w:val="001245C5"/>
    <w:rsid w:val="00131809"/>
    <w:rsid w:val="00132004"/>
    <w:rsid w:val="0013630D"/>
    <w:rsid w:val="00137908"/>
    <w:rsid w:val="001425AC"/>
    <w:rsid w:val="001458D8"/>
    <w:rsid w:val="00146280"/>
    <w:rsid w:val="00147461"/>
    <w:rsid w:val="00150A03"/>
    <w:rsid w:val="00150CC0"/>
    <w:rsid w:val="00157E0F"/>
    <w:rsid w:val="001643E7"/>
    <w:rsid w:val="00173175"/>
    <w:rsid w:val="001746F5"/>
    <w:rsid w:val="00184D3B"/>
    <w:rsid w:val="001873B0"/>
    <w:rsid w:val="001952B1"/>
    <w:rsid w:val="001A0C9F"/>
    <w:rsid w:val="001A1588"/>
    <w:rsid w:val="001A7E0B"/>
    <w:rsid w:val="001B4432"/>
    <w:rsid w:val="001B696A"/>
    <w:rsid w:val="001B72AC"/>
    <w:rsid w:val="001C40AA"/>
    <w:rsid w:val="001C55B2"/>
    <w:rsid w:val="001C618E"/>
    <w:rsid w:val="001D3254"/>
    <w:rsid w:val="001E39E3"/>
    <w:rsid w:val="001F71CC"/>
    <w:rsid w:val="002017A6"/>
    <w:rsid w:val="00203231"/>
    <w:rsid w:val="00205356"/>
    <w:rsid w:val="0021376E"/>
    <w:rsid w:val="00215596"/>
    <w:rsid w:val="0021566F"/>
    <w:rsid w:val="00215C7B"/>
    <w:rsid w:val="002162FA"/>
    <w:rsid w:val="00220DF2"/>
    <w:rsid w:val="0024437A"/>
    <w:rsid w:val="00246F08"/>
    <w:rsid w:val="002607FC"/>
    <w:rsid w:val="00263A8F"/>
    <w:rsid w:val="00266FD1"/>
    <w:rsid w:val="002807DC"/>
    <w:rsid w:val="00281C14"/>
    <w:rsid w:val="00292A84"/>
    <w:rsid w:val="00292AC1"/>
    <w:rsid w:val="002A05D6"/>
    <w:rsid w:val="002A0B0D"/>
    <w:rsid w:val="002A4F3B"/>
    <w:rsid w:val="002B2055"/>
    <w:rsid w:val="002B20F1"/>
    <w:rsid w:val="002B2194"/>
    <w:rsid w:val="002C468B"/>
    <w:rsid w:val="002D53FE"/>
    <w:rsid w:val="002D5449"/>
    <w:rsid w:val="002E5A50"/>
    <w:rsid w:val="002E73BF"/>
    <w:rsid w:val="002E7500"/>
    <w:rsid w:val="002F0B5A"/>
    <w:rsid w:val="002F1A65"/>
    <w:rsid w:val="002F27DA"/>
    <w:rsid w:val="002F4419"/>
    <w:rsid w:val="003015E3"/>
    <w:rsid w:val="00302BAF"/>
    <w:rsid w:val="00311B0D"/>
    <w:rsid w:val="00316646"/>
    <w:rsid w:val="003214C4"/>
    <w:rsid w:val="0033025D"/>
    <w:rsid w:val="00330CDF"/>
    <w:rsid w:val="00332D22"/>
    <w:rsid w:val="00333B0D"/>
    <w:rsid w:val="003356AD"/>
    <w:rsid w:val="00337A2E"/>
    <w:rsid w:val="00341544"/>
    <w:rsid w:val="00341EA7"/>
    <w:rsid w:val="0034555B"/>
    <w:rsid w:val="00346B6D"/>
    <w:rsid w:val="00347418"/>
    <w:rsid w:val="00347840"/>
    <w:rsid w:val="00355078"/>
    <w:rsid w:val="00364AD9"/>
    <w:rsid w:val="00373AA5"/>
    <w:rsid w:val="003740F9"/>
    <w:rsid w:val="00381CA8"/>
    <w:rsid w:val="00384A1B"/>
    <w:rsid w:val="00385914"/>
    <w:rsid w:val="003A037E"/>
    <w:rsid w:val="003B4505"/>
    <w:rsid w:val="003B4732"/>
    <w:rsid w:val="003C1D9C"/>
    <w:rsid w:val="003C2CA6"/>
    <w:rsid w:val="003C5447"/>
    <w:rsid w:val="003C7AA7"/>
    <w:rsid w:val="003D5012"/>
    <w:rsid w:val="003D671E"/>
    <w:rsid w:val="003E26F2"/>
    <w:rsid w:val="003E293D"/>
    <w:rsid w:val="003E37E0"/>
    <w:rsid w:val="003F00EF"/>
    <w:rsid w:val="0040404A"/>
    <w:rsid w:val="00405C42"/>
    <w:rsid w:val="004075C8"/>
    <w:rsid w:val="004139F6"/>
    <w:rsid w:val="00416C2D"/>
    <w:rsid w:val="004250CC"/>
    <w:rsid w:val="00426CF3"/>
    <w:rsid w:val="00427F91"/>
    <w:rsid w:val="004303A9"/>
    <w:rsid w:val="00443B3D"/>
    <w:rsid w:val="00452088"/>
    <w:rsid w:val="00452740"/>
    <w:rsid w:val="00455717"/>
    <w:rsid w:val="004565CD"/>
    <w:rsid w:val="004627CF"/>
    <w:rsid w:val="004643B8"/>
    <w:rsid w:val="00466213"/>
    <w:rsid w:val="004719EE"/>
    <w:rsid w:val="00473B24"/>
    <w:rsid w:val="004807EB"/>
    <w:rsid w:val="00485A2B"/>
    <w:rsid w:val="00495CDE"/>
    <w:rsid w:val="004A238A"/>
    <w:rsid w:val="004A3421"/>
    <w:rsid w:val="004B2CB1"/>
    <w:rsid w:val="004B4F47"/>
    <w:rsid w:val="004C0B90"/>
    <w:rsid w:val="004C4370"/>
    <w:rsid w:val="004E3148"/>
    <w:rsid w:val="004E5F6C"/>
    <w:rsid w:val="004E6141"/>
    <w:rsid w:val="004F116B"/>
    <w:rsid w:val="004F4758"/>
    <w:rsid w:val="004F7367"/>
    <w:rsid w:val="004F7A8A"/>
    <w:rsid w:val="00513A79"/>
    <w:rsid w:val="0051762F"/>
    <w:rsid w:val="00524CBD"/>
    <w:rsid w:val="00525400"/>
    <w:rsid w:val="00526BCC"/>
    <w:rsid w:val="005309AF"/>
    <w:rsid w:val="00533800"/>
    <w:rsid w:val="005413E1"/>
    <w:rsid w:val="0054722F"/>
    <w:rsid w:val="0055262A"/>
    <w:rsid w:val="00555B7A"/>
    <w:rsid w:val="00567E7C"/>
    <w:rsid w:val="0057016C"/>
    <w:rsid w:val="00571D20"/>
    <w:rsid w:val="00574AC6"/>
    <w:rsid w:val="00582E6C"/>
    <w:rsid w:val="0059363A"/>
    <w:rsid w:val="00594AB5"/>
    <w:rsid w:val="00596B1D"/>
    <w:rsid w:val="00597420"/>
    <w:rsid w:val="00597FBB"/>
    <w:rsid w:val="005A6030"/>
    <w:rsid w:val="005B2088"/>
    <w:rsid w:val="005B247B"/>
    <w:rsid w:val="005B37D6"/>
    <w:rsid w:val="005B559F"/>
    <w:rsid w:val="005B5A16"/>
    <w:rsid w:val="005B7404"/>
    <w:rsid w:val="005C1748"/>
    <w:rsid w:val="005C19EF"/>
    <w:rsid w:val="005C71DA"/>
    <w:rsid w:val="005E041D"/>
    <w:rsid w:val="005F76FA"/>
    <w:rsid w:val="006028B9"/>
    <w:rsid w:val="00605E01"/>
    <w:rsid w:val="00610DB1"/>
    <w:rsid w:val="00621437"/>
    <w:rsid w:val="00630029"/>
    <w:rsid w:val="006326E2"/>
    <w:rsid w:val="00664297"/>
    <w:rsid w:val="006671EB"/>
    <w:rsid w:val="00667272"/>
    <w:rsid w:val="00667C4F"/>
    <w:rsid w:val="0067482D"/>
    <w:rsid w:val="00681CC1"/>
    <w:rsid w:val="00682672"/>
    <w:rsid w:val="00683544"/>
    <w:rsid w:val="00683D61"/>
    <w:rsid w:val="00684D8C"/>
    <w:rsid w:val="006942E0"/>
    <w:rsid w:val="006A58CD"/>
    <w:rsid w:val="006B3FF5"/>
    <w:rsid w:val="006B5839"/>
    <w:rsid w:val="006C11D2"/>
    <w:rsid w:val="006D21DD"/>
    <w:rsid w:val="006D4C6A"/>
    <w:rsid w:val="006E24F4"/>
    <w:rsid w:val="006E26E8"/>
    <w:rsid w:val="006E3A74"/>
    <w:rsid w:val="006E3A8E"/>
    <w:rsid w:val="006F2279"/>
    <w:rsid w:val="006F6223"/>
    <w:rsid w:val="007124CA"/>
    <w:rsid w:val="00716FDD"/>
    <w:rsid w:val="00720080"/>
    <w:rsid w:val="00723118"/>
    <w:rsid w:val="007264D1"/>
    <w:rsid w:val="00727EE1"/>
    <w:rsid w:val="00732410"/>
    <w:rsid w:val="00733C0D"/>
    <w:rsid w:val="007369B9"/>
    <w:rsid w:val="00743299"/>
    <w:rsid w:val="007503F3"/>
    <w:rsid w:val="0075201F"/>
    <w:rsid w:val="0075342E"/>
    <w:rsid w:val="00755066"/>
    <w:rsid w:val="00756F2F"/>
    <w:rsid w:val="00763B48"/>
    <w:rsid w:val="007704E9"/>
    <w:rsid w:val="007871CA"/>
    <w:rsid w:val="0078791D"/>
    <w:rsid w:val="00787E10"/>
    <w:rsid w:val="00790B63"/>
    <w:rsid w:val="00794686"/>
    <w:rsid w:val="0079709A"/>
    <w:rsid w:val="007A51F7"/>
    <w:rsid w:val="007B6027"/>
    <w:rsid w:val="007C0842"/>
    <w:rsid w:val="007C47B6"/>
    <w:rsid w:val="007D09DC"/>
    <w:rsid w:val="007D3512"/>
    <w:rsid w:val="007D361A"/>
    <w:rsid w:val="007D4E50"/>
    <w:rsid w:val="007D7C09"/>
    <w:rsid w:val="007F78FD"/>
    <w:rsid w:val="00805A8A"/>
    <w:rsid w:val="00807E25"/>
    <w:rsid w:val="008126B6"/>
    <w:rsid w:val="0081721F"/>
    <w:rsid w:val="008206F7"/>
    <w:rsid w:val="00822D86"/>
    <w:rsid w:val="00830AC7"/>
    <w:rsid w:val="00830B27"/>
    <w:rsid w:val="0083467A"/>
    <w:rsid w:val="008463DC"/>
    <w:rsid w:val="008465F6"/>
    <w:rsid w:val="00851FA8"/>
    <w:rsid w:val="008551E4"/>
    <w:rsid w:val="0085544E"/>
    <w:rsid w:val="00855930"/>
    <w:rsid w:val="008624C6"/>
    <w:rsid w:val="008720F9"/>
    <w:rsid w:val="008741D6"/>
    <w:rsid w:val="00874E09"/>
    <w:rsid w:val="0088221D"/>
    <w:rsid w:val="00883F4D"/>
    <w:rsid w:val="00884552"/>
    <w:rsid w:val="00890BD9"/>
    <w:rsid w:val="00891497"/>
    <w:rsid w:val="008A10E0"/>
    <w:rsid w:val="008A22A5"/>
    <w:rsid w:val="008B096D"/>
    <w:rsid w:val="008B4B23"/>
    <w:rsid w:val="008B721B"/>
    <w:rsid w:val="008C4978"/>
    <w:rsid w:val="008C5BAC"/>
    <w:rsid w:val="008C69BD"/>
    <w:rsid w:val="008C7C5E"/>
    <w:rsid w:val="008D0DCC"/>
    <w:rsid w:val="008D41AD"/>
    <w:rsid w:val="008D4926"/>
    <w:rsid w:val="008E0249"/>
    <w:rsid w:val="008F3210"/>
    <w:rsid w:val="008F6D03"/>
    <w:rsid w:val="008F7FCF"/>
    <w:rsid w:val="00900AC1"/>
    <w:rsid w:val="0090188D"/>
    <w:rsid w:val="00901B5D"/>
    <w:rsid w:val="00910C6D"/>
    <w:rsid w:val="00913F95"/>
    <w:rsid w:val="0091641A"/>
    <w:rsid w:val="00925E4B"/>
    <w:rsid w:val="0093064F"/>
    <w:rsid w:val="009414F2"/>
    <w:rsid w:val="00944944"/>
    <w:rsid w:val="00951696"/>
    <w:rsid w:val="00952AA9"/>
    <w:rsid w:val="0095355B"/>
    <w:rsid w:val="0096320E"/>
    <w:rsid w:val="0096464E"/>
    <w:rsid w:val="00967929"/>
    <w:rsid w:val="00970871"/>
    <w:rsid w:val="0098322D"/>
    <w:rsid w:val="009847BB"/>
    <w:rsid w:val="009876E3"/>
    <w:rsid w:val="00987A45"/>
    <w:rsid w:val="009913D1"/>
    <w:rsid w:val="00994728"/>
    <w:rsid w:val="00995B7F"/>
    <w:rsid w:val="00996D79"/>
    <w:rsid w:val="009A03BE"/>
    <w:rsid w:val="009A319F"/>
    <w:rsid w:val="009B186A"/>
    <w:rsid w:val="009B311D"/>
    <w:rsid w:val="009B33DE"/>
    <w:rsid w:val="009B3571"/>
    <w:rsid w:val="009B3805"/>
    <w:rsid w:val="009B7C24"/>
    <w:rsid w:val="009C520A"/>
    <w:rsid w:val="009D0633"/>
    <w:rsid w:val="009E42B5"/>
    <w:rsid w:val="009E58EF"/>
    <w:rsid w:val="009F0718"/>
    <w:rsid w:val="009F0C42"/>
    <w:rsid w:val="009F2398"/>
    <w:rsid w:val="009F2703"/>
    <w:rsid w:val="009F5BD1"/>
    <w:rsid w:val="00A0609C"/>
    <w:rsid w:val="00A0657A"/>
    <w:rsid w:val="00A07480"/>
    <w:rsid w:val="00A2003A"/>
    <w:rsid w:val="00A274A9"/>
    <w:rsid w:val="00A279FA"/>
    <w:rsid w:val="00A30988"/>
    <w:rsid w:val="00A4025B"/>
    <w:rsid w:val="00A50905"/>
    <w:rsid w:val="00A63DCB"/>
    <w:rsid w:val="00A647F6"/>
    <w:rsid w:val="00A710C0"/>
    <w:rsid w:val="00A802F4"/>
    <w:rsid w:val="00A8255C"/>
    <w:rsid w:val="00A87058"/>
    <w:rsid w:val="00AA6F62"/>
    <w:rsid w:val="00AA7926"/>
    <w:rsid w:val="00AA798D"/>
    <w:rsid w:val="00AB53D0"/>
    <w:rsid w:val="00AC10AA"/>
    <w:rsid w:val="00AD1B6F"/>
    <w:rsid w:val="00AD24F5"/>
    <w:rsid w:val="00AD7C3F"/>
    <w:rsid w:val="00AE4410"/>
    <w:rsid w:val="00AF2E96"/>
    <w:rsid w:val="00AF7A34"/>
    <w:rsid w:val="00B01DA9"/>
    <w:rsid w:val="00B04102"/>
    <w:rsid w:val="00B047C8"/>
    <w:rsid w:val="00B05557"/>
    <w:rsid w:val="00B064CC"/>
    <w:rsid w:val="00B07A29"/>
    <w:rsid w:val="00B214A7"/>
    <w:rsid w:val="00B231B3"/>
    <w:rsid w:val="00B313A3"/>
    <w:rsid w:val="00B37262"/>
    <w:rsid w:val="00B429FD"/>
    <w:rsid w:val="00B4492C"/>
    <w:rsid w:val="00B578D6"/>
    <w:rsid w:val="00B6434B"/>
    <w:rsid w:val="00B76EDB"/>
    <w:rsid w:val="00B77A1C"/>
    <w:rsid w:val="00B82289"/>
    <w:rsid w:val="00B86C00"/>
    <w:rsid w:val="00B936DC"/>
    <w:rsid w:val="00BA0924"/>
    <w:rsid w:val="00BA2237"/>
    <w:rsid w:val="00BA3D39"/>
    <w:rsid w:val="00BA4418"/>
    <w:rsid w:val="00BA4E51"/>
    <w:rsid w:val="00BA65EC"/>
    <w:rsid w:val="00BB1D3F"/>
    <w:rsid w:val="00BC0795"/>
    <w:rsid w:val="00BC1991"/>
    <w:rsid w:val="00BC5F90"/>
    <w:rsid w:val="00BE2EBD"/>
    <w:rsid w:val="00BE6412"/>
    <w:rsid w:val="00BF6A64"/>
    <w:rsid w:val="00BF6CA5"/>
    <w:rsid w:val="00C039F4"/>
    <w:rsid w:val="00C0460F"/>
    <w:rsid w:val="00C04A9A"/>
    <w:rsid w:val="00C126F7"/>
    <w:rsid w:val="00C17AB3"/>
    <w:rsid w:val="00C201EC"/>
    <w:rsid w:val="00C22FDB"/>
    <w:rsid w:val="00C36104"/>
    <w:rsid w:val="00C41BE0"/>
    <w:rsid w:val="00C423D8"/>
    <w:rsid w:val="00C5284F"/>
    <w:rsid w:val="00C55208"/>
    <w:rsid w:val="00C5687F"/>
    <w:rsid w:val="00C6268F"/>
    <w:rsid w:val="00C6393A"/>
    <w:rsid w:val="00C65C8B"/>
    <w:rsid w:val="00C66425"/>
    <w:rsid w:val="00C675B2"/>
    <w:rsid w:val="00C70FA3"/>
    <w:rsid w:val="00C7152D"/>
    <w:rsid w:val="00C81B09"/>
    <w:rsid w:val="00C82A4F"/>
    <w:rsid w:val="00C911ED"/>
    <w:rsid w:val="00C940B8"/>
    <w:rsid w:val="00C97117"/>
    <w:rsid w:val="00CA1228"/>
    <w:rsid w:val="00CA42CD"/>
    <w:rsid w:val="00CA7EB3"/>
    <w:rsid w:val="00CB6009"/>
    <w:rsid w:val="00CC7936"/>
    <w:rsid w:val="00CD0BFD"/>
    <w:rsid w:val="00CD77EC"/>
    <w:rsid w:val="00CE1AB6"/>
    <w:rsid w:val="00CE2E22"/>
    <w:rsid w:val="00CE64FA"/>
    <w:rsid w:val="00CE66DD"/>
    <w:rsid w:val="00CE7061"/>
    <w:rsid w:val="00CF0F1D"/>
    <w:rsid w:val="00CF14F5"/>
    <w:rsid w:val="00CF54A2"/>
    <w:rsid w:val="00CF615F"/>
    <w:rsid w:val="00D011D1"/>
    <w:rsid w:val="00D01D55"/>
    <w:rsid w:val="00D02310"/>
    <w:rsid w:val="00D04ECC"/>
    <w:rsid w:val="00D070C7"/>
    <w:rsid w:val="00D1241E"/>
    <w:rsid w:val="00D1547C"/>
    <w:rsid w:val="00D16934"/>
    <w:rsid w:val="00D17006"/>
    <w:rsid w:val="00D173BD"/>
    <w:rsid w:val="00D23DE4"/>
    <w:rsid w:val="00D3052F"/>
    <w:rsid w:val="00D31D1D"/>
    <w:rsid w:val="00D47F69"/>
    <w:rsid w:val="00D50E89"/>
    <w:rsid w:val="00D54631"/>
    <w:rsid w:val="00D57351"/>
    <w:rsid w:val="00D57BE5"/>
    <w:rsid w:val="00D7328D"/>
    <w:rsid w:val="00D81E25"/>
    <w:rsid w:val="00D867CE"/>
    <w:rsid w:val="00D86A67"/>
    <w:rsid w:val="00D96262"/>
    <w:rsid w:val="00D96845"/>
    <w:rsid w:val="00D97446"/>
    <w:rsid w:val="00DA54DF"/>
    <w:rsid w:val="00DB3FF9"/>
    <w:rsid w:val="00DB7FBB"/>
    <w:rsid w:val="00DC03D4"/>
    <w:rsid w:val="00DC169E"/>
    <w:rsid w:val="00DC3D98"/>
    <w:rsid w:val="00DC5CF5"/>
    <w:rsid w:val="00DD6C2F"/>
    <w:rsid w:val="00DD752A"/>
    <w:rsid w:val="00DF1587"/>
    <w:rsid w:val="00E04C05"/>
    <w:rsid w:val="00E05755"/>
    <w:rsid w:val="00E05D6F"/>
    <w:rsid w:val="00E10A6A"/>
    <w:rsid w:val="00E159B0"/>
    <w:rsid w:val="00E20B17"/>
    <w:rsid w:val="00E20B84"/>
    <w:rsid w:val="00E2160B"/>
    <w:rsid w:val="00E23A4D"/>
    <w:rsid w:val="00E30D54"/>
    <w:rsid w:val="00E322CA"/>
    <w:rsid w:val="00E33406"/>
    <w:rsid w:val="00E54853"/>
    <w:rsid w:val="00E60DA3"/>
    <w:rsid w:val="00E62CCA"/>
    <w:rsid w:val="00E62CF7"/>
    <w:rsid w:val="00E63459"/>
    <w:rsid w:val="00E651B8"/>
    <w:rsid w:val="00E67573"/>
    <w:rsid w:val="00E67B2A"/>
    <w:rsid w:val="00E82BDD"/>
    <w:rsid w:val="00E9114E"/>
    <w:rsid w:val="00E94F91"/>
    <w:rsid w:val="00EA0FED"/>
    <w:rsid w:val="00EA13D2"/>
    <w:rsid w:val="00EA425D"/>
    <w:rsid w:val="00EA5C3E"/>
    <w:rsid w:val="00EA7D33"/>
    <w:rsid w:val="00EB00F6"/>
    <w:rsid w:val="00EB0606"/>
    <w:rsid w:val="00EB0634"/>
    <w:rsid w:val="00EB1B00"/>
    <w:rsid w:val="00EB4FE5"/>
    <w:rsid w:val="00EC05B6"/>
    <w:rsid w:val="00EC3AB2"/>
    <w:rsid w:val="00ED6E07"/>
    <w:rsid w:val="00EE0289"/>
    <w:rsid w:val="00EF5A42"/>
    <w:rsid w:val="00F06108"/>
    <w:rsid w:val="00F2079C"/>
    <w:rsid w:val="00F27697"/>
    <w:rsid w:val="00F323AB"/>
    <w:rsid w:val="00F35DD5"/>
    <w:rsid w:val="00F37149"/>
    <w:rsid w:val="00F44FA9"/>
    <w:rsid w:val="00F51530"/>
    <w:rsid w:val="00F54420"/>
    <w:rsid w:val="00F5510F"/>
    <w:rsid w:val="00F55C52"/>
    <w:rsid w:val="00F575BA"/>
    <w:rsid w:val="00F63A8C"/>
    <w:rsid w:val="00F6558F"/>
    <w:rsid w:val="00F82F10"/>
    <w:rsid w:val="00F877E3"/>
    <w:rsid w:val="00F903F9"/>
    <w:rsid w:val="00F92788"/>
    <w:rsid w:val="00F946E0"/>
    <w:rsid w:val="00F97546"/>
    <w:rsid w:val="00FA262C"/>
    <w:rsid w:val="00FA3BF5"/>
    <w:rsid w:val="00FA7BBD"/>
    <w:rsid w:val="00FB14B5"/>
    <w:rsid w:val="00FC0DEA"/>
    <w:rsid w:val="00FD0B18"/>
    <w:rsid w:val="00FD4543"/>
    <w:rsid w:val="00FD5014"/>
    <w:rsid w:val="00FD54D6"/>
    <w:rsid w:val="00FD5F75"/>
    <w:rsid w:val="00FE79AF"/>
    <w:rsid w:val="00FF0904"/>
    <w:rsid w:val="00FF10FD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5DC2675-A503-4DB7-B786-0E05CDD1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A22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443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3455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1148D2"/>
    <w:pPr>
      <w:keepNext/>
      <w:ind w:right="174"/>
      <w:jc w:val="both"/>
      <w:outlineLvl w:val="3"/>
    </w:pPr>
    <w:rPr>
      <w:b/>
      <w:i/>
      <w:iCs/>
      <w:u w:val="single"/>
    </w:rPr>
  </w:style>
  <w:style w:type="paragraph" w:styleId="5">
    <w:name w:val="heading 5"/>
    <w:basedOn w:val="a"/>
    <w:next w:val="a"/>
    <w:link w:val="50"/>
    <w:unhideWhenUsed/>
    <w:qFormat/>
    <w:rsid w:val="009B7C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qFormat/>
    <w:rsid w:val="00755066"/>
    <w:pPr>
      <w:keepNext/>
      <w:jc w:val="center"/>
      <w:outlineLvl w:val="5"/>
    </w:pPr>
    <w:rPr>
      <w:snapToGrid w:val="0"/>
      <w:szCs w:val="20"/>
      <w:lang w:val="en-US"/>
    </w:rPr>
  </w:style>
  <w:style w:type="paragraph" w:styleId="7">
    <w:name w:val="heading 7"/>
    <w:basedOn w:val="a"/>
    <w:next w:val="a"/>
    <w:link w:val="70"/>
    <w:qFormat/>
    <w:rsid w:val="00755066"/>
    <w:pPr>
      <w:keepNext/>
      <w:outlineLvl w:val="6"/>
    </w:pPr>
    <w:rPr>
      <w:b/>
      <w:snapToGrid w:val="0"/>
      <w:sz w:val="26"/>
      <w:szCs w:val="20"/>
    </w:rPr>
  </w:style>
  <w:style w:type="paragraph" w:styleId="8">
    <w:name w:val="heading 8"/>
    <w:basedOn w:val="a"/>
    <w:next w:val="a"/>
    <w:link w:val="80"/>
    <w:qFormat/>
    <w:rsid w:val="007550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643E7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223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443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555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148D2"/>
    <w:rPr>
      <w:rFonts w:ascii="Times New Roman" w:eastAsia="Times New Roman" w:hAnsi="Times New Roman" w:cs="Times New Roman"/>
      <w:b/>
      <w:i/>
      <w:i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B7C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55066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755066"/>
    <w:rPr>
      <w:rFonts w:ascii="Times New Roman" w:eastAsia="Times New Roman" w:hAnsi="Times New Roman" w:cs="Times New Roman"/>
      <w:b/>
      <w:snapToGrid w:val="0"/>
      <w:sz w:val="2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5506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643E7"/>
    <w:rPr>
      <w:rFonts w:ascii="Arial" w:eastAsia="Times New Roman" w:hAnsi="Arial" w:cs="Arial"/>
      <w:lang w:eastAsia="ru-RU"/>
    </w:rPr>
  </w:style>
  <w:style w:type="paragraph" w:customStyle="1" w:styleId="11">
    <w:name w:val="Обычный1"/>
    <w:rsid w:val="001148D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header"/>
    <w:basedOn w:val="a"/>
    <w:link w:val="a4"/>
    <w:unhideWhenUsed/>
    <w:rsid w:val="00BA22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A2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A22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A2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аголовок мой"/>
    <w:basedOn w:val="1"/>
    <w:link w:val="a8"/>
    <w:qFormat/>
    <w:rsid w:val="00BA2237"/>
    <w:pPr>
      <w:spacing w:before="0"/>
      <w:jc w:val="center"/>
    </w:pPr>
    <w:rPr>
      <w:rFonts w:ascii="Times New Roman" w:hAnsi="Times New Roman" w:cs="Times New Roman"/>
      <w:i/>
      <w:color w:val="000000" w:themeColor="text1"/>
      <w:sz w:val="36"/>
    </w:rPr>
  </w:style>
  <w:style w:type="character" w:customStyle="1" w:styleId="a8">
    <w:name w:val="Заголовок мой Знак"/>
    <w:basedOn w:val="10"/>
    <w:link w:val="a7"/>
    <w:rsid w:val="00BA2237"/>
    <w:rPr>
      <w:rFonts w:ascii="Times New Roman" w:eastAsiaTheme="majorEastAsia" w:hAnsi="Times New Roman" w:cs="Times New Roman"/>
      <w:b/>
      <w:bCs/>
      <w:i/>
      <w:color w:val="000000" w:themeColor="text1"/>
      <w:sz w:val="36"/>
      <w:szCs w:val="28"/>
      <w:lang w:eastAsia="ru-RU"/>
    </w:rPr>
  </w:style>
  <w:style w:type="paragraph" w:customStyle="1" w:styleId="Default">
    <w:name w:val="Default"/>
    <w:rsid w:val="003D50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Для таблиц"/>
    <w:basedOn w:val="a"/>
    <w:rsid w:val="009B7C24"/>
  </w:style>
  <w:style w:type="paragraph" w:styleId="aa">
    <w:name w:val="List Paragraph"/>
    <w:aliases w:val="список маркир"/>
    <w:basedOn w:val="a"/>
    <w:uiPriority w:val="34"/>
    <w:qFormat/>
    <w:rsid w:val="009B7C24"/>
    <w:pPr>
      <w:ind w:left="720"/>
      <w:contextualSpacing/>
    </w:pPr>
  </w:style>
  <w:style w:type="table" w:styleId="ab">
    <w:name w:val="Table Grid"/>
    <w:basedOn w:val="a1"/>
    <w:uiPriority w:val="39"/>
    <w:rsid w:val="00C20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nhideWhenUsed/>
    <w:rsid w:val="00A647F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647F6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F6558F"/>
    <w:rPr>
      <w:color w:val="0000FF"/>
      <w:u w:val="single"/>
    </w:rPr>
  </w:style>
  <w:style w:type="paragraph" w:customStyle="1" w:styleId="21">
    <w:name w:val="Заголовог 2 МОЙ"/>
    <w:basedOn w:val="2"/>
    <w:link w:val="22"/>
    <w:qFormat/>
    <w:rsid w:val="0024437A"/>
    <w:pPr>
      <w:jc w:val="center"/>
    </w:pPr>
    <w:rPr>
      <w:rFonts w:ascii="Times New Roman" w:hAnsi="Times New Roman" w:cs="Times New Roman"/>
      <w:b w:val="0"/>
      <w:i/>
      <w:color w:val="000000" w:themeColor="text1"/>
      <w:sz w:val="28"/>
      <w:u w:val="single"/>
    </w:rPr>
  </w:style>
  <w:style w:type="character" w:customStyle="1" w:styleId="22">
    <w:name w:val="Заголовог 2 МОЙ Знак"/>
    <w:basedOn w:val="20"/>
    <w:link w:val="21"/>
    <w:rsid w:val="0024437A"/>
    <w:rPr>
      <w:rFonts w:ascii="Times New Roman" w:eastAsiaTheme="majorEastAsia" w:hAnsi="Times New Roman" w:cs="Times New Roman"/>
      <w:b/>
      <w:bCs/>
      <w:i/>
      <w:color w:val="000000" w:themeColor="text1"/>
      <w:sz w:val="28"/>
      <w:szCs w:val="26"/>
      <w:u w:val="single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720F9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8720F9"/>
    <w:pPr>
      <w:spacing w:after="100"/>
      <w:ind w:left="240"/>
    </w:pPr>
  </w:style>
  <w:style w:type="paragraph" w:styleId="af">
    <w:name w:val="Body Text Indent"/>
    <w:basedOn w:val="a"/>
    <w:link w:val="af0"/>
    <w:rsid w:val="001643E7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1643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1643E7"/>
    <w:pPr>
      <w:widowControl w:val="0"/>
      <w:spacing w:after="0" w:line="240" w:lineRule="auto"/>
      <w:jc w:val="both"/>
    </w:pPr>
    <w:rPr>
      <w:rFonts w:ascii="Arial" w:eastAsia="Times New Roman" w:hAnsi="Arial" w:cs="Times New Roman"/>
      <w:b/>
      <w:snapToGrid w:val="0"/>
      <w:sz w:val="32"/>
      <w:szCs w:val="20"/>
      <w:lang w:eastAsia="ru-RU"/>
    </w:rPr>
  </w:style>
  <w:style w:type="paragraph" w:styleId="af1">
    <w:name w:val="Body Text"/>
    <w:basedOn w:val="a"/>
    <w:link w:val="af2"/>
    <w:unhideWhenUsed/>
    <w:rsid w:val="001643E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64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 мой"/>
    <w:basedOn w:val="3"/>
    <w:link w:val="32"/>
    <w:qFormat/>
    <w:rsid w:val="0034555B"/>
    <w:pPr>
      <w:jc w:val="center"/>
    </w:pPr>
    <w:rPr>
      <w:rFonts w:ascii="Times New Roman" w:hAnsi="Times New Roman" w:cs="Times New Roman"/>
      <w:color w:val="000000" w:themeColor="text1"/>
      <w:sz w:val="28"/>
    </w:rPr>
  </w:style>
  <w:style w:type="character" w:customStyle="1" w:styleId="32">
    <w:name w:val="Заголовок 3 мой Знак"/>
    <w:basedOn w:val="30"/>
    <w:link w:val="31"/>
    <w:rsid w:val="0034555B"/>
    <w:rPr>
      <w:rFonts w:ascii="Times New Roman" w:eastAsiaTheme="majorEastAsia" w:hAnsi="Times New Roman" w:cs="Times New Roman"/>
      <w:b/>
      <w:bCs/>
      <w:color w:val="000000" w:themeColor="text1"/>
      <w:sz w:val="28"/>
      <w:szCs w:val="24"/>
      <w:lang w:eastAsia="ru-RU"/>
    </w:rPr>
  </w:style>
  <w:style w:type="paragraph" w:styleId="af3">
    <w:name w:val="Normal (Web)"/>
    <w:basedOn w:val="a"/>
    <w:uiPriority w:val="99"/>
    <w:unhideWhenUsed/>
    <w:rsid w:val="004F11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F116B"/>
  </w:style>
  <w:style w:type="character" w:styleId="af4">
    <w:name w:val="Strong"/>
    <w:basedOn w:val="a0"/>
    <w:uiPriority w:val="22"/>
    <w:qFormat/>
    <w:rsid w:val="004F116B"/>
    <w:rPr>
      <w:b/>
      <w:bCs/>
    </w:rPr>
  </w:style>
  <w:style w:type="character" w:styleId="af5">
    <w:name w:val="Emphasis"/>
    <w:basedOn w:val="a0"/>
    <w:uiPriority w:val="20"/>
    <w:qFormat/>
    <w:rsid w:val="004F116B"/>
    <w:rPr>
      <w:i/>
      <w:iCs/>
    </w:rPr>
  </w:style>
  <w:style w:type="paragraph" w:styleId="af6">
    <w:name w:val="Title"/>
    <w:basedOn w:val="a"/>
    <w:link w:val="af7"/>
    <w:qFormat/>
    <w:rsid w:val="003C2CA6"/>
    <w:pPr>
      <w:jc w:val="center"/>
    </w:pPr>
    <w:rPr>
      <w:sz w:val="28"/>
    </w:rPr>
  </w:style>
  <w:style w:type="character" w:customStyle="1" w:styleId="af7">
    <w:name w:val="Название Знак"/>
    <w:basedOn w:val="a0"/>
    <w:link w:val="af6"/>
    <w:rsid w:val="003C2C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1">
    <w:name w:val="Font Style11"/>
    <w:basedOn w:val="a0"/>
    <w:rsid w:val="003C2CA6"/>
    <w:rPr>
      <w:rFonts w:ascii="Times New Roman" w:hAnsi="Times New Roman" w:cs="Times New Roman"/>
      <w:b/>
      <w:bCs/>
      <w:sz w:val="42"/>
      <w:szCs w:val="42"/>
    </w:rPr>
  </w:style>
  <w:style w:type="character" w:styleId="af8">
    <w:name w:val="page number"/>
    <w:basedOn w:val="a0"/>
    <w:rsid w:val="003C2CA6"/>
  </w:style>
  <w:style w:type="paragraph" w:styleId="24">
    <w:name w:val="Body Text 2"/>
    <w:basedOn w:val="a"/>
    <w:link w:val="25"/>
    <w:rsid w:val="003C2CA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3C2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3C2C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">
    <w:name w:val="Стиль1"/>
    <w:basedOn w:val="a"/>
    <w:rsid w:val="003C2CA6"/>
    <w:pPr>
      <w:jc w:val="center"/>
    </w:pPr>
    <w:rPr>
      <w:b/>
      <w:i/>
      <w:sz w:val="28"/>
      <w:szCs w:val="20"/>
    </w:rPr>
  </w:style>
  <w:style w:type="paragraph" w:customStyle="1" w:styleId="af9">
    <w:name w:val="МОЙ постоянный"/>
    <w:basedOn w:val="a"/>
    <w:link w:val="afa"/>
    <w:qFormat/>
    <w:rsid w:val="00341544"/>
    <w:pPr>
      <w:spacing w:line="360" w:lineRule="auto"/>
    </w:pPr>
    <w:rPr>
      <w:sz w:val="28"/>
    </w:rPr>
  </w:style>
  <w:style w:type="character" w:customStyle="1" w:styleId="afa">
    <w:name w:val="МОЙ постоянный Знак"/>
    <w:basedOn w:val="a0"/>
    <w:link w:val="af9"/>
    <w:rsid w:val="003415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toc 3"/>
    <w:basedOn w:val="a"/>
    <w:next w:val="a"/>
    <w:autoRedefine/>
    <w:unhideWhenUsed/>
    <w:rsid w:val="00951696"/>
    <w:pPr>
      <w:spacing w:after="100"/>
      <w:ind w:left="480"/>
    </w:pPr>
  </w:style>
  <w:style w:type="paragraph" w:customStyle="1" w:styleId="my">
    <w:name w:val="my"/>
    <w:basedOn w:val="a"/>
    <w:rsid w:val="00910C6D"/>
    <w:pPr>
      <w:spacing w:before="100" w:beforeAutospacing="1" w:after="100" w:afterAutospacing="1"/>
    </w:pPr>
  </w:style>
  <w:style w:type="paragraph" w:styleId="34">
    <w:name w:val="Body Text Indent 3"/>
    <w:basedOn w:val="a"/>
    <w:link w:val="35"/>
    <w:rsid w:val="00C126F7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C126F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b">
    <w:name w:val="Placeholder Text"/>
    <w:basedOn w:val="a0"/>
    <w:uiPriority w:val="99"/>
    <w:semiHidden/>
    <w:rsid w:val="001B4432"/>
    <w:rPr>
      <w:color w:val="808080"/>
    </w:rPr>
  </w:style>
  <w:style w:type="paragraph" w:styleId="afc">
    <w:name w:val="Plain Text"/>
    <w:basedOn w:val="a"/>
    <w:link w:val="afd"/>
    <w:rsid w:val="003B4505"/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3B450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6">
    <w:name w:val="Body Text 3"/>
    <w:basedOn w:val="a"/>
    <w:link w:val="37"/>
    <w:unhideWhenUsed/>
    <w:rsid w:val="003B4505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3B450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pelle">
    <w:name w:val="spelle"/>
    <w:basedOn w:val="a0"/>
    <w:rsid w:val="003B4505"/>
  </w:style>
  <w:style w:type="character" w:customStyle="1" w:styleId="grame">
    <w:name w:val="grame"/>
    <w:basedOn w:val="a0"/>
    <w:rsid w:val="003B4505"/>
  </w:style>
  <w:style w:type="paragraph" w:customStyle="1" w:styleId="afe">
    <w:name w:val="a"/>
    <w:basedOn w:val="a"/>
    <w:rsid w:val="008463DC"/>
    <w:pPr>
      <w:spacing w:before="100" w:beforeAutospacing="1" w:after="100" w:afterAutospacing="1"/>
    </w:pPr>
  </w:style>
  <w:style w:type="table" w:styleId="2-3">
    <w:name w:val="Medium List 2 Accent 3"/>
    <w:basedOn w:val="a1"/>
    <w:uiPriority w:val="66"/>
    <w:rsid w:val="00DB3F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">
    <w:name w:val="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rtt">
    <w:name w:val="rt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t">
    <w:name w:val="n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lt1">
    <w:name w:val="lt1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customStyle="1" w:styleId="aff">
    <w:name w:val="Текст сноски Знак"/>
    <w:basedOn w:val="a0"/>
    <w:link w:val="aff0"/>
    <w:semiHidden/>
    <w:rsid w:val="0075506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0">
    <w:name w:val="footnote text"/>
    <w:basedOn w:val="a"/>
    <w:link w:val="aff"/>
    <w:semiHidden/>
    <w:rsid w:val="00755066"/>
    <w:rPr>
      <w:sz w:val="20"/>
      <w:szCs w:val="20"/>
      <w:lang w:eastAsia="zh-CN"/>
    </w:rPr>
  </w:style>
  <w:style w:type="paragraph" w:customStyle="1" w:styleId="FR4">
    <w:name w:val="FR4"/>
    <w:rsid w:val="00755066"/>
    <w:pPr>
      <w:widowControl w:val="0"/>
      <w:spacing w:after="0" w:line="520" w:lineRule="auto"/>
      <w:ind w:firstLine="560"/>
    </w:pPr>
    <w:rPr>
      <w:rFonts w:ascii="Times New Roman" w:eastAsia="Times New Roman" w:hAnsi="Times New Roman" w:cs="Times New Roman"/>
      <w:snapToGrid w:val="0"/>
      <w:sz w:val="28"/>
      <w:szCs w:val="20"/>
      <w:lang w:eastAsia="zh-CN"/>
    </w:rPr>
  </w:style>
  <w:style w:type="paragraph" w:customStyle="1" w:styleId="26">
    <w:name w:val="Обычный2"/>
    <w:rsid w:val="00755066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1">
    <w:name w:val="Block Text"/>
    <w:basedOn w:val="a"/>
    <w:rsid w:val="00755066"/>
    <w:pPr>
      <w:ind w:left="880" w:right="176" w:hanging="330"/>
      <w:jc w:val="both"/>
    </w:pPr>
    <w:rPr>
      <w:snapToGrid w:val="0"/>
      <w:sz w:val="28"/>
      <w:szCs w:val="20"/>
    </w:rPr>
  </w:style>
  <w:style w:type="paragraph" w:styleId="27">
    <w:name w:val="Body Text Indent 2"/>
    <w:basedOn w:val="a"/>
    <w:link w:val="28"/>
    <w:rsid w:val="00755066"/>
    <w:pPr>
      <w:ind w:firstLine="851"/>
    </w:pPr>
    <w:rPr>
      <w:sz w:val="28"/>
      <w:szCs w:val="20"/>
      <w:lang w:val="en-GB" w:eastAsia="zh-CN"/>
    </w:rPr>
  </w:style>
  <w:style w:type="character" w:customStyle="1" w:styleId="28">
    <w:name w:val="Основной текст с отступом 2 Знак"/>
    <w:basedOn w:val="a0"/>
    <w:link w:val="27"/>
    <w:rsid w:val="00755066"/>
    <w:rPr>
      <w:rFonts w:ascii="Times New Roman" w:eastAsia="Times New Roman" w:hAnsi="Times New Roman" w:cs="Times New Roman"/>
      <w:sz w:val="28"/>
      <w:szCs w:val="20"/>
      <w:lang w:val="en-GB" w:eastAsia="zh-CN"/>
    </w:rPr>
  </w:style>
  <w:style w:type="character" w:styleId="HTML">
    <w:name w:val="HTML Typewriter"/>
    <w:basedOn w:val="a0"/>
    <w:rsid w:val="00755066"/>
    <w:rPr>
      <w:rFonts w:ascii="Courier New" w:eastAsia="SimSun" w:hAnsi="Courier New" w:cs="Courier New"/>
      <w:sz w:val="20"/>
      <w:szCs w:val="20"/>
    </w:rPr>
  </w:style>
  <w:style w:type="paragraph" w:customStyle="1" w:styleId="xl24">
    <w:name w:val="xl24"/>
    <w:basedOn w:val="a"/>
    <w:rsid w:val="007550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5">
    <w:name w:val="xl25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755066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8">
    <w:name w:val="xl28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table" w:customStyle="1" w:styleId="-111">
    <w:name w:val="Таблица-сетка 1 светлая — акцент 11"/>
    <w:basedOn w:val="a1"/>
    <w:uiPriority w:val="46"/>
    <w:rsid w:val="004F7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2">
    <w:name w:val="annotation reference"/>
    <w:basedOn w:val="a0"/>
    <w:uiPriority w:val="99"/>
    <w:semiHidden/>
    <w:unhideWhenUsed/>
    <w:rsid w:val="0013630D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13630D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1363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13630D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1363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7">
    <w:name w:val="FollowedHyperlink"/>
    <w:basedOn w:val="a0"/>
    <w:uiPriority w:val="99"/>
    <w:semiHidden/>
    <w:unhideWhenUsed/>
    <w:rsid w:val="009A319F"/>
    <w:rPr>
      <w:color w:val="954F72" w:themeColor="followedHyperlink"/>
      <w:u w:val="single"/>
    </w:rPr>
  </w:style>
  <w:style w:type="character" w:customStyle="1" w:styleId="aff8">
    <w:name w:val="Основной текст_"/>
    <w:link w:val="15"/>
    <w:rsid w:val="009A319F"/>
    <w:rPr>
      <w:sz w:val="18"/>
      <w:szCs w:val="18"/>
      <w:shd w:val="clear" w:color="auto" w:fill="FFFFFF"/>
    </w:rPr>
  </w:style>
  <w:style w:type="paragraph" w:customStyle="1" w:styleId="15">
    <w:name w:val="Основной текст1"/>
    <w:basedOn w:val="a"/>
    <w:link w:val="aff8"/>
    <w:rsid w:val="009A319F"/>
    <w:pPr>
      <w:widowControl w:val="0"/>
      <w:shd w:val="clear" w:color="auto" w:fill="FFFFFF"/>
      <w:spacing w:line="226" w:lineRule="exact"/>
      <w:jc w:val="both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paragraph" w:customStyle="1" w:styleId="p1084">
    <w:name w:val="p1084"/>
    <w:basedOn w:val="a"/>
    <w:rsid w:val="00D04ECC"/>
    <w:pPr>
      <w:spacing w:before="100" w:beforeAutospacing="1" w:after="100" w:afterAutospacing="1"/>
    </w:pPr>
  </w:style>
  <w:style w:type="table" w:customStyle="1" w:styleId="16">
    <w:name w:val="Сетка таблицы1"/>
    <w:basedOn w:val="a1"/>
    <w:next w:val="ab"/>
    <w:uiPriority w:val="39"/>
    <w:rsid w:val="00594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b"/>
    <w:uiPriority w:val="39"/>
    <w:rsid w:val="006F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1"/>
    <w:next w:val="ab"/>
    <w:uiPriority w:val="39"/>
    <w:rsid w:val="008D0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8D0DCC"/>
  </w:style>
  <w:style w:type="table" w:customStyle="1" w:styleId="41">
    <w:name w:val="Сетка таблицы4"/>
    <w:basedOn w:val="a1"/>
    <w:next w:val="ab"/>
    <w:uiPriority w:val="39"/>
    <w:rsid w:val="004E5F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39"/>
    <w:rsid w:val="00FA7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b"/>
    <w:uiPriority w:val="39"/>
    <w:rsid w:val="00D5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b"/>
    <w:uiPriority w:val="39"/>
    <w:rsid w:val="00076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b"/>
    <w:uiPriority w:val="39"/>
    <w:rsid w:val="00851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b"/>
    <w:uiPriority w:val="39"/>
    <w:rsid w:val="00925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39"/>
    <w:rsid w:val="00FE7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39"/>
    <w:rsid w:val="00846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39"/>
    <w:rsid w:val="00C04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b"/>
    <w:uiPriority w:val="39"/>
    <w:rsid w:val="00B93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8429">
          <w:blockQuote w:val="1"/>
          <w:marLeft w:val="0"/>
          <w:marRight w:val="0"/>
          <w:marTop w:val="0"/>
          <w:marBottom w:val="193"/>
          <w:divBdr>
            <w:top w:val="none" w:sz="0" w:space="0" w:color="auto"/>
            <w:left w:val="single" w:sz="24" w:space="8" w:color="EEEEEE"/>
            <w:bottom w:val="none" w:sz="0" w:space="0" w:color="auto"/>
            <w:right w:val="none" w:sz="0" w:space="0" w:color="auto"/>
          </w:divBdr>
        </w:div>
      </w:divsChild>
    </w:div>
    <w:div w:id="227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6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5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90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30">
          <w:blockQuote w:val="1"/>
          <w:marLeft w:val="0"/>
          <w:marRight w:val="0"/>
          <w:marTop w:val="0"/>
          <w:marBottom w:val="193"/>
          <w:divBdr>
            <w:top w:val="none" w:sz="0" w:space="0" w:color="auto"/>
            <w:left w:val="single" w:sz="24" w:space="8" w:color="EEEEEE"/>
            <w:bottom w:val="none" w:sz="0" w:space="0" w:color="auto"/>
            <w:right w:val="none" w:sz="0" w:space="0" w:color="auto"/>
          </w:divBdr>
        </w:div>
      </w:divsChild>
    </w:div>
    <w:div w:id="209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BB6F1-0CCD-48B8-A54B-91275F8BD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12382</Words>
  <Characters>70580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MSI-PC</dc:creator>
  <cp:lastModifiedBy>Пользователь Windows</cp:lastModifiedBy>
  <cp:revision>3</cp:revision>
  <cp:lastPrinted>2023-01-10T07:00:00Z</cp:lastPrinted>
  <dcterms:created xsi:type="dcterms:W3CDTF">2023-01-12T08:00:00Z</dcterms:created>
  <dcterms:modified xsi:type="dcterms:W3CDTF">2023-01-12T08:05:00Z</dcterms:modified>
</cp:coreProperties>
</file>