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A96" w:rsidRPr="007728D9" w:rsidRDefault="00F66A96" w:rsidP="00A109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Генетика</w:t>
      </w:r>
    </w:p>
    <w:p w:rsidR="00F66A96" w:rsidRPr="007728D9" w:rsidRDefault="00F66A96" w:rsidP="00F66A9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728D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728D9">
        <w:rPr>
          <w:rFonts w:ascii="Times New Roman" w:hAnsi="Times New Roman" w:cs="Times New Roman"/>
          <w:sz w:val="24"/>
          <w:szCs w:val="24"/>
        </w:rPr>
        <w:t xml:space="preserve"> направления подготовки 35.03.10 Ландшафтная архитектура,</w:t>
      </w:r>
    </w:p>
    <w:p w:rsidR="00F66A96" w:rsidRPr="007728D9" w:rsidRDefault="00F66A96" w:rsidP="00F66A9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728D9">
        <w:rPr>
          <w:rFonts w:ascii="Times New Roman" w:hAnsi="Times New Roman" w:cs="Times New Roman"/>
          <w:sz w:val="24"/>
          <w:szCs w:val="24"/>
        </w:rPr>
        <w:t>профиль</w:t>
      </w:r>
      <w:proofErr w:type="gramEnd"/>
      <w:r w:rsidRPr="007728D9">
        <w:rPr>
          <w:rFonts w:ascii="Times New Roman" w:hAnsi="Times New Roman" w:cs="Times New Roman"/>
          <w:sz w:val="24"/>
          <w:szCs w:val="24"/>
        </w:rPr>
        <w:t xml:space="preserve"> Декоративное растениеводство</w:t>
      </w:r>
    </w:p>
    <w:p w:rsidR="009F348C" w:rsidRPr="009F348C" w:rsidRDefault="009F348C" w:rsidP="009F348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348C">
        <w:rPr>
          <w:rFonts w:ascii="Times New Roman" w:hAnsi="Times New Roman" w:cs="Times New Roman"/>
          <w:b/>
          <w:color w:val="000000"/>
          <w:sz w:val="24"/>
          <w:szCs w:val="24"/>
        </w:rPr>
        <w:t>Основная:</w:t>
      </w:r>
    </w:p>
    <w:p w:rsidR="009F348C" w:rsidRPr="009F348C" w:rsidRDefault="009F348C" w:rsidP="009F348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1. </w:t>
      </w:r>
      <w:r w:rsidRPr="009F348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Иванищев, В. В. Основы генетики: учебник / В. В. Иванищев. — Москва: РИОР: ИНФРА-М, 2020. — 207 с. — (Высшее образование: Бакалавриат). - ISBN 978-5-369-01640-4. - Текст: электронный. - URL: </w:t>
      </w:r>
      <w:hyperlink r:id="rId5" w:history="1">
        <w:r w:rsidRPr="009F348C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https://znanium.com/catalog/product/1078336</w:t>
        </w:r>
      </w:hyperlink>
    </w:p>
    <w:p w:rsidR="009F348C" w:rsidRPr="009F348C" w:rsidRDefault="009F348C" w:rsidP="009F348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F348C">
        <w:rPr>
          <w:rFonts w:ascii="Times New Roman" w:hAnsi="Times New Roman" w:cs="Times New Roman"/>
          <w:sz w:val="24"/>
          <w:szCs w:val="24"/>
        </w:rPr>
        <w:t xml:space="preserve">Карманова, Е. П. Практикум по генетике: учебное пособие / Е. П. Карманова, А. Е. </w:t>
      </w:r>
      <w:proofErr w:type="spellStart"/>
      <w:r w:rsidRPr="009F348C">
        <w:rPr>
          <w:rFonts w:ascii="Times New Roman" w:hAnsi="Times New Roman" w:cs="Times New Roman"/>
          <w:sz w:val="24"/>
          <w:szCs w:val="24"/>
        </w:rPr>
        <w:t>Болгов</w:t>
      </w:r>
      <w:proofErr w:type="spellEnd"/>
      <w:r w:rsidRPr="009F348C">
        <w:rPr>
          <w:rFonts w:ascii="Times New Roman" w:hAnsi="Times New Roman" w:cs="Times New Roman"/>
          <w:sz w:val="24"/>
          <w:szCs w:val="24"/>
        </w:rPr>
        <w:t xml:space="preserve">, В. И. </w:t>
      </w:r>
      <w:proofErr w:type="spellStart"/>
      <w:r w:rsidRPr="009F348C">
        <w:rPr>
          <w:rFonts w:ascii="Times New Roman" w:hAnsi="Times New Roman" w:cs="Times New Roman"/>
          <w:sz w:val="24"/>
          <w:szCs w:val="24"/>
        </w:rPr>
        <w:t>Митютько</w:t>
      </w:r>
      <w:proofErr w:type="spellEnd"/>
      <w:r w:rsidRPr="009F348C">
        <w:rPr>
          <w:rFonts w:ascii="Times New Roman" w:hAnsi="Times New Roman" w:cs="Times New Roman"/>
          <w:sz w:val="24"/>
          <w:szCs w:val="24"/>
        </w:rPr>
        <w:t xml:space="preserve">. — Санкт-Петербург: Лань, 2018. — 228 с. — ISBN 978-5-8114-2897-7. — Текст: электронный // Лань: электронно-библиотечная система. — URL: </w:t>
      </w:r>
      <w:hyperlink r:id="rId6" w:history="1">
        <w:r w:rsidRPr="009F348C">
          <w:rPr>
            <w:rStyle w:val="a5"/>
            <w:rFonts w:ascii="Times New Roman" w:hAnsi="Times New Roman" w:cs="Times New Roman"/>
            <w:sz w:val="24"/>
            <w:szCs w:val="24"/>
          </w:rPr>
          <w:t>https://e.lanbook.com/book/104872</w:t>
        </w:r>
      </w:hyperlink>
    </w:p>
    <w:p w:rsidR="009F348C" w:rsidRPr="009F348C" w:rsidRDefault="009F348C" w:rsidP="009F348C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348C" w:rsidRPr="009F348C" w:rsidRDefault="009F348C" w:rsidP="009F348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348C">
        <w:rPr>
          <w:rFonts w:ascii="Times New Roman" w:hAnsi="Times New Roman" w:cs="Times New Roman"/>
          <w:b/>
          <w:color w:val="000000"/>
          <w:sz w:val="24"/>
          <w:szCs w:val="24"/>
        </w:rPr>
        <w:t>Дополнительная:</w:t>
      </w:r>
    </w:p>
    <w:p w:rsidR="009F348C" w:rsidRPr="009F348C" w:rsidRDefault="009F348C" w:rsidP="009F348C">
      <w:pPr>
        <w:ind w:firstLine="709"/>
        <w:jc w:val="both"/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1. </w:t>
      </w:r>
      <w:proofErr w:type="spellStart"/>
      <w:r w:rsidRPr="009F348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Пухальский</w:t>
      </w:r>
      <w:proofErr w:type="spellEnd"/>
      <w:r w:rsidRPr="009F348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, В. А. Введение в генетику: Учебное пособие/</w:t>
      </w:r>
      <w:proofErr w:type="spellStart"/>
      <w:r w:rsidRPr="009F348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Пухальский</w:t>
      </w:r>
      <w:proofErr w:type="spellEnd"/>
      <w:r w:rsidRPr="009F348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В. А. - Москва: НИЦ ИНФРА-М, 2019. - 224 с. (Высшее образование: Бакалавриат) ISBN 978-5-16-009026-9. - Текст: электронный. - URL: </w:t>
      </w:r>
      <w:hyperlink r:id="rId7" w:history="1">
        <w:r w:rsidRPr="009F348C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https://znanium.com/catalog/product/1010779</w:t>
        </w:r>
      </w:hyperlink>
    </w:p>
    <w:p w:rsidR="009F348C" w:rsidRPr="009F348C" w:rsidRDefault="009F348C" w:rsidP="009F348C">
      <w:pPr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2. </w:t>
      </w:r>
      <w:r w:rsidRPr="009F348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Сазанов, А. А. Генетика: учебное пособие / А. А. Сазанов. - Санкт-Петербург</w:t>
      </w:r>
      <w:bookmarkStart w:id="0" w:name="_GoBack"/>
      <w:bookmarkEnd w:id="0"/>
      <w:r w:rsidRPr="009F348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: ЛГУ им. А. С. Пушкина, 2011. - 264 с. - Текст: электронный. - URL: </w:t>
      </w:r>
      <w:hyperlink r:id="rId8" w:history="1">
        <w:r w:rsidRPr="009F348C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https://znanium.com/catalog/product/445036</w:t>
        </w:r>
      </w:hyperlink>
    </w:p>
    <w:p w:rsidR="00F66A96" w:rsidRPr="009F348C" w:rsidRDefault="00F66A96" w:rsidP="009F348C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F348C">
        <w:rPr>
          <w:rFonts w:ascii="Times New Roman" w:hAnsi="Times New Roman" w:cs="Times New Roman"/>
          <w:b/>
          <w:iCs/>
          <w:sz w:val="24"/>
          <w:szCs w:val="24"/>
        </w:rPr>
        <w:t>Методические материалы:</w:t>
      </w:r>
    </w:p>
    <w:p w:rsidR="00A1097D" w:rsidRPr="009F348C" w:rsidRDefault="00A1097D" w:rsidP="009F348C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F348C">
        <w:rPr>
          <w:rFonts w:ascii="Times New Roman" w:hAnsi="Times New Roman" w:cs="Times New Roman"/>
          <w:iCs/>
          <w:sz w:val="24"/>
          <w:szCs w:val="24"/>
        </w:rPr>
        <w:t>1. Генетика растений и животных: электронное наглядное пособие [Электронный ресурс] / автор-составитель С.Н. Витязь, Кемеровский ГСХИ. – Кемерово, 2018.</w:t>
      </w:r>
    </w:p>
    <w:p w:rsidR="008174CB" w:rsidRPr="009F348C" w:rsidRDefault="008174CB" w:rsidP="009F348C">
      <w:pPr>
        <w:ind w:firstLine="709"/>
        <w:jc w:val="both"/>
        <w:rPr>
          <w:sz w:val="24"/>
          <w:szCs w:val="24"/>
        </w:rPr>
      </w:pPr>
    </w:p>
    <w:sectPr w:rsidR="008174CB" w:rsidRPr="009F348C" w:rsidSect="003B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B4358"/>
    <w:multiLevelType w:val="hybridMultilevel"/>
    <w:tmpl w:val="4C667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52A98"/>
    <w:multiLevelType w:val="hybridMultilevel"/>
    <w:tmpl w:val="5ADAB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F11674"/>
    <w:multiLevelType w:val="hybridMultilevel"/>
    <w:tmpl w:val="701E8DFC"/>
    <w:lvl w:ilvl="0" w:tplc="68FE56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D2A"/>
    <w:rsid w:val="000122C7"/>
    <w:rsid w:val="008174CB"/>
    <w:rsid w:val="00982D2A"/>
    <w:rsid w:val="009F348C"/>
    <w:rsid w:val="00A1097D"/>
    <w:rsid w:val="00F6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E6FF8-B3BD-4BD7-9E9F-31F44A4C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A96"/>
    <w:pPr>
      <w:spacing w:after="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A9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66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66A96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F34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34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44503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nanium.com/catalog/product/10107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/104872" TargetMode="External"/><Relationship Id="rId5" Type="http://schemas.openxmlformats.org/officeDocument/2006/relationships/hyperlink" Target="https://znanium.com/catalog/product/107833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2021-08-20T04:42:00Z</cp:lastPrinted>
  <dcterms:created xsi:type="dcterms:W3CDTF">2021-08-17T05:50:00Z</dcterms:created>
  <dcterms:modified xsi:type="dcterms:W3CDTF">2021-08-20T04:44:00Z</dcterms:modified>
</cp:coreProperties>
</file>