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34" w:rsidRDefault="003A3534" w:rsidP="003A353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Физическая культура и спорт</w:t>
      </w:r>
    </w:p>
    <w:p w:rsidR="003A3534" w:rsidRPr="00CA3E26" w:rsidRDefault="003A3534" w:rsidP="003A3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3A3534" w:rsidRPr="003E2110" w:rsidRDefault="003A3534" w:rsidP="003A353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3A3534" w:rsidRPr="008E6664" w:rsidRDefault="003A3534" w:rsidP="003A35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Филиппова, Ю. С. Физическая культура</w:t>
      </w:r>
      <w:proofErr w:type="gramStart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учебно-методическое пособие / Ю. С. Филиппова.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201 с.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Режим доступа: </w:t>
      </w:r>
      <w:hyperlink r:id="rId5" w:history="1">
        <w:r w:rsidRPr="008E66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https://new.znanium.com/catalog/document?id=357459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3534" w:rsidRPr="008E6664" w:rsidRDefault="003A3534" w:rsidP="003A35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64">
        <w:rPr>
          <w:rFonts w:ascii="Times New Roman" w:hAnsi="Times New Roman" w:cs="Times New Roman"/>
          <w:sz w:val="24"/>
          <w:szCs w:val="24"/>
        </w:rPr>
        <w:t>Блинков, С. Н. Элективные курсы по физической культуре и спорту</w:t>
      </w:r>
      <w:proofErr w:type="gramStart"/>
      <w:r w:rsidRPr="008E6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</w:rPr>
        <w:t xml:space="preserve"> учебное пособие / С. Н. Блинков, В. А. Мезенцева, С. Е. </w:t>
      </w:r>
      <w:proofErr w:type="spellStart"/>
      <w:r w:rsidRPr="008E6664">
        <w:rPr>
          <w:rFonts w:ascii="Times New Roman" w:hAnsi="Times New Roman" w:cs="Times New Roman"/>
          <w:sz w:val="24"/>
          <w:szCs w:val="24"/>
        </w:rPr>
        <w:t>Бородачева</w:t>
      </w:r>
      <w:proofErr w:type="spellEnd"/>
      <w:r w:rsidRPr="008E6664">
        <w:rPr>
          <w:rFonts w:ascii="Times New Roman" w:hAnsi="Times New Roman" w:cs="Times New Roman"/>
          <w:sz w:val="24"/>
          <w:szCs w:val="24"/>
        </w:rPr>
        <w:t xml:space="preserve">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Самара</w:t>
      </w:r>
      <w:proofErr w:type="gramStart"/>
      <w:r w:rsidRPr="008E6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664">
        <w:rPr>
          <w:rFonts w:ascii="Times New Roman" w:hAnsi="Times New Roman" w:cs="Times New Roman"/>
          <w:sz w:val="24"/>
          <w:szCs w:val="24"/>
        </w:rPr>
        <w:t>СамГАУ</w:t>
      </w:r>
      <w:proofErr w:type="spellEnd"/>
      <w:r w:rsidRPr="008E6664">
        <w:rPr>
          <w:rFonts w:ascii="Times New Roman" w:hAnsi="Times New Roman" w:cs="Times New Roman"/>
          <w:sz w:val="24"/>
          <w:szCs w:val="24"/>
        </w:rPr>
        <w:t xml:space="preserve">, 2018.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161 с.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6" w:history="1">
        <w:r w:rsidRPr="008E666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https://e.lanbook.com/book/109462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3534" w:rsidRPr="008E6664" w:rsidRDefault="003A3534" w:rsidP="003A35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Каткова, А. М. Физическая культура и спорт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наглядное пособие / А. М. Каткова, А. И. Храмцова. – Москва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МПГУ, 2018. – 64 с.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7" w:history="1">
        <w:r w:rsidRPr="008E66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https://new.znanium.com/catalog/document?id=339601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3534" w:rsidRPr="008E6664" w:rsidRDefault="003A3534" w:rsidP="003A353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6664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3A3534" w:rsidRPr="008E666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 студентов специального учебного отделения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Л. Н.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Гелецкая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Ю.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Бирдигулова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, Д. А. Шубин, Р. И. Коновалова. – Красноярск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Сиб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ун-т, 2014. – 220 с. – Режим доступа: </w:t>
      </w:r>
      <w:hyperlink r:id="rId8" w:history="1">
        <w:r w:rsidRPr="008E66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https://new.znanium.com/catalog/document?id=269320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353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Бароненко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, В. А. Здоровье и физическая культура студента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А.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Бароненко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А.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Рапопорт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– 2-e изд.,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. – Москва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Альфа-М</w:t>
      </w:r>
      <w:proofErr w:type="spellEnd"/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2013. – 336 с.</w:t>
      </w:r>
      <w:r w:rsidRPr="008E66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Режим доступа: </w:t>
      </w:r>
      <w:hyperlink r:id="rId9" w:history="1">
        <w:r w:rsidRPr="008E66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https://new.znanium.com/catalog/document?id=209550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3534" w:rsidRPr="008E666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Чертов, Н. В. Физическая культура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Н. В. Чертов. – Ростов-на-Дону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 ЮФУ, 2012. – 118 с.</w:t>
      </w:r>
      <w:r w:rsidRPr="008E66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8E666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10" w:history="1">
        <w:r w:rsidRPr="008E666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https://new.znanium.com/catalog/document?id=59197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3534" w:rsidRPr="008E666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Физическая культура студента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Б.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Муллер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С.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Дядичкина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Ю. А.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Богащенко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Ю. </w:t>
      </w:r>
      <w:proofErr w:type="spell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Близневский</w:t>
      </w:r>
      <w:proofErr w:type="spell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. – Красноярск</w:t>
      </w:r>
      <w:proofErr w:type="gramStart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Сибирский федеральный университет, 2011. – 172 с.</w:t>
      </w:r>
      <w:r w:rsidRPr="008E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8E6664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https://new.znanium.com/catalog/document?id=150515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A3534" w:rsidRPr="008E666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E6664">
        <w:rPr>
          <w:rFonts w:ascii="Times New Roman" w:hAnsi="Times New Roman" w:cs="Times New Roman"/>
          <w:bCs/>
          <w:sz w:val="24"/>
          <w:szCs w:val="24"/>
        </w:rPr>
        <w:t>Блеер</w:t>
      </w:r>
      <w:proofErr w:type="spellEnd"/>
      <w:r w:rsidRPr="008E6664">
        <w:rPr>
          <w:rFonts w:ascii="Times New Roman" w:hAnsi="Times New Roman" w:cs="Times New Roman"/>
          <w:bCs/>
          <w:sz w:val="24"/>
          <w:szCs w:val="24"/>
        </w:rPr>
        <w:t>, А. Н. Терминология спорта</w:t>
      </w:r>
      <w:proofErr w:type="gramStart"/>
      <w:r w:rsidRPr="008E666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bCs/>
          <w:sz w:val="24"/>
          <w:szCs w:val="24"/>
        </w:rPr>
        <w:t xml:space="preserve"> толковый словарь-справочник / А. Н. </w:t>
      </w:r>
      <w:proofErr w:type="spellStart"/>
      <w:r w:rsidRPr="008E6664">
        <w:rPr>
          <w:rFonts w:ascii="Times New Roman" w:hAnsi="Times New Roman" w:cs="Times New Roman"/>
          <w:bCs/>
          <w:sz w:val="24"/>
          <w:szCs w:val="24"/>
        </w:rPr>
        <w:t>Блеер</w:t>
      </w:r>
      <w:proofErr w:type="spellEnd"/>
      <w:r w:rsidRPr="008E6664">
        <w:rPr>
          <w:rFonts w:ascii="Times New Roman" w:hAnsi="Times New Roman" w:cs="Times New Roman"/>
          <w:bCs/>
          <w:sz w:val="24"/>
          <w:szCs w:val="24"/>
        </w:rPr>
        <w:t xml:space="preserve">, Ф. П. Суслов, Д. А. Тышлер.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8E6664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bCs/>
          <w:sz w:val="24"/>
          <w:szCs w:val="24"/>
        </w:rPr>
        <w:t xml:space="preserve"> Академия, 2010.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bCs/>
          <w:sz w:val="24"/>
          <w:szCs w:val="24"/>
        </w:rPr>
        <w:t xml:space="preserve"> 464 с. </w:t>
      </w:r>
      <w:r w:rsidRPr="008E6664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bCs/>
          <w:sz w:val="24"/>
          <w:szCs w:val="24"/>
        </w:rPr>
        <w:t xml:space="preserve"> 3 экз.</w:t>
      </w:r>
    </w:p>
    <w:p w:rsidR="003A3534" w:rsidRPr="00DC29F1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29F1">
        <w:rPr>
          <w:rFonts w:ascii="Times New Roman" w:hAnsi="Times New Roman" w:cs="Times New Roman"/>
          <w:bCs/>
          <w:sz w:val="24"/>
          <w:szCs w:val="24"/>
        </w:rPr>
        <w:t>Гимнастика</w:t>
      </w:r>
      <w:proofErr w:type="gramStart"/>
      <w:r w:rsidRPr="00DC29F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C29F1">
        <w:rPr>
          <w:rFonts w:ascii="Times New Roman" w:hAnsi="Times New Roman" w:cs="Times New Roman"/>
          <w:bCs/>
          <w:sz w:val="24"/>
          <w:szCs w:val="24"/>
        </w:rPr>
        <w:t xml:space="preserve"> учебник / ред. М. Л. </w:t>
      </w:r>
      <w:proofErr w:type="spellStart"/>
      <w:r w:rsidRPr="00DC29F1">
        <w:rPr>
          <w:rFonts w:ascii="Times New Roman" w:hAnsi="Times New Roman" w:cs="Times New Roman"/>
          <w:bCs/>
          <w:sz w:val="24"/>
          <w:szCs w:val="24"/>
        </w:rPr>
        <w:t>Журавин</w:t>
      </w:r>
      <w:proofErr w:type="spellEnd"/>
      <w:r w:rsidRPr="00DC29F1">
        <w:rPr>
          <w:rFonts w:ascii="Times New Roman" w:hAnsi="Times New Roman" w:cs="Times New Roman"/>
          <w:bCs/>
          <w:sz w:val="24"/>
          <w:szCs w:val="24"/>
        </w:rPr>
        <w:t xml:space="preserve">, Н. К. Меньшиков.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Fonts w:ascii="Times New Roman" w:hAnsi="Times New Roman" w:cs="Times New Roman"/>
          <w:bCs/>
          <w:sz w:val="24"/>
          <w:szCs w:val="24"/>
        </w:rPr>
        <w:t xml:space="preserve"> 7-е изд., стер.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DC29F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DC29F1">
        <w:rPr>
          <w:rFonts w:ascii="Times New Roman" w:hAnsi="Times New Roman" w:cs="Times New Roman"/>
          <w:bCs/>
          <w:sz w:val="24"/>
          <w:szCs w:val="24"/>
        </w:rPr>
        <w:t xml:space="preserve"> Академия, 2010.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Fonts w:ascii="Times New Roman" w:hAnsi="Times New Roman" w:cs="Times New Roman"/>
          <w:bCs/>
          <w:sz w:val="24"/>
          <w:szCs w:val="24"/>
        </w:rPr>
        <w:t xml:space="preserve"> 448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Fonts w:ascii="Times New Roman" w:hAnsi="Times New Roman" w:cs="Times New Roman"/>
          <w:bCs/>
          <w:sz w:val="24"/>
          <w:szCs w:val="24"/>
        </w:rPr>
        <w:t xml:space="preserve"> (Высшее профессиональное образование).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Fonts w:ascii="Times New Roman" w:hAnsi="Times New Roman" w:cs="Times New Roman"/>
          <w:bCs/>
          <w:sz w:val="24"/>
          <w:szCs w:val="24"/>
        </w:rPr>
        <w:t xml:space="preserve"> 3 экз.</w:t>
      </w:r>
    </w:p>
    <w:p w:rsidR="003A3534" w:rsidRPr="00DC29F1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Куркина, Л. В. Физическая</w:t>
      </w:r>
      <w:r w:rsidRPr="00DC29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культура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. Лечебная физ</w:t>
      </w:r>
      <w:r w:rsidRPr="00DC2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культура</w:t>
      </w:r>
      <w:r w:rsidRPr="00DC29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и лечебное питание, восстановительные методы – как средства сохранения здоровья студентов</w:t>
      </w:r>
      <w:proofErr w:type="gram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хоз-во</w:t>
      </w:r>
      <w:proofErr w:type="spell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/ Л. В. Куркина, М. В. Суворова, Л. Л. </w:t>
      </w:r>
      <w:proofErr w:type="spell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Овчинникова</w:t>
      </w:r>
      <w:proofErr w:type="spell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КемГСХИ</w:t>
      </w:r>
      <w:proofErr w:type="spell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. – Кемерово</w:t>
      </w:r>
      <w:proofErr w:type="gram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ОАО "Кемеровский полиграфический комбинат", 2010. – 232 с.</w:t>
      </w:r>
      <w:r w:rsidRPr="00DC29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C29F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47 экз.</w:t>
      </w:r>
    </w:p>
    <w:p w:rsidR="003A3534" w:rsidRDefault="003A3534" w:rsidP="003A353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664">
        <w:rPr>
          <w:rFonts w:ascii="Times New Roman" w:hAnsi="Times New Roman" w:cs="Times New Roman"/>
          <w:bCs/>
          <w:sz w:val="24"/>
          <w:szCs w:val="24"/>
        </w:rPr>
        <w:t>Спортивные игры: техника,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</w:rPr>
        <w:t>тактика, методика обучения</w:t>
      </w:r>
      <w:proofErr w:type="gramStart"/>
      <w:r w:rsidRPr="008E6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</w:rPr>
        <w:t xml:space="preserve"> учебник для студентов вузов, обучающихся по спец. "Физическая культура" / под ред. Ю. Д. Железняка, Ю. М. Портнова.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6-е изд., стер.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(Высшее профессиональное образование).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6664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8E6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6664">
        <w:rPr>
          <w:rFonts w:ascii="Times New Roman" w:hAnsi="Times New Roman" w:cs="Times New Roman"/>
          <w:sz w:val="24"/>
          <w:szCs w:val="24"/>
        </w:rPr>
        <w:t xml:space="preserve"> Академия, 2010.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520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E6664">
        <w:rPr>
          <w:rFonts w:ascii="Times New Roman" w:hAnsi="Times New Roman" w:cs="Times New Roman"/>
          <w:sz w:val="24"/>
          <w:szCs w:val="24"/>
        </w:rPr>
        <w:t xml:space="preserve"> 3 экз.</w:t>
      </w:r>
    </w:p>
    <w:p w:rsidR="003A3534" w:rsidRPr="003E2110" w:rsidRDefault="003A3534" w:rsidP="003A3534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3A3534" w:rsidRPr="00DC29F1" w:rsidRDefault="003A3534" w:rsidP="003A35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Физическая культура. Лечебная физическая культура и </w:t>
      </w:r>
      <w:proofErr w:type="spell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фитотерапия</w:t>
      </w:r>
      <w:proofErr w:type="spell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залог здоровья [Электронный ресурс]: электронное учебное пособие / сост. Л. В. Куркина, К. Г. Громов, М. В. Суворова; Кемеровский ГСХИ. – Кемерово, 2017.</w:t>
      </w:r>
    </w:p>
    <w:p w:rsidR="003A3534" w:rsidRDefault="003A3534" w:rsidP="003A35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Физическая культура. Основные принципы рационального питания [Электронный ресурс]: электронное учебное пособие / сост. Т. С. </w:t>
      </w:r>
      <w:proofErr w:type="spellStart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Чалкова</w:t>
      </w:r>
      <w:proofErr w:type="spellEnd"/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; Кемеровский ГСХИ – Кемерово,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83F"/>
    <w:multiLevelType w:val="hybridMultilevel"/>
    <w:tmpl w:val="7DF0FAD8"/>
    <w:lvl w:ilvl="0" w:tplc="2D4280F6">
      <w:start w:val="1"/>
      <w:numFmt w:val="decimal"/>
      <w:lvlText w:val="%1."/>
      <w:lvlJc w:val="left"/>
      <w:pPr>
        <w:ind w:left="1778" w:hanging="360"/>
      </w:pPr>
      <w:rPr>
        <w:rFonts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587ABE"/>
    <w:multiLevelType w:val="hybridMultilevel"/>
    <w:tmpl w:val="58004F4E"/>
    <w:lvl w:ilvl="0" w:tplc="2D4280F6">
      <w:start w:val="1"/>
      <w:numFmt w:val="decimal"/>
      <w:lvlText w:val="%1."/>
      <w:lvlJc w:val="left"/>
      <w:pPr>
        <w:ind w:left="1778" w:hanging="360"/>
      </w:pPr>
      <w:rPr>
        <w:rFonts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3534"/>
    <w:rsid w:val="003A3534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53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353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3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693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396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9462" TargetMode="External"/><Relationship Id="rId11" Type="http://schemas.openxmlformats.org/officeDocument/2006/relationships/hyperlink" Target="https://new.znanium.com/catalog/document?id=150515" TargetMode="External"/><Relationship Id="rId5" Type="http://schemas.openxmlformats.org/officeDocument/2006/relationships/hyperlink" Target="https://new.znanium.com/catalog/document?id=357459" TargetMode="External"/><Relationship Id="rId10" Type="http://schemas.openxmlformats.org/officeDocument/2006/relationships/hyperlink" Target="https://new.znanium.com/catalog/document?id=59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209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2020-12-01T10:06:00Z</dcterms:created>
  <dcterms:modified xsi:type="dcterms:W3CDTF">2020-12-01T10:06:00Z</dcterms:modified>
</cp:coreProperties>
</file>