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5F" w:rsidRDefault="001D385F" w:rsidP="001D3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1D385F" w:rsidRDefault="001D385F" w:rsidP="001D385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3C51" w:rsidRPr="001D385F" w:rsidRDefault="001D385F">
      <w:pPr>
        <w:rPr>
          <w:rFonts w:ascii="Times New Roman" w:hAnsi="Times New Roman" w:cs="Times New Roman"/>
          <w:sz w:val="28"/>
          <w:szCs w:val="28"/>
        </w:rPr>
      </w:pPr>
      <w:r w:rsidRPr="001D385F">
        <w:rPr>
          <w:rFonts w:ascii="Times New Roman" w:hAnsi="Times New Roman" w:cs="Times New Roman"/>
          <w:sz w:val="28"/>
          <w:szCs w:val="28"/>
        </w:rPr>
        <w:t xml:space="preserve">Системы земледелия: электронное учебное наглядное пособие [электронный ресурс] </w:t>
      </w:r>
      <w:proofErr w:type="gramStart"/>
      <w:r w:rsidRPr="001D385F">
        <w:rPr>
          <w:rFonts w:ascii="Times New Roman" w:hAnsi="Times New Roman" w:cs="Times New Roman"/>
          <w:sz w:val="28"/>
          <w:szCs w:val="28"/>
        </w:rPr>
        <w:t>/  О.В.</w:t>
      </w:r>
      <w:proofErr w:type="gramEnd"/>
      <w:r w:rsidRPr="001D385F">
        <w:rPr>
          <w:rFonts w:ascii="Times New Roman" w:hAnsi="Times New Roman" w:cs="Times New Roman"/>
          <w:sz w:val="28"/>
          <w:szCs w:val="28"/>
        </w:rPr>
        <w:t xml:space="preserve"> Анохина; ФГБОУ ВО Кузбасская ГСХА. Кемерово, 2020.</w:t>
      </w:r>
    </w:p>
    <w:sectPr w:rsidR="001B3C51" w:rsidRPr="001D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A0"/>
    <w:rsid w:val="001B3C51"/>
    <w:rsid w:val="001D385F"/>
    <w:rsid w:val="009B40CB"/>
    <w:rsid w:val="00A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44538-0986-4E47-8F9C-1F5706AC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5F"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2</cp:revision>
  <dcterms:created xsi:type="dcterms:W3CDTF">2023-10-02T04:51:00Z</dcterms:created>
  <dcterms:modified xsi:type="dcterms:W3CDTF">2023-10-02T04:51:00Z</dcterms:modified>
</cp:coreProperties>
</file>