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36B3807C" w14:textId="77777777" w:rsidR="003D3796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F54E4FF" w14:textId="77777777" w:rsidR="003D3796" w:rsidRPr="00B35120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CEE4C42" w14:textId="093B3879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5E0D4A21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1.Кузнецов, И. Н. Отечественная история: учебник для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бакаларов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корпорация «Дашков и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°», 20</w:t>
      </w:r>
      <w:r w:rsidR="006A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3EE1CBE0" w14:textId="2A5B2E56" w:rsidR="006A4FF1" w:rsidRPr="006A4FF1" w:rsidRDefault="006A4FF1" w:rsidP="0081736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2. Шестаков Ю.А. История: Учебное пособие </w:t>
      </w:r>
      <w:proofErr w:type="gramStart"/>
      <w:r w:rsidRPr="006A4FF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РИОР : ИНФРА-М , 2019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C10E013" w14:textId="6EAE7B31" w:rsidR="006A4FF1" w:rsidRDefault="006A4FF1" w:rsidP="006A4F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4F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Самыгин П.С.,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>Самыгин С.И.,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>Шевелев В.Н.,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>Шевелева Е.В.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F1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proofErr w:type="gramStart"/>
      <w:r w:rsidRPr="006A4FF1">
        <w:rPr>
          <w:rFonts w:ascii="Times New Roman" w:hAnsi="Times New Roman" w:cs="Times New Roman"/>
          <w:color w:val="000000"/>
          <w:sz w:val="24"/>
          <w:szCs w:val="24"/>
        </w:rPr>
        <w:t>: :</w:t>
      </w:r>
      <w:proofErr w:type="gramEnd"/>
      <w:r w:rsidRPr="006A4FF1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М.: НИЦ Инфра, 2017</w:t>
      </w:r>
    </w:p>
    <w:p w14:paraId="35068F79" w14:textId="62260BF7" w:rsidR="003425DB" w:rsidRPr="003425DB" w:rsidRDefault="006A4FF1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3425DB"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.Кузнецов И. Н. История: Учебник для бакалавров М.: Издательско-торговая корпорация «Дашков и Ко», 201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85A04F9" w14:textId="0F0DCA19" w:rsidR="00817366" w:rsidRPr="006A4FF1" w:rsidRDefault="006A4FF1" w:rsidP="006A4F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4FF1">
        <w:rPr>
          <w:rFonts w:ascii="Times New Roman" w:hAnsi="Times New Roman" w:cs="Times New Roman"/>
          <w:sz w:val="24"/>
          <w:szCs w:val="24"/>
        </w:rPr>
        <w:t>1.</w:t>
      </w:r>
      <w:r w:rsidRPr="006A4FF1">
        <w:rPr>
          <w:rFonts w:ascii="Times New Roman" w:hAnsi="Times New Roman" w:cs="Times New Roman"/>
          <w:sz w:val="24"/>
          <w:szCs w:val="24"/>
        </w:rPr>
        <w:t xml:space="preserve">История: методические указания по изучению дисциплины и выполнению самостоятельной работы [Электронный ресурс] / автор-сост. </w:t>
      </w:r>
      <w:proofErr w:type="spellStart"/>
      <w:r w:rsidRPr="006A4FF1">
        <w:rPr>
          <w:rFonts w:ascii="Times New Roman" w:hAnsi="Times New Roman" w:cs="Times New Roman"/>
          <w:sz w:val="24"/>
          <w:szCs w:val="24"/>
        </w:rPr>
        <w:t>Т.Ю.Хромова</w:t>
      </w:r>
      <w:proofErr w:type="spellEnd"/>
      <w:r w:rsidRPr="006A4FF1">
        <w:rPr>
          <w:rFonts w:ascii="Times New Roman" w:hAnsi="Times New Roman" w:cs="Times New Roman"/>
          <w:sz w:val="24"/>
          <w:szCs w:val="24"/>
        </w:rPr>
        <w:t>; Кемеровский ГСХИ. – Кемерово, 2018.</w:t>
      </w:r>
      <w:bookmarkEnd w:id="0"/>
    </w:p>
    <w:sectPr w:rsidR="00817366" w:rsidRPr="006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0"/>
    <w:rsid w:val="00022FFB"/>
    <w:rsid w:val="003425DB"/>
    <w:rsid w:val="003D3796"/>
    <w:rsid w:val="006A4FF1"/>
    <w:rsid w:val="00817366"/>
    <w:rsid w:val="00932DB0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10</cp:revision>
  <dcterms:created xsi:type="dcterms:W3CDTF">2023-09-24T02:50:00Z</dcterms:created>
  <dcterms:modified xsi:type="dcterms:W3CDTF">2023-09-30T15:02:00Z</dcterms:modified>
</cp:coreProperties>
</file>