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B92C" w14:textId="008E318D" w:rsidR="00256949" w:rsidRPr="00B3512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Экология</w:t>
      </w:r>
    </w:p>
    <w:p w14:paraId="323681BC" w14:textId="77777777" w:rsidR="00256949" w:rsidRPr="00B3512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701BDE56" w14:textId="77777777" w:rsidR="00256949" w:rsidRPr="00B3512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782D8FA9" w14:textId="77777777" w:rsidR="00256949" w:rsidRPr="00B35120" w:rsidRDefault="00256949" w:rsidP="00256949">
      <w:pPr>
        <w:pStyle w:val="a4"/>
        <w:spacing w:before="0" w:beforeAutospacing="0" w:after="0" w:afterAutospacing="0" w:line="276" w:lineRule="auto"/>
        <w:jc w:val="center"/>
        <w:rPr>
          <w:i/>
        </w:rPr>
      </w:pPr>
    </w:p>
    <w:p w14:paraId="06ED4181" w14:textId="6A0FADFC" w:rsidR="00256949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0E6D624" w14:textId="64599AD6" w:rsidR="00256949" w:rsidRPr="00D57980" w:rsidRDefault="00D57980" w:rsidP="00D5798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</w:t>
      </w:r>
      <w:r w:rsidR="00256949"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Николайкин</w:t>
      </w:r>
      <w:r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Н.И.</w:t>
      </w:r>
      <w:r w:rsidR="00256949"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Николайкина</w:t>
      </w:r>
      <w:r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Н.Е.</w:t>
      </w:r>
      <w:r w:rsidR="00256949"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Мелехова</w:t>
      </w:r>
      <w:r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О.П. </w:t>
      </w:r>
      <w:r w:rsidR="00256949"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Экология: учебник</w:t>
      </w:r>
      <w:r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256949"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2021, 2021</w:t>
      </w:r>
    </w:p>
    <w:p w14:paraId="76928C7D" w14:textId="17C8004C" w:rsidR="00256949" w:rsidRPr="00D57980" w:rsidRDefault="00256949" w:rsidP="00D5798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</w:t>
      </w:r>
      <w:r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Разумов В.А.</w:t>
      </w:r>
      <w:r w:rsidR="00D57980"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Экология: учебное пособие</w:t>
      </w:r>
      <w:r w:rsidR="00D57980"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5798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НИЦ Инфра-М, 2018</w:t>
      </w:r>
    </w:p>
    <w:p w14:paraId="77A59BB7" w14:textId="77777777" w:rsidR="00256949" w:rsidRPr="00D5798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74FED81A" w14:textId="6B7D04E2" w:rsidR="00D57980" w:rsidRPr="00D57980" w:rsidRDefault="00D57980" w:rsidP="00D57980">
      <w:pPr>
        <w:spacing w:after="0" w:line="360" w:lineRule="auto"/>
        <w:ind w:firstLine="992"/>
        <w:rPr>
          <w:rFonts w:ascii="Times New Roman" w:hAnsi="Times New Roman" w:cs="Times New Roman"/>
          <w:sz w:val="24"/>
          <w:szCs w:val="24"/>
        </w:rPr>
      </w:pPr>
      <w:r w:rsidRPr="00D57980">
        <w:rPr>
          <w:rFonts w:ascii="Times New Roman" w:hAnsi="Times New Roman" w:cs="Times New Roman"/>
          <w:sz w:val="24"/>
          <w:szCs w:val="24"/>
        </w:rPr>
        <w:t xml:space="preserve">1. </w:t>
      </w:r>
      <w:r w:rsidRPr="00D57980">
        <w:rPr>
          <w:rFonts w:ascii="Times New Roman" w:hAnsi="Times New Roman" w:cs="Times New Roman"/>
          <w:sz w:val="24"/>
          <w:szCs w:val="24"/>
        </w:rPr>
        <w:t>А. В. Маринченко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80">
        <w:rPr>
          <w:rFonts w:ascii="Times New Roman" w:hAnsi="Times New Roman" w:cs="Times New Roman"/>
          <w:sz w:val="24"/>
          <w:szCs w:val="24"/>
        </w:rPr>
        <w:t>Экология: учебник для бакалавров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80">
        <w:rPr>
          <w:rFonts w:ascii="Times New Roman" w:hAnsi="Times New Roman" w:cs="Times New Roman"/>
          <w:sz w:val="24"/>
          <w:szCs w:val="24"/>
        </w:rPr>
        <w:t>Москва: здательско- торговая корпорация «Дашков и К°», 2020</w:t>
      </w:r>
    </w:p>
    <w:p w14:paraId="535F603B" w14:textId="3E0EB566" w:rsidR="00C34D3C" w:rsidRDefault="00D57980" w:rsidP="00D57980">
      <w:pPr>
        <w:spacing w:after="0" w:line="360" w:lineRule="auto"/>
        <w:ind w:firstLine="992"/>
        <w:rPr>
          <w:rFonts w:ascii="Times New Roman" w:hAnsi="Times New Roman" w:cs="Times New Roman"/>
          <w:sz w:val="24"/>
          <w:szCs w:val="24"/>
        </w:rPr>
      </w:pPr>
      <w:r w:rsidRPr="00D57980">
        <w:rPr>
          <w:rFonts w:ascii="Times New Roman" w:hAnsi="Times New Roman" w:cs="Times New Roman"/>
          <w:sz w:val="24"/>
          <w:szCs w:val="24"/>
        </w:rPr>
        <w:t xml:space="preserve">2. </w:t>
      </w:r>
      <w:r w:rsidRPr="00D57980">
        <w:rPr>
          <w:rFonts w:ascii="Times New Roman" w:hAnsi="Times New Roman" w:cs="Times New Roman"/>
          <w:sz w:val="24"/>
          <w:szCs w:val="24"/>
        </w:rPr>
        <w:t>Потапов А.Д.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980">
        <w:rPr>
          <w:rFonts w:ascii="Times New Roman" w:hAnsi="Times New Roman" w:cs="Times New Roman"/>
          <w:sz w:val="24"/>
          <w:szCs w:val="24"/>
        </w:rPr>
        <w:t>Экология: учебник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7980">
        <w:rPr>
          <w:rFonts w:ascii="Times New Roman" w:hAnsi="Times New Roman" w:cs="Times New Roman"/>
          <w:sz w:val="24"/>
          <w:szCs w:val="24"/>
        </w:rPr>
        <w:t>М.:НИЦ</w:t>
      </w:r>
      <w:proofErr w:type="gramEnd"/>
      <w:r w:rsidRPr="00D57980">
        <w:rPr>
          <w:rFonts w:ascii="Times New Roman" w:hAnsi="Times New Roman" w:cs="Times New Roman"/>
          <w:sz w:val="24"/>
          <w:szCs w:val="24"/>
        </w:rPr>
        <w:t xml:space="preserve"> ИНФРА-М, 2016</w:t>
      </w:r>
    </w:p>
    <w:p w14:paraId="45B7E758" w14:textId="77777777" w:rsidR="00D57980" w:rsidRPr="00D57980" w:rsidRDefault="00D57980" w:rsidP="00D5798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</w:p>
    <w:p w14:paraId="209988FA" w14:textId="1835E54D" w:rsidR="00D57980" w:rsidRPr="00D57980" w:rsidRDefault="00D57980" w:rsidP="00D57980">
      <w:pPr>
        <w:spacing w:after="0" w:line="360" w:lineRule="auto"/>
        <w:ind w:firstLine="992"/>
        <w:jc w:val="both"/>
        <w:rPr>
          <w:sz w:val="24"/>
          <w:szCs w:val="24"/>
        </w:rPr>
      </w:pPr>
      <w:r w:rsidRPr="00D57980">
        <w:rPr>
          <w:rFonts w:ascii="Times New Roman" w:hAnsi="Times New Roman" w:cs="Times New Roman"/>
          <w:color w:val="000000"/>
          <w:sz w:val="24"/>
          <w:szCs w:val="24"/>
        </w:rPr>
        <w:t>1. Витязь С. Н. Экология: электронное учебное наглядное пособие [Электронный ресурс] / С. Н. Витязь; ФГБОУ ВО Кузбасская ГСХА. – Кемерово, 2021. – Текст. Изображения: электронные</w:t>
      </w:r>
    </w:p>
    <w:p w14:paraId="5551EC6F" w14:textId="66AA848D" w:rsidR="00D57980" w:rsidRPr="00D57980" w:rsidRDefault="00D57980" w:rsidP="00D57980">
      <w:pPr>
        <w:spacing w:after="0" w:line="36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57980">
        <w:rPr>
          <w:rFonts w:ascii="Times New Roman" w:hAnsi="Times New Roman" w:cs="Times New Roman"/>
          <w:color w:val="000000"/>
          <w:sz w:val="24"/>
          <w:szCs w:val="24"/>
        </w:rPr>
        <w:t>2. Экология</w:t>
      </w:r>
      <w:bookmarkStart w:id="0" w:name="_GoBack"/>
      <w:bookmarkEnd w:id="0"/>
      <w:r w:rsidRPr="00D57980">
        <w:rPr>
          <w:rFonts w:ascii="Times New Roman" w:hAnsi="Times New Roman" w:cs="Times New Roman"/>
          <w:color w:val="000000"/>
          <w:sz w:val="24"/>
          <w:szCs w:val="24"/>
        </w:rPr>
        <w:t>: электронное учебное пособие / С. Н. Витязь, ФГБОУ ВО Кузбасская ГСХА. – Кемерово, 2021. – Текст: электронный.</w:t>
      </w:r>
    </w:p>
    <w:sectPr w:rsidR="00D57980" w:rsidRPr="00D5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A4FDA"/>
    <w:multiLevelType w:val="hybridMultilevel"/>
    <w:tmpl w:val="27625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7459D5"/>
    <w:multiLevelType w:val="hybridMultilevel"/>
    <w:tmpl w:val="51106500"/>
    <w:lvl w:ilvl="0" w:tplc="FEEAF5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772608A"/>
    <w:multiLevelType w:val="hybridMultilevel"/>
    <w:tmpl w:val="1BCA8C00"/>
    <w:lvl w:ilvl="0" w:tplc="E4FE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A021935"/>
    <w:multiLevelType w:val="hybridMultilevel"/>
    <w:tmpl w:val="5430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11E13"/>
    <w:multiLevelType w:val="hybridMultilevel"/>
    <w:tmpl w:val="9720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5C"/>
    <w:rsid w:val="00256949"/>
    <w:rsid w:val="00922955"/>
    <w:rsid w:val="00C34D3C"/>
    <w:rsid w:val="00D57980"/>
    <w:rsid w:val="00F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8B22"/>
  <w15:chartTrackingRefBased/>
  <w15:docId w15:val="{D1F8F42F-7EA0-4E74-A6D7-783AD5B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9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cp:lastPrinted>2023-09-20T05:20:00Z</cp:lastPrinted>
  <dcterms:created xsi:type="dcterms:W3CDTF">2023-09-20T05:17:00Z</dcterms:created>
  <dcterms:modified xsi:type="dcterms:W3CDTF">2023-09-20T05:35:00Z</dcterms:modified>
</cp:coreProperties>
</file>