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75D0C0EF" w:rsidR="001239A0" w:rsidRPr="00A03296" w:rsidRDefault="00280807" w:rsidP="009450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Гидротехническая мелиорация</w:t>
      </w:r>
    </w:p>
    <w:p w14:paraId="17D74EE2" w14:textId="77777777" w:rsidR="00352DEF" w:rsidRPr="00A03296" w:rsidRDefault="001239A0" w:rsidP="0094505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94505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5624BD" w:rsidRDefault="001239A0" w:rsidP="005624BD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5624BD">
        <w:rPr>
          <w:i/>
        </w:rPr>
        <w:t>Основная:</w:t>
      </w:r>
    </w:p>
    <w:p w14:paraId="678F7106" w14:textId="1D68B735" w:rsidR="005624BD" w:rsidRPr="005624BD" w:rsidRDefault="005624BD" w:rsidP="005624BD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BD">
        <w:rPr>
          <w:rFonts w:ascii="Times New Roman" w:hAnsi="Times New Roman" w:cs="Times New Roman"/>
          <w:sz w:val="24"/>
          <w:szCs w:val="24"/>
        </w:rPr>
        <w:t xml:space="preserve">Синицын, Н. В. Основы мелиораций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земель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учебное пособие / Н. В. Синицын. — Смоленск</w:t>
      </w:r>
      <w:bookmarkStart w:id="0" w:name="_GoBack"/>
      <w:bookmarkEnd w:id="0"/>
      <w:r w:rsidRPr="005624BD">
        <w:rPr>
          <w:rFonts w:ascii="Times New Roman" w:hAnsi="Times New Roman" w:cs="Times New Roman"/>
          <w:sz w:val="24"/>
          <w:szCs w:val="24"/>
        </w:rPr>
        <w:t xml:space="preserve">: Смоленская ГСХА, 2017. — 304 с. — </w:t>
      </w:r>
      <w:r w:rsidR="00972111" w:rsidRPr="00972111">
        <w:rPr>
          <w:rFonts w:ascii="Times New Roman" w:hAnsi="Times New Roman" w:cs="Times New Roman"/>
          <w:sz w:val="24"/>
          <w:szCs w:val="24"/>
        </w:rPr>
        <w:t>URL</w:t>
      </w:r>
      <w:r w:rsidRPr="005624B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624BD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https://e.lanbook.com/book/139104</w:t>
        </w:r>
      </w:hyperlink>
    </w:p>
    <w:p w14:paraId="3C84FD3F" w14:textId="648695E5" w:rsidR="00945058" w:rsidRPr="005624BD" w:rsidRDefault="00945058" w:rsidP="005624BD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624BD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C90A62D" w14:textId="6B906BE8" w:rsidR="005624BD" w:rsidRPr="005624BD" w:rsidRDefault="005624BD" w:rsidP="005624B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BD">
        <w:rPr>
          <w:rFonts w:ascii="Times New Roman" w:hAnsi="Times New Roman" w:cs="Times New Roman"/>
          <w:bCs/>
          <w:sz w:val="24"/>
          <w:szCs w:val="24"/>
        </w:rPr>
        <w:t xml:space="preserve">Мелиорация </w:t>
      </w:r>
      <w:proofErr w:type="gramStart"/>
      <w:r w:rsidRPr="005624BD">
        <w:rPr>
          <w:rFonts w:ascii="Times New Roman" w:hAnsi="Times New Roman" w:cs="Times New Roman"/>
          <w:bCs/>
          <w:sz w:val="24"/>
          <w:szCs w:val="24"/>
        </w:rPr>
        <w:t xml:space="preserve">земель </w:t>
      </w:r>
      <w:r w:rsidRPr="00562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учебное пособие для направлений подготовки 110400.62 "Агрономия" и 280100.62 "Природообустройство и водопользование" / сост. В. М. </w:t>
      </w:r>
      <w:proofErr w:type="spellStart"/>
      <w:r w:rsidRPr="005624BD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5624B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КемГСХИ, 2014. — 112 с. </w:t>
      </w:r>
    </w:p>
    <w:p w14:paraId="78FA129A" w14:textId="2A0A5FD2" w:rsidR="005624BD" w:rsidRPr="005624BD" w:rsidRDefault="005624BD" w:rsidP="005624BD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BD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5624BD">
        <w:rPr>
          <w:rFonts w:ascii="Times New Roman" w:hAnsi="Times New Roman" w:cs="Times New Roman"/>
          <w:sz w:val="24"/>
          <w:szCs w:val="24"/>
        </w:rPr>
        <w:t xml:space="preserve">, В. М. Мелиорация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земель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учебное пособие / В. М. </w:t>
      </w:r>
      <w:proofErr w:type="spellStart"/>
      <w:r w:rsidRPr="005624BD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5624B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Кузбасская ГСХА, 2014. — 112 с. — </w:t>
      </w:r>
      <w:r w:rsidR="00972111" w:rsidRPr="00972111">
        <w:rPr>
          <w:rFonts w:ascii="Times New Roman" w:hAnsi="Times New Roman" w:cs="Times New Roman"/>
          <w:sz w:val="24"/>
          <w:szCs w:val="24"/>
        </w:rPr>
        <w:t>URL</w:t>
      </w:r>
      <w:r w:rsidRPr="005624BD">
        <w:rPr>
          <w:rFonts w:ascii="Times New Roman" w:hAnsi="Times New Roman" w:cs="Times New Roman"/>
          <w:sz w:val="24"/>
          <w:szCs w:val="24"/>
        </w:rPr>
        <w:t>:</w:t>
      </w:r>
      <w:r w:rsidRPr="005624B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5624BD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https://e.lanbook.com/book/92602</w:t>
        </w:r>
      </w:hyperlink>
    </w:p>
    <w:p w14:paraId="5AB1162B" w14:textId="326D5338" w:rsidR="005624BD" w:rsidRPr="005624BD" w:rsidRDefault="005624BD" w:rsidP="005624B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BD">
        <w:rPr>
          <w:rFonts w:ascii="Times New Roman" w:hAnsi="Times New Roman" w:cs="Times New Roman"/>
          <w:bCs/>
          <w:sz w:val="24"/>
          <w:szCs w:val="24"/>
        </w:rPr>
        <w:t xml:space="preserve">Мелиорация </w:t>
      </w:r>
      <w:proofErr w:type="gramStart"/>
      <w:r w:rsidRPr="005624BD">
        <w:rPr>
          <w:rFonts w:ascii="Times New Roman" w:hAnsi="Times New Roman" w:cs="Times New Roman"/>
          <w:bCs/>
          <w:sz w:val="24"/>
          <w:szCs w:val="24"/>
        </w:rPr>
        <w:t xml:space="preserve">земель </w:t>
      </w:r>
      <w:r w:rsidRPr="005624B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учебник для студентов вузов / ред. А. И. Голованов. —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BD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5624BD">
        <w:rPr>
          <w:rFonts w:ascii="Times New Roman" w:hAnsi="Times New Roman" w:cs="Times New Roman"/>
          <w:sz w:val="24"/>
          <w:szCs w:val="24"/>
        </w:rPr>
        <w:t xml:space="preserve">, 2011. — 824 с. </w:t>
      </w:r>
    </w:p>
    <w:p w14:paraId="2EFA7275" w14:textId="7AD4FF23" w:rsidR="005624BD" w:rsidRPr="005624BD" w:rsidRDefault="005624BD" w:rsidP="005624B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4BD">
        <w:rPr>
          <w:rFonts w:ascii="Times New Roman" w:hAnsi="Times New Roman" w:cs="Times New Roman"/>
          <w:bCs/>
          <w:sz w:val="24"/>
          <w:szCs w:val="24"/>
        </w:rPr>
        <w:t xml:space="preserve">Казымов, П. П. </w:t>
      </w:r>
      <w:r w:rsidRPr="005624BD">
        <w:rPr>
          <w:rFonts w:ascii="Times New Roman" w:hAnsi="Times New Roman" w:cs="Times New Roman"/>
          <w:sz w:val="24"/>
          <w:szCs w:val="24"/>
        </w:rPr>
        <w:t xml:space="preserve">Лабораторный практикум по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мелиорации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с.-х. вузов по специальности "Агрономия" / П. П. Казымов, В. М. </w:t>
      </w:r>
      <w:proofErr w:type="spellStart"/>
      <w:r w:rsidRPr="005624BD">
        <w:rPr>
          <w:rFonts w:ascii="Times New Roman" w:hAnsi="Times New Roman" w:cs="Times New Roman"/>
          <w:sz w:val="24"/>
          <w:szCs w:val="24"/>
        </w:rPr>
        <w:t>Cамаров</w:t>
      </w:r>
      <w:proofErr w:type="spellEnd"/>
      <w:r w:rsidRPr="005624B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5624BD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5624BD">
        <w:rPr>
          <w:rFonts w:ascii="Times New Roman" w:hAnsi="Times New Roman" w:cs="Times New Roman"/>
          <w:sz w:val="24"/>
          <w:szCs w:val="24"/>
        </w:rPr>
        <w:t xml:space="preserve"> Графика, 2005. — 102 с. </w:t>
      </w:r>
    </w:p>
    <w:p w14:paraId="1ED0F114" w14:textId="77777777" w:rsidR="00945058" w:rsidRPr="005624BD" w:rsidRDefault="00945058" w:rsidP="005624BD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24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sectPr w:rsidR="00945058" w:rsidRPr="005624BD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8767BA"/>
    <w:multiLevelType w:val="hybridMultilevel"/>
    <w:tmpl w:val="26FCF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954E89"/>
    <w:multiLevelType w:val="hybridMultilevel"/>
    <w:tmpl w:val="288C0E98"/>
    <w:lvl w:ilvl="0" w:tplc="84E27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0C2E9C"/>
    <w:multiLevelType w:val="hybridMultilevel"/>
    <w:tmpl w:val="49607A04"/>
    <w:lvl w:ilvl="0" w:tplc="84E27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280807"/>
    <w:rsid w:val="00331BDC"/>
    <w:rsid w:val="00352DEF"/>
    <w:rsid w:val="003B434A"/>
    <w:rsid w:val="003D5595"/>
    <w:rsid w:val="00556CFE"/>
    <w:rsid w:val="005624BD"/>
    <w:rsid w:val="006261C6"/>
    <w:rsid w:val="006376DC"/>
    <w:rsid w:val="00945058"/>
    <w:rsid w:val="00972111"/>
    <w:rsid w:val="009C6CCA"/>
    <w:rsid w:val="00A03296"/>
    <w:rsid w:val="00AB2041"/>
    <w:rsid w:val="00BD0CE4"/>
    <w:rsid w:val="00C937A9"/>
    <w:rsid w:val="00D26E0F"/>
    <w:rsid w:val="00DE3379"/>
    <w:rsid w:val="00F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2602" TargetMode="External"/><Relationship Id="rId5" Type="http://schemas.openxmlformats.org/officeDocument/2006/relationships/hyperlink" Target="https://e.lanbook.com/book/139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2021-02-23T11:58:00Z</dcterms:created>
  <dcterms:modified xsi:type="dcterms:W3CDTF">2021-04-02T03:05:00Z</dcterms:modified>
</cp:coreProperties>
</file>