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7561D4" w14:textId="02245D5E" w:rsidR="00AF5ECE" w:rsidRPr="00B35120" w:rsidRDefault="00CA6346" w:rsidP="00AF5EC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Лаборант-исследователь</w:t>
      </w:r>
      <w:r w:rsidR="00AF5EC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E58B729" w14:textId="77777777" w:rsidR="00787641" w:rsidRPr="00B35120" w:rsidRDefault="00787641" w:rsidP="00787641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5120">
        <w:rPr>
          <w:rFonts w:ascii="Times New Roman" w:hAnsi="Times New Roman" w:cs="Times New Roman"/>
          <w:sz w:val="24"/>
          <w:szCs w:val="24"/>
        </w:rPr>
        <w:t>для направления подготовки 35.03.10 Ландшафтная архитектура,</w:t>
      </w:r>
    </w:p>
    <w:p w14:paraId="38FFDB15" w14:textId="4C774FA0" w:rsidR="00787641" w:rsidRDefault="00787641" w:rsidP="00787641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B35120">
        <w:rPr>
          <w:rFonts w:ascii="Times New Roman" w:hAnsi="Times New Roman" w:cs="Times New Roman"/>
          <w:sz w:val="24"/>
          <w:szCs w:val="24"/>
        </w:rPr>
        <w:t>профиль Декоративное растениеводство</w:t>
      </w:r>
    </w:p>
    <w:p w14:paraId="120BAA08" w14:textId="0BE3BD01" w:rsidR="00AF5ECE" w:rsidRDefault="00AF5ECE" w:rsidP="00AF5ECE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B35120">
        <w:rPr>
          <w:rFonts w:ascii="Times New Roman" w:hAnsi="Times New Roman" w:cs="Times New Roman"/>
          <w:b/>
          <w:i/>
          <w:color w:val="000000"/>
          <w:sz w:val="24"/>
          <w:szCs w:val="24"/>
        </w:rPr>
        <w:t>Основная:</w:t>
      </w:r>
    </w:p>
    <w:p w14:paraId="12E54534" w14:textId="7EA6A26B" w:rsidR="00CA6346" w:rsidRPr="00CA6346" w:rsidRDefault="00CA6346" w:rsidP="00CA6346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CA634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Жебентяев А. И. и др.</w:t>
      </w:r>
      <w:r w:rsidRPr="00CA634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CA634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Аналитическая химия. Химические методы анализа:  Учебное пособие</w:t>
      </w:r>
      <w:r w:rsidRPr="00CA634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ab/>
        <w:t>НИЦ ИНФРА-М, 2020</w:t>
      </w:r>
    </w:p>
    <w:p w14:paraId="009CA493" w14:textId="7A54648B" w:rsidR="00CA6346" w:rsidRPr="00CA6346" w:rsidRDefault="00CA6346" w:rsidP="00CA6346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CA634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</w:t>
      </w:r>
      <w:r w:rsidRPr="00CA634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ab/>
        <w:t>Родина Т. А.</w:t>
      </w:r>
      <w:r w:rsidRPr="00CA634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ab/>
        <w:t>Лаборант химического анализа. Практический курс: Практический курс, 2022</w:t>
      </w:r>
    </w:p>
    <w:p w14:paraId="3AD69054" w14:textId="7125B69A" w:rsidR="00CA6346" w:rsidRPr="00CA6346" w:rsidRDefault="00CA6346" w:rsidP="00CA6346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CA634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</w:t>
      </w:r>
      <w:r w:rsidRPr="00CA634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ab/>
        <w:t>Мухидова З. Ш.</w:t>
      </w:r>
      <w:r w:rsidRPr="00CA634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ab/>
        <w:t>Аналитическая химия и физико-химические методы анализа. Лабораторные занятия : Учебное пособие для СПО</w:t>
      </w:r>
      <w:r w:rsidRPr="00CA634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ab/>
        <w:t>Лань, 2024</w:t>
      </w:r>
    </w:p>
    <w:p w14:paraId="20D42AE1" w14:textId="391D4EA1" w:rsidR="00AF5ECE" w:rsidRDefault="00AF5ECE" w:rsidP="00AF5ECE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D57980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Дополнительная: </w:t>
      </w:r>
    </w:p>
    <w:p w14:paraId="53C75568" w14:textId="7DF1F378" w:rsidR="00AA0281" w:rsidRPr="00AA0281" w:rsidRDefault="00CA6346" w:rsidP="00AA0281">
      <w:pPr>
        <w:widowControl w:val="0"/>
        <w:autoSpaceDE w:val="0"/>
        <w:autoSpaceDN w:val="0"/>
        <w:adjustRightInd w:val="0"/>
        <w:spacing w:after="0" w:line="360" w:lineRule="auto"/>
        <w:ind w:firstLine="992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A6346">
        <w:rPr>
          <w:rFonts w:ascii="Times New Roman" w:hAnsi="Times New Roman" w:cs="Times New Roman"/>
          <w:iCs/>
          <w:sz w:val="24"/>
          <w:szCs w:val="24"/>
        </w:rPr>
        <w:t>1</w:t>
      </w:r>
      <w:r>
        <w:rPr>
          <w:rFonts w:ascii="Times New Roman" w:hAnsi="Times New Roman" w:cs="Times New Roman"/>
          <w:iCs/>
          <w:sz w:val="24"/>
          <w:szCs w:val="24"/>
        </w:rPr>
        <w:t>.</w:t>
      </w:r>
      <w:bookmarkStart w:id="0" w:name="_GoBack"/>
      <w:bookmarkEnd w:id="0"/>
      <w:r w:rsidRPr="00CA6346">
        <w:rPr>
          <w:rFonts w:ascii="Times New Roman" w:hAnsi="Times New Roman" w:cs="Times New Roman"/>
          <w:iCs/>
          <w:sz w:val="24"/>
          <w:szCs w:val="24"/>
        </w:rPr>
        <w:tab/>
        <w:t>Салогуб Е. В., Кузнецова Н. С., Иванова Т. В.</w:t>
      </w:r>
      <w:r w:rsidRPr="00CA6346">
        <w:rPr>
          <w:rFonts w:ascii="Times New Roman" w:hAnsi="Times New Roman" w:cs="Times New Roman"/>
          <w:iCs/>
          <w:sz w:val="24"/>
          <w:szCs w:val="24"/>
        </w:rPr>
        <w:tab/>
        <w:t>Химический анализ природных и техногенных продуктов : учебное пособие</w:t>
      </w:r>
      <w:r w:rsidRPr="00CA6346">
        <w:rPr>
          <w:rFonts w:ascii="Times New Roman" w:hAnsi="Times New Roman" w:cs="Times New Roman"/>
          <w:iCs/>
          <w:sz w:val="24"/>
          <w:szCs w:val="24"/>
        </w:rPr>
        <w:tab/>
        <w:t>, 2022</w:t>
      </w:r>
    </w:p>
    <w:sectPr w:rsidR="00AA0281" w:rsidRPr="00AA02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4D2A69"/>
    <w:multiLevelType w:val="hybridMultilevel"/>
    <w:tmpl w:val="09FEC31E"/>
    <w:lvl w:ilvl="0" w:tplc="84344896">
      <w:start w:val="1"/>
      <w:numFmt w:val="decimal"/>
      <w:lvlText w:val="%1."/>
      <w:lvlJc w:val="left"/>
      <w:pPr>
        <w:ind w:left="80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801" w:hanging="360"/>
      </w:pPr>
    </w:lvl>
    <w:lvl w:ilvl="2" w:tplc="0419001B" w:tentative="1">
      <w:start w:val="1"/>
      <w:numFmt w:val="lowerRoman"/>
      <w:lvlText w:val="%3."/>
      <w:lvlJc w:val="right"/>
      <w:pPr>
        <w:ind w:left="9521" w:hanging="180"/>
      </w:pPr>
    </w:lvl>
    <w:lvl w:ilvl="3" w:tplc="0419000F" w:tentative="1">
      <w:start w:val="1"/>
      <w:numFmt w:val="decimal"/>
      <w:lvlText w:val="%4."/>
      <w:lvlJc w:val="left"/>
      <w:pPr>
        <w:ind w:left="10241" w:hanging="360"/>
      </w:pPr>
    </w:lvl>
    <w:lvl w:ilvl="4" w:tplc="04190019" w:tentative="1">
      <w:start w:val="1"/>
      <w:numFmt w:val="lowerLetter"/>
      <w:lvlText w:val="%5."/>
      <w:lvlJc w:val="left"/>
      <w:pPr>
        <w:ind w:left="10961" w:hanging="360"/>
      </w:pPr>
    </w:lvl>
    <w:lvl w:ilvl="5" w:tplc="0419001B" w:tentative="1">
      <w:start w:val="1"/>
      <w:numFmt w:val="lowerRoman"/>
      <w:lvlText w:val="%6."/>
      <w:lvlJc w:val="right"/>
      <w:pPr>
        <w:ind w:left="11681" w:hanging="180"/>
      </w:pPr>
    </w:lvl>
    <w:lvl w:ilvl="6" w:tplc="0419000F" w:tentative="1">
      <w:start w:val="1"/>
      <w:numFmt w:val="decimal"/>
      <w:lvlText w:val="%7."/>
      <w:lvlJc w:val="left"/>
      <w:pPr>
        <w:ind w:left="12401" w:hanging="360"/>
      </w:pPr>
    </w:lvl>
    <w:lvl w:ilvl="7" w:tplc="04190019" w:tentative="1">
      <w:start w:val="1"/>
      <w:numFmt w:val="lowerLetter"/>
      <w:lvlText w:val="%8."/>
      <w:lvlJc w:val="left"/>
      <w:pPr>
        <w:ind w:left="13121" w:hanging="360"/>
      </w:pPr>
    </w:lvl>
    <w:lvl w:ilvl="8" w:tplc="0419001B" w:tentative="1">
      <w:start w:val="1"/>
      <w:numFmt w:val="lowerRoman"/>
      <w:lvlText w:val="%9."/>
      <w:lvlJc w:val="right"/>
      <w:pPr>
        <w:ind w:left="13841" w:hanging="180"/>
      </w:pPr>
    </w:lvl>
  </w:abstractNum>
  <w:abstractNum w:abstractNumId="1" w15:restartNumberingAfterBreak="0">
    <w:nsid w:val="59B118A8"/>
    <w:multiLevelType w:val="hybridMultilevel"/>
    <w:tmpl w:val="8CFE8B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8E1"/>
    <w:rsid w:val="003168E1"/>
    <w:rsid w:val="00787641"/>
    <w:rsid w:val="00851C73"/>
    <w:rsid w:val="00AA0281"/>
    <w:rsid w:val="00AF5ECE"/>
    <w:rsid w:val="00CA6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3BBEB"/>
  <w15:chartTrackingRefBased/>
  <w15:docId w15:val="{F7B862BA-2F97-43C7-9FCA-E8923F779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5E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5E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89</Words>
  <Characters>512</Characters>
  <Application>Microsoft Office Word</Application>
  <DocSecurity>0</DocSecurity>
  <Lines>4</Lines>
  <Paragraphs>1</Paragraphs>
  <ScaleCrop>false</ScaleCrop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Казакова Мария Андреевна</dc:creator>
  <cp:keywords/>
  <dc:description/>
  <cp:lastModifiedBy>Казакова Мария Андреевна</cp:lastModifiedBy>
  <cp:revision>7</cp:revision>
  <dcterms:created xsi:type="dcterms:W3CDTF">2023-09-24T02:35:00Z</dcterms:created>
  <dcterms:modified xsi:type="dcterms:W3CDTF">2024-03-14T07:56:00Z</dcterms:modified>
</cp:coreProperties>
</file>