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588" w:rsidRPr="000A1E70" w:rsidRDefault="008B4588" w:rsidP="008B45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1B3C51" w:rsidRPr="008B4588" w:rsidRDefault="008B45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588">
        <w:rPr>
          <w:rFonts w:ascii="Times New Roman" w:hAnsi="Times New Roman" w:cs="Times New Roman"/>
          <w:sz w:val="28"/>
          <w:szCs w:val="28"/>
        </w:rPr>
        <w:t xml:space="preserve">Основы фермерского дела: каталог сортов сельскохозяйственных растений, направление подготовки 35.03.04 Агрономия. [Электронный ресурс]/ </w:t>
      </w:r>
      <w:proofErr w:type="spellStart"/>
      <w:r w:rsidRPr="008B4588">
        <w:rPr>
          <w:rFonts w:ascii="Times New Roman" w:hAnsi="Times New Roman" w:cs="Times New Roman"/>
          <w:sz w:val="28"/>
          <w:szCs w:val="28"/>
        </w:rPr>
        <w:t>Чуманова</w:t>
      </w:r>
      <w:proofErr w:type="spellEnd"/>
      <w:r w:rsidRPr="008B4588">
        <w:rPr>
          <w:rFonts w:ascii="Times New Roman" w:hAnsi="Times New Roman" w:cs="Times New Roman"/>
          <w:sz w:val="28"/>
          <w:szCs w:val="28"/>
        </w:rPr>
        <w:t xml:space="preserve"> Н.Н., Анохина О.В., Новикова Л.В., Заостровных В.И.- Кемерово, 2016</w:t>
      </w:r>
    </w:p>
    <w:sectPr w:rsidR="001B3C51" w:rsidRPr="008B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FC"/>
    <w:rsid w:val="001B3C51"/>
    <w:rsid w:val="006002FC"/>
    <w:rsid w:val="008B4588"/>
    <w:rsid w:val="009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CF98B-1349-4913-B3D2-A0543C41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588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2023-09-26T03:50:00Z</dcterms:created>
  <dcterms:modified xsi:type="dcterms:W3CDTF">2023-09-26T03:51:00Z</dcterms:modified>
</cp:coreProperties>
</file>