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43"/>
        <w:gridCol w:w="1466"/>
        <w:gridCol w:w="177"/>
        <w:gridCol w:w="370"/>
        <w:gridCol w:w="100"/>
        <w:gridCol w:w="31"/>
        <w:gridCol w:w="284"/>
        <w:gridCol w:w="165"/>
        <w:gridCol w:w="36"/>
        <w:gridCol w:w="85"/>
        <w:gridCol w:w="297"/>
        <w:gridCol w:w="103"/>
        <w:gridCol w:w="51"/>
        <w:gridCol w:w="142"/>
        <w:gridCol w:w="293"/>
        <w:gridCol w:w="248"/>
        <w:gridCol w:w="303"/>
        <w:gridCol w:w="458"/>
        <w:gridCol w:w="143"/>
        <w:gridCol w:w="847"/>
        <w:gridCol w:w="424"/>
        <w:gridCol w:w="1982"/>
        <w:gridCol w:w="1265"/>
        <w:gridCol w:w="283"/>
        <w:gridCol w:w="292"/>
        <w:gridCol w:w="142"/>
      </w:tblGrid>
      <w:tr w:rsidR="009E2605" w:rsidRPr="00D30432" w:rsidTr="00D30432">
        <w:trPr>
          <w:trHeight w:hRule="exact" w:val="277"/>
        </w:trPr>
        <w:tc>
          <w:tcPr>
            <w:tcW w:w="1027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9E2605" w:rsidRPr="00D30432" w:rsidTr="00D30432">
        <w:trPr>
          <w:trHeight w:hRule="exact" w:val="138"/>
        </w:trPr>
        <w:tc>
          <w:tcPr>
            <w:tcW w:w="14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4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4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98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 w:rsidTr="00D30432">
        <w:trPr>
          <w:trHeight w:hRule="exact" w:val="555"/>
        </w:trPr>
        <w:tc>
          <w:tcPr>
            <w:tcW w:w="1027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D30432" w:rsidTr="00D30432">
        <w:trPr>
          <w:trHeight w:hRule="exact" w:val="694"/>
        </w:trPr>
        <w:tc>
          <w:tcPr>
            <w:tcW w:w="1027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D30432" w:rsidRDefault="00D30432"/>
        </w:tc>
      </w:tr>
      <w:tr w:rsidR="009E2605" w:rsidTr="00D30432">
        <w:trPr>
          <w:trHeight w:hRule="exact" w:val="277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D30432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21590</wp:posOffset>
                  </wp:positionV>
                  <wp:extent cx="3295650" cy="134302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5056" t="24252" r="23837" b="59914"/>
                          <a:stretch/>
                        </pic:blipFill>
                        <pic:spPr bwMode="auto">
                          <a:xfrm>
                            <a:off x="0" y="0"/>
                            <a:ext cx="329565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" w:type="dxa"/>
          </w:tcPr>
          <w:p w:rsidR="009E2605" w:rsidRDefault="009E2605"/>
        </w:tc>
        <w:tc>
          <w:tcPr>
            <w:tcW w:w="38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7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38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41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38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555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555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8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416"/>
        </w:trPr>
        <w:tc>
          <w:tcPr>
            <w:tcW w:w="6310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8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 w:rsidTr="00D30432">
        <w:trPr>
          <w:trHeight w:hRule="exact" w:val="972"/>
        </w:trPr>
        <w:tc>
          <w:tcPr>
            <w:tcW w:w="329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71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Гистология</w:t>
            </w:r>
          </w:p>
        </w:tc>
        <w:tc>
          <w:tcPr>
            <w:tcW w:w="198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 w:rsidRPr="00D30432" w:rsidTr="00D30432">
        <w:trPr>
          <w:trHeight w:hRule="exact" w:val="277"/>
        </w:trPr>
        <w:tc>
          <w:tcPr>
            <w:tcW w:w="271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6680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44.03.01-23-1ИПО.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:rsidR="009E2605" w:rsidRPr="00D30432" w:rsidRDefault="00990C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44.03.01 Педагогическое образование</w:t>
            </w:r>
          </w:p>
        </w:tc>
      </w:tr>
      <w:tr w:rsidR="009E2605" w:rsidRPr="00D30432" w:rsidTr="00D30432">
        <w:trPr>
          <w:trHeight w:hRule="exact" w:val="277"/>
        </w:trPr>
        <w:tc>
          <w:tcPr>
            <w:tcW w:w="14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6680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Tr="00D30432">
        <w:trPr>
          <w:trHeight w:hRule="exact" w:val="277"/>
        </w:trPr>
        <w:tc>
          <w:tcPr>
            <w:tcW w:w="271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668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7"/>
        </w:trPr>
        <w:tc>
          <w:tcPr>
            <w:tcW w:w="193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668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</w:p>
        </w:tc>
      </w:tr>
      <w:tr w:rsidR="009E2605" w:rsidTr="00D30432">
        <w:trPr>
          <w:trHeight w:hRule="exact" w:val="26"/>
        </w:trPr>
        <w:tc>
          <w:tcPr>
            <w:tcW w:w="193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304"/>
        </w:trPr>
        <w:tc>
          <w:tcPr>
            <w:tcW w:w="240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130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ЗЕТ</w:t>
            </w:r>
          </w:p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7"/>
        </w:trPr>
        <w:tc>
          <w:tcPr>
            <w:tcW w:w="28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5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39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на курсах:</w:t>
            </w:r>
          </w:p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5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3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367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 -  3</w:t>
            </w:r>
          </w:p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75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367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02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58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1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3165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60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3165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144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1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144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75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2714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51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2714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541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541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112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2013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51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2013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6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614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RPr="00D30432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429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45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4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98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03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3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 занятия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9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77"/>
        </w:trPr>
        <w:tc>
          <w:tcPr>
            <w:tcW w:w="144" w:type="dxa"/>
          </w:tcPr>
          <w:p w:rsidR="009E2605" w:rsidRDefault="009E2605"/>
        </w:tc>
        <w:tc>
          <w:tcPr>
            <w:tcW w:w="2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2040"/>
        </w:trPr>
        <w:tc>
          <w:tcPr>
            <w:tcW w:w="144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1466" w:type="dxa"/>
          </w:tcPr>
          <w:p w:rsidR="009E2605" w:rsidRDefault="009E2605"/>
        </w:tc>
        <w:tc>
          <w:tcPr>
            <w:tcW w:w="177" w:type="dxa"/>
          </w:tcPr>
          <w:p w:rsidR="009E2605" w:rsidRDefault="009E2605"/>
        </w:tc>
        <w:tc>
          <w:tcPr>
            <w:tcW w:w="370" w:type="dxa"/>
          </w:tcPr>
          <w:p w:rsidR="009E2605" w:rsidRDefault="009E2605"/>
        </w:tc>
        <w:tc>
          <w:tcPr>
            <w:tcW w:w="100" w:type="dxa"/>
          </w:tcPr>
          <w:p w:rsidR="009E2605" w:rsidRDefault="009E2605"/>
        </w:tc>
        <w:tc>
          <w:tcPr>
            <w:tcW w:w="31" w:type="dxa"/>
          </w:tcPr>
          <w:p w:rsidR="009E2605" w:rsidRDefault="009E2605"/>
        </w:tc>
        <w:tc>
          <w:tcPr>
            <w:tcW w:w="284" w:type="dxa"/>
          </w:tcPr>
          <w:p w:rsidR="009E2605" w:rsidRDefault="009E2605"/>
        </w:tc>
        <w:tc>
          <w:tcPr>
            <w:tcW w:w="165" w:type="dxa"/>
          </w:tcPr>
          <w:p w:rsidR="009E2605" w:rsidRDefault="009E2605"/>
        </w:tc>
        <w:tc>
          <w:tcPr>
            <w:tcW w:w="36" w:type="dxa"/>
          </w:tcPr>
          <w:p w:rsidR="009E2605" w:rsidRDefault="009E2605"/>
        </w:tc>
        <w:tc>
          <w:tcPr>
            <w:tcW w:w="85" w:type="dxa"/>
          </w:tcPr>
          <w:p w:rsidR="009E2605" w:rsidRDefault="009E2605"/>
        </w:tc>
        <w:tc>
          <w:tcPr>
            <w:tcW w:w="297" w:type="dxa"/>
          </w:tcPr>
          <w:p w:rsidR="009E2605" w:rsidRDefault="009E2605"/>
        </w:tc>
        <w:tc>
          <w:tcPr>
            <w:tcW w:w="103" w:type="dxa"/>
          </w:tcPr>
          <w:p w:rsidR="009E2605" w:rsidRDefault="009E2605"/>
        </w:tc>
        <w:tc>
          <w:tcPr>
            <w:tcW w:w="51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  <w:tc>
          <w:tcPr>
            <w:tcW w:w="293" w:type="dxa"/>
          </w:tcPr>
          <w:p w:rsidR="009E2605" w:rsidRDefault="009E2605"/>
        </w:tc>
        <w:tc>
          <w:tcPr>
            <w:tcW w:w="248" w:type="dxa"/>
          </w:tcPr>
          <w:p w:rsidR="009E2605" w:rsidRDefault="009E2605"/>
        </w:tc>
        <w:tc>
          <w:tcPr>
            <w:tcW w:w="303" w:type="dxa"/>
          </w:tcPr>
          <w:p w:rsidR="009E2605" w:rsidRDefault="009E2605"/>
        </w:tc>
        <w:tc>
          <w:tcPr>
            <w:tcW w:w="458" w:type="dxa"/>
          </w:tcPr>
          <w:p w:rsidR="009E2605" w:rsidRDefault="009E2605"/>
        </w:tc>
        <w:tc>
          <w:tcPr>
            <w:tcW w:w="143" w:type="dxa"/>
          </w:tcPr>
          <w:p w:rsidR="009E2605" w:rsidRDefault="009E2605"/>
        </w:tc>
        <w:tc>
          <w:tcPr>
            <w:tcW w:w="847" w:type="dxa"/>
          </w:tcPr>
          <w:p w:rsidR="009E2605" w:rsidRDefault="009E2605"/>
        </w:tc>
        <w:tc>
          <w:tcPr>
            <w:tcW w:w="424" w:type="dxa"/>
          </w:tcPr>
          <w:p w:rsidR="009E2605" w:rsidRDefault="009E2605"/>
        </w:tc>
        <w:tc>
          <w:tcPr>
            <w:tcW w:w="1982" w:type="dxa"/>
          </w:tcPr>
          <w:p w:rsidR="009E2605" w:rsidRDefault="009E2605"/>
        </w:tc>
        <w:tc>
          <w:tcPr>
            <w:tcW w:w="1265" w:type="dxa"/>
          </w:tcPr>
          <w:p w:rsidR="009E2605" w:rsidRDefault="009E2605"/>
        </w:tc>
        <w:tc>
          <w:tcPr>
            <w:tcW w:w="283" w:type="dxa"/>
          </w:tcPr>
          <w:p w:rsidR="009E2605" w:rsidRDefault="009E2605"/>
        </w:tc>
        <w:tc>
          <w:tcPr>
            <w:tcW w:w="292" w:type="dxa"/>
          </w:tcPr>
          <w:p w:rsidR="009E2605" w:rsidRDefault="009E2605"/>
        </w:tc>
        <w:tc>
          <w:tcPr>
            <w:tcW w:w="142" w:type="dxa"/>
          </w:tcPr>
          <w:p w:rsidR="009E2605" w:rsidRDefault="009E2605"/>
        </w:tc>
      </w:tr>
      <w:tr w:rsidR="009E2605" w:rsidTr="00D30432">
        <w:trPr>
          <w:trHeight w:hRule="exact" w:val="416"/>
        </w:trPr>
        <w:tc>
          <w:tcPr>
            <w:tcW w:w="10274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2023 г.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0"/>
        <w:gridCol w:w="802"/>
        <w:gridCol w:w="1067"/>
        <w:gridCol w:w="267"/>
        <w:gridCol w:w="3462"/>
        <w:gridCol w:w="966"/>
      </w:tblGrid>
      <w:tr w:rsidR="009E2605" w:rsidTr="00520A56">
        <w:trPr>
          <w:trHeight w:hRule="exact" w:val="416"/>
        </w:trPr>
        <w:tc>
          <w:tcPr>
            <w:tcW w:w="451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520A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C0C0C0"/>
                <w:sz w:val="16"/>
                <w:szCs w:val="16"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2575560</wp:posOffset>
                  </wp:positionH>
                  <wp:positionV relativeFrom="margin">
                    <wp:posOffset>59055</wp:posOffset>
                  </wp:positionV>
                  <wp:extent cx="850265" cy="495300"/>
                  <wp:effectExtent l="19050" t="0" r="6985" b="0"/>
                  <wp:wrapNone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007" t="18437" r="30647" b="71906"/>
                          <a:stretch/>
                        </pic:blipFill>
                        <pic:spPr bwMode="auto">
                          <a:xfrm>
                            <a:off x="0" y="0"/>
                            <a:ext cx="85026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90C0D"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z44.03.01-23-1ИПО.plx</w:t>
            </w:r>
          </w:p>
        </w:tc>
        <w:tc>
          <w:tcPr>
            <w:tcW w:w="1067" w:type="dxa"/>
          </w:tcPr>
          <w:p w:rsidR="009E2605" w:rsidRDefault="009E2605"/>
        </w:tc>
        <w:tc>
          <w:tcPr>
            <w:tcW w:w="267" w:type="dxa"/>
          </w:tcPr>
          <w:p w:rsidR="009E2605" w:rsidRDefault="009E2605"/>
        </w:tc>
        <w:tc>
          <w:tcPr>
            <w:tcW w:w="3462" w:type="dxa"/>
          </w:tcPr>
          <w:p w:rsidR="009E2605" w:rsidRDefault="009E2605"/>
        </w:tc>
        <w:tc>
          <w:tcPr>
            <w:tcW w:w="966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E2605" w:rsidTr="00520A56">
        <w:trPr>
          <w:trHeight w:hRule="exact" w:val="277"/>
        </w:trPr>
        <w:tc>
          <w:tcPr>
            <w:tcW w:w="3710" w:type="dxa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2" w:type="dxa"/>
          </w:tcPr>
          <w:p w:rsidR="009E2605" w:rsidRDefault="009E2605"/>
        </w:tc>
        <w:tc>
          <w:tcPr>
            <w:tcW w:w="1067" w:type="dxa"/>
          </w:tcPr>
          <w:p w:rsidR="009E2605" w:rsidRDefault="009E2605"/>
        </w:tc>
        <w:tc>
          <w:tcPr>
            <w:tcW w:w="267" w:type="dxa"/>
          </w:tcPr>
          <w:p w:rsidR="009E2605" w:rsidRDefault="009E2605"/>
        </w:tc>
        <w:tc>
          <w:tcPr>
            <w:tcW w:w="3462" w:type="dxa"/>
          </w:tcPr>
          <w:p w:rsidR="009E2605" w:rsidRDefault="009E2605"/>
        </w:tc>
        <w:tc>
          <w:tcPr>
            <w:tcW w:w="966" w:type="dxa"/>
          </w:tcPr>
          <w:p w:rsidR="009E2605" w:rsidRDefault="009E2605"/>
        </w:tc>
      </w:tr>
      <w:tr w:rsidR="009E2605" w:rsidRPr="00D30432" w:rsidTr="00520A56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биол. наук, доц., Ротькина Е.Б. _________________</w:t>
            </w:r>
          </w:p>
        </w:tc>
      </w:tr>
      <w:tr w:rsidR="009E2605" w:rsidRPr="00D30432" w:rsidTr="00520A56">
        <w:trPr>
          <w:trHeight w:hRule="exact" w:val="1111"/>
        </w:trPr>
        <w:tc>
          <w:tcPr>
            <w:tcW w:w="3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Tr="00520A56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7" w:type="dxa"/>
          </w:tcPr>
          <w:p w:rsidR="009E2605" w:rsidRDefault="009E2605"/>
        </w:tc>
        <w:tc>
          <w:tcPr>
            <w:tcW w:w="3462" w:type="dxa"/>
          </w:tcPr>
          <w:p w:rsidR="009E2605" w:rsidRDefault="009E2605"/>
        </w:tc>
        <w:tc>
          <w:tcPr>
            <w:tcW w:w="966" w:type="dxa"/>
          </w:tcPr>
          <w:p w:rsidR="009E2605" w:rsidRDefault="009E2605"/>
        </w:tc>
      </w:tr>
      <w:tr w:rsidR="009E2605" w:rsidTr="00520A56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Гистология</w:t>
            </w:r>
          </w:p>
        </w:tc>
      </w:tr>
      <w:tr w:rsidR="009E2605" w:rsidTr="00520A56">
        <w:trPr>
          <w:trHeight w:hRule="exact" w:val="138"/>
        </w:trPr>
        <w:tc>
          <w:tcPr>
            <w:tcW w:w="3710" w:type="dxa"/>
          </w:tcPr>
          <w:p w:rsidR="009E2605" w:rsidRDefault="009E2605"/>
        </w:tc>
        <w:tc>
          <w:tcPr>
            <w:tcW w:w="802" w:type="dxa"/>
          </w:tcPr>
          <w:p w:rsidR="009E2605" w:rsidRDefault="009E2605"/>
        </w:tc>
        <w:tc>
          <w:tcPr>
            <w:tcW w:w="1067" w:type="dxa"/>
          </w:tcPr>
          <w:p w:rsidR="009E2605" w:rsidRDefault="009E2605"/>
        </w:tc>
        <w:tc>
          <w:tcPr>
            <w:tcW w:w="267" w:type="dxa"/>
          </w:tcPr>
          <w:p w:rsidR="009E2605" w:rsidRDefault="009E2605"/>
        </w:tc>
        <w:tc>
          <w:tcPr>
            <w:tcW w:w="3462" w:type="dxa"/>
          </w:tcPr>
          <w:p w:rsidR="009E2605" w:rsidRDefault="009E2605"/>
        </w:tc>
        <w:tc>
          <w:tcPr>
            <w:tcW w:w="966" w:type="dxa"/>
          </w:tcPr>
          <w:p w:rsidR="009E2605" w:rsidRDefault="009E2605"/>
        </w:tc>
      </w:tr>
      <w:tr w:rsidR="009E2605" w:rsidRPr="00D30432" w:rsidTr="00520A56">
        <w:trPr>
          <w:trHeight w:hRule="exact" w:val="277"/>
        </w:trPr>
        <w:tc>
          <w:tcPr>
            <w:tcW w:w="584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 w:rsidTr="00520A56">
        <w:trPr>
          <w:trHeight w:hRule="exact" w:val="138"/>
        </w:trPr>
        <w:tc>
          <w:tcPr>
            <w:tcW w:w="3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 w:rsidTr="00520A56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44.03.01 Педагогическое образование (приказ Минобрнауки России от 22.02.2018 г. № 121)</w:t>
            </w:r>
          </w:p>
        </w:tc>
      </w:tr>
      <w:tr w:rsidR="009E2605" w:rsidRPr="00D30432" w:rsidTr="00520A56">
        <w:trPr>
          <w:trHeight w:hRule="exact" w:val="277"/>
        </w:trPr>
        <w:tc>
          <w:tcPr>
            <w:tcW w:w="3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 w:rsidTr="00520A56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Tr="00520A56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44.03.01 Педагогическое образование</w:t>
            </w:r>
          </w:p>
        </w:tc>
      </w:tr>
      <w:tr w:rsidR="009E2605" w:rsidRPr="00D30432" w:rsidTr="00520A56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9E2605" w:rsidRPr="00D30432" w:rsidTr="00520A56">
        <w:trPr>
          <w:trHeight w:hRule="exact" w:val="694"/>
        </w:trPr>
        <w:tc>
          <w:tcPr>
            <w:tcW w:w="3710" w:type="dxa"/>
          </w:tcPr>
          <w:p w:rsidR="009E2605" w:rsidRPr="00D30432" w:rsidRDefault="00990C0D">
            <w:pPr>
              <w:rPr>
                <w:lang w:val="ru-RU"/>
              </w:rPr>
            </w:pPr>
            <w:r w:rsidRPr="00990C0D">
              <w:rPr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4629150" cy="2219325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85" t="55719" r="36824" b="18827"/>
                          <a:stretch/>
                        </pic:blipFill>
                        <pic:spPr bwMode="auto">
                          <a:xfrm>
                            <a:off x="0" y="0"/>
                            <a:ext cx="4629150" cy="221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6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 w:rsidTr="00520A56">
        <w:trPr>
          <w:trHeight w:hRule="exact" w:val="277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2605" w:rsidTr="00520A56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605" w:rsidTr="00520A56">
        <w:trPr>
          <w:trHeight w:hRule="exact" w:val="277"/>
        </w:trPr>
        <w:tc>
          <w:tcPr>
            <w:tcW w:w="3710" w:type="dxa"/>
          </w:tcPr>
          <w:p w:rsidR="009E2605" w:rsidRDefault="009E2605"/>
        </w:tc>
        <w:tc>
          <w:tcPr>
            <w:tcW w:w="802" w:type="dxa"/>
          </w:tcPr>
          <w:p w:rsidR="009E2605" w:rsidRDefault="009E2605"/>
        </w:tc>
        <w:tc>
          <w:tcPr>
            <w:tcW w:w="1067" w:type="dxa"/>
          </w:tcPr>
          <w:p w:rsidR="009E2605" w:rsidRDefault="009E2605"/>
        </w:tc>
        <w:tc>
          <w:tcPr>
            <w:tcW w:w="267" w:type="dxa"/>
          </w:tcPr>
          <w:p w:rsidR="009E2605" w:rsidRDefault="009E2605"/>
        </w:tc>
        <w:tc>
          <w:tcPr>
            <w:tcW w:w="3462" w:type="dxa"/>
          </w:tcPr>
          <w:p w:rsidR="009E2605" w:rsidRDefault="009E2605"/>
        </w:tc>
        <w:tc>
          <w:tcPr>
            <w:tcW w:w="966" w:type="dxa"/>
          </w:tcPr>
          <w:p w:rsidR="009E2605" w:rsidRDefault="009E2605"/>
        </w:tc>
      </w:tr>
      <w:tr w:rsidR="009E2605" w:rsidRPr="00D30432" w:rsidTr="00520A56">
        <w:trPr>
          <w:trHeight w:hRule="exact" w:val="972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E2605" w:rsidTr="00520A56">
        <w:trPr>
          <w:trHeight w:hRule="exact" w:val="138"/>
        </w:trPr>
        <w:tc>
          <w:tcPr>
            <w:tcW w:w="10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2605" w:rsidTr="00520A56">
        <w:trPr>
          <w:trHeight w:hRule="exact" w:val="1250"/>
        </w:trPr>
        <w:tc>
          <w:tcPr>
            <w:tcW w:w="10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"/>
        <w:gridCol w:w="4209"/>
        <w:gridCol w:w="679"/>
        <w:gridCol w:w="2528"/>
        <w:gridCol w:w="1597"/>
        <w:gridCol w:w="965"/>
      </w:tblGrid>
      <w:tr w:rsidR="009E260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710" w:type="dxa"/>
          </w:tcPr>
          <w:p w:rsidR="009E2605" w:rsidRDefault="009E2605"/>
        </w:tc>
        <w:tc>
          <w:tcPr>
            <w:tcW w:w="2694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E2605">
        <w:trPr>
          <w:trHeight w:hRule="exact" w:val="138"/>
        </w:trPr>
        <w:tc>
          <w:tcPr>
            <w:tcW w:w="284" w:type="dxa"/>
          </w:tcPr>
          <w:p w:rsidR="009E2605" w:rsidRDefault="009E2605"/>
        </w:tc>
        <w:tc>
          <w:tcPr>
            <w:tcW w:w="4395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2694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605" w:rsidRDefault="009E2605"/>
        </w:tc>
      </w:tr>
      <w:tr w:rsidR="009E2605">
        <w:trPr>
          <w:trHeight w:hRule="exact" w:val="13"/>
        </w:trPr>
        <w:tc>
          <w:tcPr>
            <w:tcW w:w="284" w:type="dxa"/>
          </w:tcPr>
          <w:p w:rsidR="009E2605" w:rsidRDefault="009E2605"/>
        </w:tc>
        <w:tc>
          <w:tcPr>
            <w:tcW w:w="4395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2694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E2605" w:rsidRDefault="009E2605"/>
        </w:tc>
      </w:tr>
      <w:tr w:rsidR="009E2605">
        <w:trPr>
          <w:trHeight w:hRule="exact" w:val="96"/>
        </w:trPr>
        <w:tc>
          <w:tcPr>
            <w:tcW w:w="284" w:type="dxa"/>
          </w:tcPr>
          <w:p w:rsidR="009E2605" w:rsidRDefault="009E2605"/>
        </w:tc>
        <w:tc>
          <w:tcPr>
            <w:tcW w:w="4395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2694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 w:rsidRPr="00D3043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605" w:rsidRPr="00D30432">
        <w:trPr>
          <w:trHeight w:hRule="exact" w:val="138"/>
        </w:trPr>
        <w:tc>
          <w:tcPr>
            <w:tcW w:w="28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9E2605" w:rsidRPr="00D30432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 w:rsidRPr="00D3043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605" w:rsidRPr="00D3043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9E2605" w:rsidRPr="00D30432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 w:rsidRPr="00D3043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605" w:rsidRPr="00D3043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9E2605" w:rsidRPr="00D30432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 w:rsidRPr="00D3043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E2605" w:rsidRPr="00D3043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9E2605" w:rsidRPr="00D30432" w:rsidRDefault="00990C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9E2605" w:rsidRPr="00D30432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9"/>
        <w:gridCol w:w="1493"/>
        <w:gridCol w:w="1754"/>
        <w:gridCol w:w="4780"/>
        <w:gridCol w:w="968"/>
      </w:tblGrid>
      <w:tr w:rsidR="009E260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5104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9E2605" w:rsidRPr="00D30432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- овладение обучающимися общекультурными и профессиональными компетенциями, необходимыми для формирования у студентов представлений о взаимоотношении между организмом, клеткой и тканями на различных уровнях организации живой материи, необходимыми для Формирования целостной картины органического мира на основе основных биологических понятий.</w:t>
            </w:r>
          </w:p>
        </w:tc>
      </w:tr>
      <w:tr w:rsidR="009E2605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9E2605" w:rsidRPr="00D30432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-развивать и формировать представления прикладного характера при изучении цитологических основ клеточных, надклеточных и постклеточных форм по количественным и топографическим признакам распределения, определяющим функциональные особенности структур на светооптическом уровне, а также электронно-микроскопическом эквиваленте;</w:t>
            </w:r>
          </w:p>
        </w:tc>
      </w:tr>
      <w:tr w:rsidR="009E2605" w:rsidRPr="00D30432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-развивать мышление при обсуждении теоретических основ строения, развития  и функционирования тканей в совокупности с микроскопированием и избирательной зарисовкой фрагментов органов и их структурно-функциональных единиц;</w:t>
            </w:r>
          </w:p>
        </w:tc>
      </w:tr>
      <w:tr w:rsidR="009E2605" w:rsidRPr="00D3043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-формировать у студентов представления о морфологических проявлениях адаптационных возможностей на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клеточном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тканевом и  органом уровнях организма к воздействию различных экстремальных факторов;</w:t>
            </w:r>
          </w:p>
        </w:tc>
      </w:tr>
      <w:tr w:rsidR="009E2605" w:rsidRPr="00D30432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-мотивированно формировать базовые знания по гистологии, цитологии и эмбриологии с идентификацией структур на микроскопическом и ультрамикроскопическом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уровнях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успешного освоения смежных дисциплин фронтально реализующих представления о патогенезе заболеваний и их исходе, уделяя особое внимание особенностям детского возраста;</w:t>
            </w:r>
          </w:p>
        </w:tc>
      </w:tr>
      <w:tr w:rsidR="009E2605" w:rsidRPr="00D3043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-формировать у студентов навыки работы с учебной и научной литературой, современными информационными системами, навыки аналитической и научно-исследовательской деятельности;</w:t>
            </w:r>
          </w:p>
        </w:tc>
      </w:tr>
      <w:tr w:rsidR="009E2605" w:rsidRPr="00D3043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-развивать заинтересованность, самостоятельность и активность в процессе обучения студентов как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аргу-мента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эффективной адаптации и качества обучения;</w:t>
            </w:r>
          </w:p>
        </w:tc>
      </w:tr>
      <w:tr w:rsidR="009E2605" w:rsidRPr="00D3043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-формировать культуру умственного труда, расширять кругозор, воспитывать профессионально значимые личностные свойства и нравственность.</w:t>
            </w:r>
          </w:p>
        </w:tc>
      </w:tr>
      <w:tr w:rsidR="009E2605" w:rsidRPr="00D30432">
        <w:trPr>
          <w:trHeight w:hRule="exact" w:val="277"/>
        </w:trPr>
        <w:tc>
          <w:tcPr>
            <w:tcW w:w="76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9E260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Анатомия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Микробиология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в исследовательском коллективе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 и биохимия растений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Цитология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</w:p>
        </w:tc>
      </w:tr>
      <w:tr w:rsidR="009E260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</w:p>
        </w:tc>
      </w:tr>
      <w:tr w:rsidR="009E2605" w:rsidRPr="00D3043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 работа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практика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Возрастная анатомия и физиология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обучения биологии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эволюции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ВКР, включая подготовку к процедуре защиты и процедуру защиты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9E260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9E2605">
        <w:trPr>
          <w:trHeight w:hRule="exact" w:val="277"/>
        </w:trPr>
        <w:tc>
          <w:tcPr>
            <w:tcW w:w="766" w:type="dxa"/>
          </w:tcPr>
          <w:p w:rsidR="009E2605" w:rsidRDefault="009E2605"/>
        </w:tc>
        <w:tc>
          <w:tcPr>
            <w:tcW w:w="511" w:type="dxa"/>
          </w:tcPr>
          <w:p w:rsidR="009E2605" w:rsidRDefault="009E2605"/>
        </w:tc>
        <w:tc>
          <w:tcPr>
            <w:tcW w:w="1560" w:type="dxa"/>
          </w:tcPr>
          <w:p w:rsidR="009E2605" w:rsidRDefault="009E2605"/>
        </w:tc>
        <w:tc>
          <w:tcPr>
            <w:tcW w:w="1844" w:type="dxa"/>
          </w:tcPr>
          <w:p w:rsidR="009E2605" w:rsidRDefault="009E2605"/>
        </w:tc>
        <w:tc>
          <w:tcPr>
            <w:tcW w:w="5104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 w:rsidRPr="00D3043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E2605" w:rsidRPr="00D3043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ПК-2.1: Применяет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представления о разнообразии биологических объектов, значение биоразнообразия для устойчивости биосферы, использует методы наблюдения, описания, идентификации, классификации, культивирования биологических объект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современные экспериментальные методы работы с биологическими объектами в полевых и лабораторных условиях, навыки работы с современной аппаратурой</w:t>
            </w:r>
          </w:p>
        </w:tc>
      </w:tr>
    </w:tbl>
    <w:p w:rsidR="009E2605" w:rsidRPr="00D30432" w:rsidRDefault="00990C0D">
      <w:pPr>
        <w:rPr>
          <w:sz w:val="0"/>
          <w:szCs w:val="0"/>
          <w:lang w:val="ru-RU"/>
        </w:rPr>
      </w:pPr>
      <w:r w:rsidRPr="00D304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3"/>
        <w:gridCol w:w="3238"/>
        <w:gridCol w:w="4782"/>
        <w:gridCol w:w="971"/>
      </w:tblGrid>
      <w:tr w:rsidR="009E260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5104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методов наблюдения, описания, идентификации, классификации, культивирования биологических объектов</w:t>
            </w:r>
          </w:p>
        </w:tc>
      </w:tr>
      <w:tr w:rsidR="009E2605" w:rsidRPr="00D30432">
        <w:trPr>
          <w:trHeight w:hRule="exact" w:val="138"/>
        </w:trPr>
        <w:tc>
          <w:tcPr>
            <w:tcW w:w="12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ПК-2.2: Применяет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природы, использует знание основ и принципов биоэтики в профессиональной и социальной деятельности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структурной и функциональной организации биологических объектов и владеет знанием механизмов гомеостатической регуляции; владеет основными физиологическими методами анализа и оценки состояния живых систем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природы, использует знание основ и принципов биоэтики в профессиональной и социальной деятельности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современных экспериментальных методов работы с биологическими объектами в полевых и лабораторных условиях, работы с современной аппаратурой</w:t>
            </w:r>
          </w:p>
        </w:tc>
      </w:tr>
      <w:tr w:rsidR="009E2605" w:rsidRPr="00D30432">
        <w:trPr>
          <w:trHeight w:hRule="exact" w:val="138"/>
        </w:trPr>
        <w:tc>
          <w:tcPr>
            <w:tcW w:w="12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ПК-2.3: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применять базовые представления об основных закономерностях и современных достижениях генетики и селекции, владеет современными представлениями об основах эволюционной теории, о микро- и макроэволюции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базовые представления об основных закономерностях и современных достижениях генетики и селекции, владеет современными представлениями об основах эволюционной теории, о микро- и макроэволюции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правовых норм исследовательских работ и авторского права, а также законодательства РФ в области охраны природы и природопользования</w:t>
            </w:r>
          </w:p>
        </w:tc>
      </w:tr>
      <w:tr w:rsidR="009E2605" w:rsidRPr="00D30432">
        <w:trPr>
          <w:trHeight w:hRule="exact" w:val="138"/>
        </w:trPr>
        <w:tc>
          <w:tcPr>
            <w:tcW w:w="12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ОПК-8.1: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научно-педагогического исследования с целью повышения качества своей профессиональной деятельности;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педагогическую деятельность на основе специальных научных знаний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научно-педагогического исследования с целью повышения качества своей профессиональной деятельности</w:t>
            </w:r>
          </w:p>
        </w:tc>
      </w:tr>
      <w:tr w:rsidR="009E2605" w:rsidRPr="00D30432">
        <w:trPr>
          <w:trHeight w:hRule="exact" w:val="138"/>
        </w:trPr>
        <w:tc>
          <w:tcPr>
            <w:tcW w:w="12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 Способен осуществлять поиск научной информации и адаптировать ее к своей педагогической деятельности, используя профессиональные базы данных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научную информацию и адаптировать ее к своей педагогической деятельности, используя профессиональные базы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поиск научной информации и адаптировать ее к своей педагогической деятельности, используя профессиональные базы данных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поиска научной информации и адаптирования ее к своей педагогической деятельности, используя профессиональные базы данных</w:t>
            </w:r>
          </w:p>
        </w:tc>
      </w:tr>
      <w:tr w:rsidR="009E2605" w:rsidRPr="00D30432">
        <w:trPr>
          <w:trHeight w:hRule="exact" w:val="138"/>
        </w:trPr>
        <w:tc>
          <w:tcPr>
            <w:tcW w:w="1277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ОПК-8.3: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использовать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научно-педагогического исследования с целью повышения качества своей профессиональной деятельности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59"/>
        <w:gridCol w:w="477"/>
        <w:gridCol w:w="2494"/>
        <w:gridCol w:w="568"/>
        <w:gridCol w:w="395"/>
        <w:gridCol w:w="695"/>
        <w:gridCol w:w="1114"/>
        <w:gridCol w:w="1095"/>
        <w:gridCol w:w="821"/>
        <w:gridCol w:w="852"/>
        <w:gridCol w:w="983"/>
      </w:tblGrid>
      <w:tr w:rsidR="009E260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851" w:type="dxa"/>
          </w:tcPr>
          <w:p w:rsidR="009E2605" w:rsidRDefault="009E2605"/>
        </w:tc>
        <w:tc>
          <w:tcPr>
            <w:tcW w:w="85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анализа педагогической ситуации, профессиональной рефлексии на основе специальных научных знаний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 w:rsidRPr="00D30432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педагогической ситуации, профессиональной рефлексии на основе специальных научных знаний</w:t>
            </w:r>
          </w:p>
        </w:tc>
      </w:tr>
      <w:tr w:rsidR="009E2605" w:rsidRPr="00D30432">
        <w:trPr>
          <w:trHeight w:hRule="exact" w:val="416"/>
        </w:trPr>
        <w:tc>
          <w:tcPr>
            <w:tcW w:w="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E2605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значение белков, углеводов, жиров и минеральных веществ, для тканевого обмена веществ;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гистогенез, строение и функции тканей;</w:t>
            </w:r>
          </w:p>
        </w:tc>
      </w:tr>
      <w:tr w:rsidR="009E2605" w:rsidRPr="00D3043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 закономерности, присущие тканевому уровню организации, отличительные особенности тканей, функциональное назначение их структур и установление связей между ними.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закономерности дифференцировки и регенерации тканей;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возрастные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изменения тканей.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адаптацию тканей к действию различных биологических, физических,</w:t>
            </w:r>
          </w:p>
        </w:tc>
      </w:tr>
      <w:tr w:rsidR="009E2605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химических и других факторов</w:t>
            </w:r>
          </w:p>
        </w:tc>
      </w:tr>
      <w:tr w:rsidR="009E2605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различные виды тканей на гистопрепаратах;</w:t>
            </w:r>
          </w:p>
        </w:tc>
      </w:tr>
      <w:tr w:rsidR="009E2605" w:rsidRPr="00D3043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 основе изученных тканевых структур устанавливать причинно-следственные связи между строением, функциями, регенерацией тканей, делать выводы и обобщения;</w:t>
            </w:r>
          </w:p>
        </w:tc>
      </w:tr>
      <w:tr w:rsidR="009E2605" w:rsidRPr="00D30432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выявлять взаимодействие и взаимосвязь тканевых структур в целостном организме.</w:t>
            </w:r>
          </w:p>
        </w:tc>
      </w:tr>
      <w:tr w:rsidR="009E2605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9E2605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гистологической терминологией;</w:t>
            </w:r>
          </w:p>
        </w:tc>
      </w:tr>
      <w:tr w:rsidR="009E2605" w:rsidRPr="00D3043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работы с микроскопом, гистопрепаратами;</w:t>
            </w:r>
          </w:p>
        </w:tc>
      </w:tr>
      <w:tr w:rsidR="009E2605" w:rsidRPr="00D3043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выками в решении теоретических проблем, связанных с использованием знаний гистологии в быту и производственной практике.</w:t>
            </w:r>
          </w:p>
        </w:tc>
      </w:tr>
      <w:tr w:rsidR="009E2605" w:rsidRPr="00D30432">
        <w:trPr>
          <w:trHeight w:hRule="exact" w:val="277"/>
        </w:trPr>
        <w:tc>
          <w:tcPr>
            <w:tcW w:w="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E2605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инт. формы 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9E2605" w:rsidRPr="00D3043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Понятие о гистологии. Учение о тканях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гистологии. Строение и функции клетки.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гистологию.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клетки. Строение и функции органоидов клетки.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Деление клетки.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Оплодотворение, формирование гамет.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Гаметогенез: овогенез, спермагенез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3190"/>
        <w:gridCol w:w="498"/>
        <w:gridCol w:w="407"/>
        <w:gridCol w:w="672"/>
        <w:gridCol w:w="1103"/>
        <w:gridCol w:w="1086"/>
        <w:gridCol w:w="797"/>
        <w:gridCol w:w="857"/>
        <w:gridCol w:w="991"/>
      </w:tblGrid>
      <w:tr w:rsidR="009E26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851" w:type="dxa"/>
          </w:tcPr>
          <w:p w:rsidR="009E2605" w:rsidRDefault="009E2605"/>
        </w:tc>
        <w:tc>
          <w:tcPr>
            <w:tcW w:w="85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Оплодотворение. Начальные стадии эмриогенеза и формирование внезародышевых органов. Анамнии и амниоты.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Эмбриогенез. Формирование зародышевых листков.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Эмбриональное развитие хордовых на примере ланцетника. Закладка зародышевых листков. Зависимость типа  гаструляции от количества желтка в яйце.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Эпителиальные ткани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 эпителиальная ткань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Однослойный и многослойный эпителий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строения эпителиальной ткани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Соединительные ткани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 соединительные ткани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Рыхлая волкнистая соединительная ткань и плотная волокнистая соединительная ткань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Межклеточное вещество РВСТ соединительной ткани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Хрящевая и костная ткани. Классификация, строение, гистогенез.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Регенерация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Хрящевая ткань (гиалиновый хрящ, эластический, волокнистый)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3228"/>
        <w:gridCol w:w="493"/>
        <w:gridCol w:w="402"/>
        <w:gridCol w:w="668"/>
        <w:gridCol w:w="1099"/>
        <w:gridCol w:w="1080"/>
        <w:gridCol w:w="791"/>
        <w:gridCol w:w="856"/>
        <w:gridCol w:w="990"/>
      </w:tblGrid>
      <w:tr w:rsidR="009E26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851" w:type="dxa"/>
          </w:tcPr>
          <w:p w:rsidR="009E2605" w:rsidRDefault="009E2605"/>
        </w:tc>
        <w:tc>
          <w:tcPr>
            <w:tcW w:w="85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Гистогенез костной ткани (развитие из мезенхимы и</w:t>
            </w:r>
            <w:proofErr w:type="gramEnd"/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месте гиалинового хряща). Костная ткань - грубоволокнистая и тонковолокнистая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Мышечная ткань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Морфофункциональная характеристика и классификация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мышечных тканей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Мышечные ткани. Гладкая мышечная ткань. Поперечнополосатая мышечная ткань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Сердечная мускулатура. Гистогенез. Регенерация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Нервная ткань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Общая характеристика, классификация и развитие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proofErr w:type="gramEnd"/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Нервные волокна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 ткань. Нейроны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Нервные волокна и нервные окончания.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Строение. Регенерация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Синапсы, морфофункциональная характеристика. Нейроглия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Нервные окончания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Межнейральные синапсы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3173"/>
        <w:gridCol w:w="514"/>
        <w:gridCol w:w="394"/>
        <w:gridCol w:w="669"/>
        <w:gridCol w:w="1105"/>
        <w:gridCol w:w="1088"/>
        <w:gridCol w:w="800"/>
        <w:gridCol w:w="858"/>
        <w:gridCol w:w="1000"/>
      </w:tblGrid>
      <w:tr w:rsidR="009E26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851" w:type="dxa"/>
          </w:tcPr>
          <w:p w:rsidR="009E2605" w:rsidRDefault="009E2605"/>
        </w:tc>
        <w:tc>
          <w:tcPr>
            <w:tcW w:w="85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нейроглии. Строение и функция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работа с литературой /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</w:tr>
      <w:tr w:rsidR="009E260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 ПК- 2.2 ПК-2.3 ОПК-8.1 ОПК-8.2 ОПК-8.3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 З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У1 В1 З2 У2 В2 З3 У3 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 ионные материалы</w:t>
            </w:r>
          </w:p>
        </w:tc>
      </w:tr>
      <w:tr w:rsidR="009E2605">
        <w:trPr>
          <w:trHeight w:hRule="exact" w:val="416"/>
        </w:trPr>
        <w:tc>
          <w:tcPr>
            <w:tcW w:w="710" w:type="dxa"/>
          </w:tcPr>
          <w:p w:rsidR="009E2605" w:rsidRDefault="009E2605"/>
        </w:tc>
        <w:tc>
          <w:tcPr>
            <w:tcW w:w="3403" w:type="dxa"/>
          </w:tcPr>
          <w:p w:rsidR="009E2605" w:rsidRDefault="009E2605"/>
        </w:tc>
        <w:tc>
          <w:tcPr>
            <w:tcW w:w="568" w:type="dxa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  <w:tc>
          <w:tcPr>
            <w:tcW w:w="710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1135" w:type="dxa"/>
          </w:tcPr>
          <w:p w:rsidR="009E2605" w:rsidRDefault="009E2605"/>
        </w:tc>
        <w:tc>
          <w:tcPr>
            <w:tcW w:w="851" w:type="dxa"/>
          </w:tcPr>
          <w:p w:rsidR="009E2605" w:rsidRDefault="009E2605"/>
        </w:tc>
        <w:tc>
          <w:tcPr>
            <w:tcW w:w="85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9E2605">
        <w:trPr>
          <w:trHeight w:hRule="exact" w:val="1086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Введение в гистологию. Строение клетки. Строение и функции органоидов клетки. Деление клетки.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1.Какие органоиды клетки имеют собственную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ДНК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какие функции они выполняют?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2.Какие органоиды клетки имеют двухслойную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мембрану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какие функции они выполняют?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3.Какой биологический смысл митоза?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4.Какой биологический смысл мейоза?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5.Какой биологический смысл эндомитоза?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6.Как звучат постулаты клеточной теории?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7.Какое главное свойство присуще биологической мембране, как осуществляется транспорт растворённых веществ через плазмолему?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8.Зачем в мембране ядра имеются ядерные поры, какая их функция?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Вклад  отечественных  ученых  в  развитие  гистологии, характеристика основных отечественных гистологических школ.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Современный этап в развитии гистологии и эмбриологии. Видные отечественные гистологи и ведущие эмбриологи.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Структура и функции специальных органелл.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Включения.  Классификация  и  значение  в  жизнедеятельности клеток.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13.Ядро  клетки,  его  строение.  Значение  ядра  в  передаче наследственной информации и жизнедеятельности клеток.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Способы деления клеток.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15.Ядрышко,  строение  по  данным  световой  и  электронной микроскопии.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16.Значение учения о клетке для медицины.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17.Митотический и жизненный цикл клетки.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18.Ядро клетки. Структурные элементы.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19.Структурная организация животных клеток.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20.Понятие  о неклеточныхструктурах  (симпласт.  межклеточное вещество).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Оплодотворение, формирование гамет.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 чём отличие спермагенеза и овогенеза?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2.Сколько яйцеклеток формируется из овоцита 1 порядка.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3.Опишите механизм оплодотворения и формирования зигот. Что препятсвует множественному оплодотворению?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4.На какой фазе гаметогенеза происходит редукционное деление при формировании гамет?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Сперматогенез и овогенез. Сравнительная характеристика.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Как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называется процесс образования женских половых клеток называется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Что образуется у животных в результате оплодотворения яйцеклетки?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Какое биологическое значение полового размножения?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 называется процесс образования мужских половых клеток?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Чтои имеют сперматозоиды в отличие от яйцеклеток?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Эмбриогенез. Формирование зародышевых листков.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Опишите процесс эмбрионального развития на примере ланцетника.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 каких зародышевых листков формируются хорда, нервная трубка, кишечна полость.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Опишите типы гаструляции в зависимости от количества желтка.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формируются внезародошевые оболочки у птиц и млекопитающих?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Понятие о критических периодах развития человека.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6.Влияние экзо-и эндогенных факторов на развитие. Аномалии развития.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7.Развитие,  строение  и  функциональное  значение  желточного мешка у животных и человека.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8.Особенности развития человека на 2-21 сутки эмбриогенеза.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9.Образование  и  значение  провизорных  органов  у  зародыша  и плода человека.36.Этапы  развития  зародыша  человека.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Критические  периоды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Аномалии развития.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4"/>
        <w:gridCol w:w="4781"/>
        <w:gridCol w:w="969"/>
      </w:tblGrid>
      <w:tr w:rsidR="009E260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5104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E2605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10.Характеристика периодов эмбрионального развития животных и человека.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11.Гаструляция у животных и человека.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12.Связь зародыша с материнским организмом (морфологическая, гормональная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,и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ммунологическая). Плацента и матка. Плацентарный барьер.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13.Значение работ Бэра, Ковалевского, Северцова, Иванова, Кнорре, Хатова в развитии эмбриологии.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14.Хорион, особенности его закладки у человека.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Формирование. Строение пупочного канатика.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15.Развитие,  строение  и  функциональное  значение  амниона  у животных и человека.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Эпителиальная ткань.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 Дайте общую характеристику эпителиальных тканей.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 Из каких зародышевых листков образуются в эмбриогенезе различные виды эпителия?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 Как классифицируют по строению покровный эпителий?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Какие межклеточные контакты характерны для эпителия?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 По каким критериям можно идентифицировать однослойный и многослойный эпителий?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 В чём особенность строения многорядного эпителия? Какие клетки в многорядном эпителии являются камбиальными?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В чем сущность процесса физиологической регенерации? Проиллюстрируйте это на примере эпителия.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 Из каких слоев состоят многослойные плоские неороговевающий и ороговевающий эпителии?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 Где находятся стволовые клетки эпителиев различного типа?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 Дайте характеристику основным фазам секреторного процесса.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 Охарактеризуйте основные типы секреции гландулоцитов.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 Назовите важнейшие отличия между эндокринными и экзокринными железами.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 По каким критериям можно классифицировать экзокринные железы?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 Какие органеллы и включения наиболее характерны для железистых клеток, вырабатывающих белковый или гликопротеиновый секрет?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 Какие органеллы и включения наиболее характерны для железистых клеток, вырабатывающих стероидные гормоны?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Собственно соединительные ткани.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Чем соединительная ткань отличается от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эпителиальной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 какого зародышевого листка образуется соединительная ткань?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функции выполняет соединительная ткань?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Чем рыхлая волокнистая соединительная ткань отличается от плотной волокнистой соединительной ткани?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 образуются и из чего состоят коллагеновые волокна?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Функции и отличия бурого жира от белого жира.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Фибробласт - что это и где он расположен?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Где локализована рыхлая волокнистая неоформленная ткань?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Какую функцию выполняет миофибробласт?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Что такое основное (аморфное) вещество?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Чем отличаются плотная волокнистая оформленная соединительная ткань и плотная волокнистая неоформленная соединительная ткань? Что состоит из этих тканей?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Хрящевая и костная ткани. Классификация, строение, гистогенез. Регенерация.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Почему скелетная ткань относится к группе соединительных тканей?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Из какого зародышевого листка формируется скелетная ткань?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Какую функцию выполняет скелетная ткань?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Какую функцию выполняют хондробласты?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Какую функцию выполняют хондроциты?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Где располагается и какую функцию выполняет гиалиновый хрящ?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7) Где располагается эластичный хрящ?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8) Какую функцию выполняет волокнистый хрящ?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9) Дайте определение термину «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мезенхима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из какого зародышевого листка образуется мезенхима у человека?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10) Чем костная ткань отличается от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хрящевой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11) Чем отличается грубоволокнистая костная ткань от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тонковолокнистой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Морфофункциональная характеристика и классификация мышечных тканей.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Морфофункциональная характеристика, классификация мышечной ткани.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2.Суб- и электронно-микроскопическое строение гладкой мышечной ткани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млекопитающих.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Происхождение и гистогенез гладкой мышечной ткани.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Поперечнополосатая - соматическая мускулатура.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5.Мышечное волокно как структурно-функциональная единица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поперечнополосатой мышцы.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Поперечнополосатая - сердечная мускулатура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Гистогенез мышечной ткани.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Регенерация мышечной ткани.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1"/>
        <w:gridCol w:w="2869"/>
        <w:gridCol w:w="544"/>
        <w:gridCol w:w="4381"/>
        <w:gridCol w:w="401"/>
        <w:gridCol w:w="968"/>
      </w:tblGrid>
      <w:tr w:rsidR="009E26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679" w:type="dxa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9E2605" w:rsidRPr="00D30432">
        <w:trPr>
          <w:trHeight w:hRule="exact" w:val="443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Сравнительная морфофункциональная характеристика мышечных тканей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Взаимоотношение мышц с соединительной тканью и нервной системой.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8. Общая характеристика, классификация и развитие 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proofErr w:type="gramEnd"/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ткани. Нервные волокна.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Гистогенез нервной ткани.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Классификация и строение нейронов.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Синапсы. Механизм синоптической передачи.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Нейроглия, ее строение функции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Взаимоотношение нейронов и нейроглии.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Строение мякотных нервных волокон.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Строение безмякотных нервных волокон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Регенерация нейронов и нервных волокон.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Эффекторные нервные окончания.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Рецепторные нервные окончания.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Рефлекторная дуга.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Дифференцировка тканей ЦНС.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Дифференцировка тканей ПНС.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Развитие и теория эволюция тканей</w:t>
            </w:r>
          </w:p>
        </w:tc>
      </w:tr>
      <w:tr w:rsidR="009E2605" w:rsidRPr="00D30432">
        <w:trPr>
          <w:trHeight w:hRule="exact" w:val="277"/>
        </w:trPr>
        <w:tc>
          <w:tcPr>
            <w:tcW w:w="1135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9E2605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 DC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 пакет LibreOffice</w:t>
            </w:r>
          </w:p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 Mozilla Firefox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Перечень информационных справочных систем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"Земля знаний"</w:t>
            </w:r>
          </w:p>
        </w:tc>
      </w:tr>
      <w:tr w:rsidR="009E2605">
        <w:trPr>
          <w:trHeight w:hRule="exact" w:val="277"/>
        </w:trPr>
        <w:tc>
          <w:tcPr>
            <w:tcW w:w="1135" w:type="dxa"/>
          </w:tcPr>
          <w:p w:rsidR="009E2605" w:rsidRDefault="009E2605"/>
        </w:tc>
        <w:tc>
          <w:tcPr>
            <w:tcW w:w="2978" w:type="dxa"/>
          </w:tcPr>
          <w:p w:rsidR="009E2605" w:rsidRDefault="009E2605"/>
        </w:tc>
        <w:tc>
          <w:tcPr>
            <w:tcW w:w="568" w:type="dxa"/>
          </w:tcPr>
          <w:p w:rsidR="009E2605" w:rsidRDefault="009E2605"/>
        </w:tc>
        <w:tc>
          <w:tcPr>
            <w:tcW w:w="4679" w:type="dxa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E2605">
        <w:trPr>
          <w:trHeight w:hRule="exact" w:val="27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9E2605" w:rsidRPr="00D30432">
        <w:trPr>
          <w:trHeight w:hRule="exact" w:val="355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 лекционного типа и практические занятия проводятся в аудитории 2115 "Лаборатория ботаники и физиологии растений", 2117 "Лаборатория кормопроизводства"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 (оборудование) для проведения занятий: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 ботаники и физиологии растений (ауд. 2115) Экран настенный 180*180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ScreenMediaEconomy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 микроскоп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-90 увеличение 40-1600х; микроскоп лабораторный Биомед-2 (фотонасадка); микроскоп; микроскоп «Микмед»;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progector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игла гистологическая; капельница Шустера; колба мерная; лезвие съемное; лупа; марля медицинская; перчатки; пинцет анатомический; пипетка; скальпель-держатель; спиртовка; халат белый; цилиндр мерный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Лаборатория кормопроизводства (ауд. 2117) микроскоп учебный с подсветкой;  телевизор плазменный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PQ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Black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50; микроскоп биологический; лупа</w:t>
            </w:r>
          </w:p>
          <w:p w:rsidR="009E2605" w:rsidRPr="00D30432" w:rsidRDefault="009E260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Кабинет для самостоятельной работы студентов (ауд. 2207) Компьютеры с доступом в Интернет: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Kraftway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2, ОЗУ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17" - 10 шт.,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Athlon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 ОЗУ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Acer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шт.,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KC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</w:t>
            </w:r>
          </w:p>
        </w:tc>
      </w:tr>
      <w:tr w:rsidR="009E2605" w:rsidRPr="00D30432">
        <w:trPr>
          <w:trHeight w:hRule="exact" w:val="157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самостоятельной работы с выходом в сеть "Интернет" и доступом в электронную информационн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ФГБОУ ВО Кузбасская ГСХА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37 шт., стулья – 74.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 w:rsidRPr="00D30432">
        <w:trPr>
          <w:trHeight w:hRule="exact" w:val="113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учебных занятий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– 30 шт., стол преподавателя – 1 шт., стулья – 31 шт.</w:t>
            </w:r>
          </w:p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обучения: ноутбук – 1 шт., доска маркерная – 1 шт.,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E2605">
            <w:pPr>
              <w:rPr>
                <w:lang w:val="ru-RU"/>
              </w:rPr>
            </w:pPr>
          </w:p>
        </w:tc>
      </w:tr>
      <w:tr w:rsidR="009E2605">
        <w:trPr>
          <w:trHeight w:hRule="exact" w:val="91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Лекционная аудитория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шт.,  ПК Системный блок</w:t>
            </w:r>
            <w:proofErr w:type="gramStart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мультимедийное оборудование (экран, системный блок, колонки, клавиатура), учебно-наглядные материалы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</w:p>
        </w:tc>
      </w:tr>
    </w:tbl>
    <w:p w:rsidR="009E2605" w:rsidRDefault="00990C0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1944"/>
        <w:gridCol w:w="1879"/>
        <w:gridCol w:w="3167"/>
        <w:gridCol w:w="1607"/>
        <w:gridCol w:w="976"/>
      </w:tblGrid>
      <w:tr w:rsidR="009E260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3403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9E2605">
        <w:trPr>
          <w:trHeight w:hRule="exact" w:val="277"/>
        </w:trPr>
        <w:tc>
          <w:tcPr>
            <w:tcW w:w="710" w:type="dxa"/>
          </w:tcPr>
          <w:p w:rsidR="009E2605" w:rsidRDefault="009E2605"/>
        </w:tc>
        <w:tc>
          <w:tcPr>
            <w:tcW w:w="1986" w:type="dxa"/>
          </w:tcPr>
          <w:p w:rsidR="009E2605" w:rsidRDefault="009E2605"/>
        </w:tc>
        <w:tc>
          <w:tcPr>
            <w:tcW w:w="1986" w:type="dxa"/>
          </w:tcPr>
          <w:p w:rsidR="009E2605" w:rsidRDefault="009E2605"/>
        </w:tc>
        <w:tc>
          <w:tcPr>
            <w:tcW w:w="3403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E260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 В. Сидорова, В. П. Панов, А. Э. Семак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 сельскохозяйственных животных. Анатомия и гистология с основами цитологии и эмбриологии: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 : Лань, 2020</w:t>
            </w:r>
          </w:p>
        </w:tc>
      </w:tr>
      <w:tr w:rsidR="009E260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9E260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9E260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Вракин В.Ф.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анатомии и гистологии с основами цитологии и эмбриологии сельскохозяйственных животных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Лань, 2013</w:t>
            </w:r>
          </w:p>
        </w:tc>
      </w:tr>
      <w:tr w:rsidR="009E260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Константинова И. С., Булатова Э. Н., Усенко В.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цитологии, общей гистологии и эмбриологии животных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8.2. Ресурсы информацинно-телекоммуникационной сети "Интернет"</w:t>
            </w:r>
          </w:p>
        </w:tc>
      </w:tr>
      <w:tr w:rsidR="009E260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"Лань"</w:t>
            </w:r>
          </w:p>
        </w:tc>
      </w:tr>
      <w:tr w:rsidR="009E2605">
        <w:trPr>
          <w:trHeight w:hRule="exact" w:val="277"/>
        </w:trPr>
        <w:tc>
          <w:tcPr>
            <w:tcW w:w="710" w:type="dxa"/>
          </w:tcPr>
          <w:p w:rsidR="009E2605" w:rsidRDefault="009E2605"/>
        </w:tc>
        <w:tc>
          <w:tcPr>
            <w:tcW w:w="1986" w:type="dxa"/>
          </w:tcPr>
          <w:p w:rsidR="009E2605" w:rsidRDefault="009E2605"/>
        </w:tc>
        <w:tc>
          <w:tcPr>
            <w:tcW w:w="1986" w:type="dxa"/>
          </w:tcPr>
          <w:p w:rsidR="009E2605" w:rsidRDefault="009E2605"/>
        </w:tc>
        <w:tc>
          <w:tcPr>
            <w:tcW w:w="3403" w:type="dxa"/>
          </w:tcPr>
          <w:p w:rsidR="009E2605" w:rsidRDefault="009E2605"/>
        </w:tc>
        <w:tc>
          <w:tcPr>
            <w:tcW w:w="1702" w:type="dxa"/>
          </w:tcPr>
          <w:p w:rsidR="009E2605" w:rsidRDefault="009E2605"/>
        </w:tc>
        <w:tc>
          <w:tcPr>
            <w:tcW w:w="993" w:type="dxa"/>
          </w:tcPr>
          <w:p w:rsidR="009E2605" w:rsidRDefault="009E2605"/>
        </w:tc>
      </w:tr>
      <w:tr w:rsidR="009E2605" w:rsidRPr="00D3043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3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E2605" w:rsidRPr="00D30432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Pr="00D30432" w:rsidRDefault="00990C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для выполнения самостоятельной работы.</w:t>
            </w:r>
          </w:p>
        </w:tc>
      </w:tr>
    </w:tbl>
    <w:p w:rsidR="009E2605" w:rsidRPr="00D30432" w:rsidRDefault="00990C0D">
      <w:pPr>
        <w:rPr>
          <w:sz w:val="0"/>
          <w:szCs w:val="0"/>
          <w:lang w:val="ru-RU"/>
        </w:rPr>
      </w:pPr>
      <w:r w:rsidRPr="00D304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9E260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055" w:type="dxa"/>
          </w:tcPr>
          <w:p w:rsidR="009E2605" w:rsidRDefault="009E2605"/>
        </w:tc>
        <w:tc>
          <w:tcPr>
            <w:tcW w:w="1050" w:type="dxa"/>
          </w:tcPr>
          <w:p w:rsidR="009E2605" w:rsidRDefault="009E260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E2605" w:rsidRDefault="00990C0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9E2605">
        <w:trPr>
          <w:trHeight w:hRule="exact" w:val="138"/>
        </w:trPr>
        <w:tc>
          <w:tcPr>
            <w:tcW w:w="284" w:type="dxa"/>
          </w:tcPr>
          <w:p w:rsidR="009E2605" w:rsidRDefault="009E2605"/>
        </w:tc>
        <w:tc>
          <w:tcPr>
            <w:tcW w:w="483" w:type="dxa"/>
          </w:tcPr>
          <w:p w:rsidR="009E2605" w:rsidRDefault="009E2605"/>
        </w:tc>
        <w:tc>
          <w:tcPr>
            <w:tcW w:w="1333" w:type="dxa"/>
          </w:tcPr>
          <w:p w:rsidR="009E2605" w:rsidRDefault="009E2605"/>
        </w:tc>
        <w:tc>
          <w:tcPr>
            <w:tcW w:w="1475" w:type="dxa"/>
          </w:tcPr>
          <w:p w:rsidR="009E2605" w:rsidRDefault="009E2605"/>
        </w:tc>
        <w:tc>
          <w:tcPr>
            <w:tcW w:w="1107" w:type="dxa"/>
          </w:tcPr>
          <w:p w:rsidR="009E2605" w:rsidRDefault="009E2605"/>
        </w:tc>
        <w:tc>
          <w:tcPr>
            <w:tcW w:w="4055" w:type="dxa"/>
          </w:tcPr>
          <w:p w:rsidR="009E2605" w:rsidRDefault="009E2605"/>
        </w:tc>
        <w:tc>
          <w:tcPr>
            <w:tcW w:w="1050" w:type="dxa"/>
          </w:tcPr>
          <w:p w:rsidR="009E2605" w:rsidRDefault="009E2605"/>
        </w:tc>
        <w:tc>
          <w:tcPr>
            <w:tcW w:w="568" w:type="dxa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388"/>
        </w:trPr>
        <w:tc>
          <w:tcPr>
            <w:tcW w:w="284" w:type="dxa"/>
          </w:tcPr>
          <w:p w:rsidR="009E2605" w:rsidRDefault="009E2605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944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90C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преподавателя, вносящего изменения</w:t>
            </w:r>
          </w:p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  <w:tr w:rsidR="009E2605">
        <w:trPr>
          <w:trHeight w:hRule="exact" w:val="250"/>
        </w:trPr>
        <w:tc>
          <w:tcPr>
            <w:tcW w:w="284" w:type="dxa"/>
          </w:tcPr>
          <w:p w:rsidR="009E2605" w:rsidRDefault="009E260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605" w:rsidRDefault="009E2605"/>
        </w:tc>
        <w:tc>
          <w:tcPr>
            <w:tcW w:w="426" w:type="dxa"/>
          </w:tcPr>
          <w:p w:rsidR="009E2605" w:rsidRDefault="009E2605"/>
        </w:tc>
      </w:tr>
    </w:tbl>
    <w:p w:rsidR="009E2605" w:rsidRDefault="009E2605"/>
    <w:sectPr w:rsidR="009E2605" w:rsidSect="009E260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20A56"/>
    <w:rsid w:val="00990C0D"/>
    <w:rsid w:val="009E2605"/>
    <w:rsid w:val="00D3043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4433</Words>
  <Characters>25270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2023-2024_z44_03_01-23-1ИПО_plx_Гистология</vt:lpstr>
      <vt:lpstr>Лист1</vt:lpstr>
    </vt:vector>
  </TitlesOfParts>
  <Company/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2023-2024_z44_03_01-23-1ИПО_plx_Гистология</dc:title>
  <dc:creator>FastReport.NET</dc:creator>
  <cp:lastModifiedBy>User</cp:lastModifiedBy>
  <cp:revision>3</cp:revision>
  <dcterms:created xsi:type="dcterms:W3CDTF">2023-10-11T07:16:00Z</dcterms:created>
  <dcterms:modified xsi:type="dcterms:W3CDTF">2023-10-11T07:38:00Z</dcterms:modified>
</cp:coreProperties>
</file>