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09AD9C" w14:textId="2CA57992" w:rsidR="00333958" w:rsidRDefault="00F84E4F" w:rsidP="00F84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4E4F">
        <w:rPr>
          <w:rFonts w:ascii="Times New Roman" w:hAnsi="Times New Roman" w:cs="Times New Roman"/>
          <w:b/>
          <w:bCs/>
          <w:sz w:val="24"/>
          <w:szCs w:val="24"/>
        </w:rPr>
        <w:t>Строительство и содержание объектов природообустройства и ландшафтной архитектур</w:t>
      </w:r>
    </w:p>
    <w:p w14:paraId="1B6A3647" w14:textId="77777777" w:rsidR="00621B10" w:rsidRDefault="00621B10" w:rsidP="00621B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54B10767" w14:textId="77777777" w:rsidR="00621B10" w:rsidRDefault="00621B10" w:rsidP="00621B10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2675CA71" w14:textId="77777777" w:rsidR="00621B10" w:rsidRPr="00B35120" w:rsidRDefault="00621B10" w:rsidP="00621B10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0FE42A98" w14:textId="18A7F30D" w:rsidR="00621B10" w:rsidRDefault="00621B10" w:rsidP="00621B1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7E536C10" w14:textId="59AB3836" w:rsidR="00621B10" w:rsidRPr="00621B10" w:rsidRDefault="00621B10" w:rsidP="00621B1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М. М. </w:t>
      </w:r>
      <w:proofErr w:type="spellStart"/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Фатиев</w:t>
      </w:r>
      <w:proofErr w:type="spellEnd"/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proofErr w:type="gramStart"/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B .</w:t>
      </w:r>
      <w:proofErr w:type="gramEnd"/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C. </w:t>
      </w:r>
      <w:proofErr w:type="spellStart"/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Теодоронский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Строительство и эксплуатация объектов городского озеленения: учебное пособие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Москва : ИНФРА-М, 2020</w:t>
      </w:r>
    </w:p>
    <w:p w14:paraId="7E23E747" w14:textId="2868DB18" w:rsidR="00621B10" w:rsidRPr="00621B10" w:rsidRDefault="00621B10" w:rsidP="00621B1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B. C. </w:t>
      </w:r>
      <w:proofErr w:type="spellStart"/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Теодоронский</w:t>
      </w:r>
      <w:proofErr w:type="spellEnd"/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И. О. </w:t>
      </w:r>
      <w:proofErr w:type="spellStart"/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Боговая</w:t>
      </w:r>
      <w:proofErr w:type="spellEnd"/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Ландшафтная архитектура с основами проектирования: учебное пособие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</w:r>
      <w:proofErr w:type="gramStart"/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ФОРУМ : ИНФРА- М, 2019</w:t>
      </w:r>
    </w:p>
    <w:p w14:paraId="5DEF2111" w14:textId="77777777" w:rsidR="00621B10" w:rsidRDefault="00621B10" w:rsidP="00621B10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6FFE3932" w14:textId="404A53C9" w:rsidR="00621B10" w:rsidRPr="00621B10" w:rsidRDefault="00621B10" w:rsidP="00621B1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Казаков Л.К.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Ландшафтоведение с основами ландшафтного планирования: учебное пособие для студентов вузов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2008</w:t>
      </w:r>
    </w:p>
    <w:p w14:paraId="06E51ACB" w14:textId="1B967BC4" w:rsidR="00621B10" w:rsidRPr="00621B10" w:rsidRDefault="00621B10" w:rsidP="00621B1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Голованов А.И.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Природообустройство: учебник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Санкт-Петербург: Лань, 2015</w:t>
      </w:r>
    </w:p>
    <w:p w14:paraId="63DEF13E" w14:textId="7C711E49" w:rsidR="00621B10" w:rsidRPr="00621B10" w:rsidRDefault="00621B10" w:rsidP="00621B10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Калмыкова А.Л., Терешкин А.В.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Садово-</w:t>
      </w:r>
      <w:proofErr w:type="spellStart"/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парковове</w:t>
      </w:r>
      <w:proofErr w:type="spellEnd"/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строительство и хозяйство: учебное пособие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21B1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М.: Альфа-М: ИНФРА-М, 2012 </w:t>
      </w:r>
    </w:p>
    <w:p w14:paraId="6335A0E4" w14:textId="77777777" w:rsidR="00621B10" w:rsidRPr="00F84E4F" w:rsidRDefault="00621B10" w:rsidP="00F84E4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621B10" w:rsidRPr="00F84E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289"/>
    <w:rsid w:val="00333958"/>
    <w:rsid w:val="00554289"/>
    <w:rsid w:val="00621B10"/>
    <w:rsid w:val="00F8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7A805"/>
  <w15:chartTrackingRefBased/>
  <w15:docId w15:val="{872DEF7E-AFF0-449B-93A1-06378BDB8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21B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3</cp:revision>
  <dcterms:created xsi:type="dcterms:W3CDTF">2023-10-12T07:08:00Z</dcterms:created>
  <dcterms:modified xsi:type="dcterms:W3CDTF">2023-10-12T07:10:00Z</dcterms:modified>
</cp:coreProperties>
</file>