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4C804" w14:textId="0FBC7489" w:rsidR="005300A8" w:rsidRDefault="000B3F71" w:rsidP="000B3F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3F71">
        <w:rPr>
          <w:rFonts w:ascii="Times New Roman" w:hAnsi="Times New Roman" w:cs="Times New Roman"/>
          <w:b/>
          <w:bCs/>
          <w:sz w:val="24"/>
          <w:szCs w:val="24"/>
        </w:rPr>
        <w:t>Культура речи и делового общения</w:t>
      </w:r>
    </w:p>
    <w:p w14:paraId="7DA599FF" w14:textId="77777777" w:rsidR="002911B0" w:rsidRDefault="002911B0" w:rsidP="002911B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14:paraId="7544B7C5" w14:textId="5511CFE2" w:rsidR="000B3F71" w:rsidRPr="00B35120" w:rsidRDefault="002911B0" w:rsidP="002911B0">
      <w:pPr>
        <w:spacing w:after="0" w:line="276" w:lineRule="auto"/>
        <w:jc w:val="center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  <w:bookmarkStart w:id="0" w:name="_GoBack"/>
      <w:bookmarkEnd w:id="0"/>
    </w:p>
    <w:p w14:paraId="684B021E" w14:textId="33771A28" w:rsidR="000B3F71" w:rsidRDefault="000B3F71" w:rsidP="000B3F71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44675D51" w14:textId="2B9B4967" w:rsidR="000B3F71" w:rsidRPr="000B3F71" w:rsidRDefault="000B3F71" w:rsidP="000B3F71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B3F7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 Гойхмана О. Я. Русский язык и культура речи: Учебник М.: ИНФРА-М, 2021</w:t>
      </w:r>
    </w:p>
    <w:p w14:paraId="7B333011" w14:textId="74B1558D" w:rsidR="000B3F71" w:rsidRPr="000B3F71" w:rsidRDefault="000B3F71" w:rsidP="000B3F71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B3F7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 Паудяль, Н. Ю. Паудяль, Л.В. Филиндаш; под общ. ред. Л.В. Филиндаш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0B3F7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Культура речи и деловое общение: учебное пособие Москва: ИНФРА-М, 2022</w:t>
      </w:r>
    </w:p>
    <w:p w14:paraId="453AEA74" w14:textId="7402A978" w:rsidR="000B3F71" w:rsidRDefault="000B3F71" w:rsidP="000B3F71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252C56D5" w14:textId="468123F1" w:rsidR="000B3F71" w:rsidRPr="000B3F71" w:rsidRDefault="000B3F71" w:rsidP="000B3F71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B3F7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 Н. С. Водина, А. Ю. Иванова, В. С. Клюев [и др.] Культура устной и письменной речи делового человека: справочник: практикум Москва: ФЛИНТА, 2021</w:t>
      </w:r>
    </w:p>
    <w:p w14:paraId="1DFAFF8F" w14:textId="77777777" w:rsidR="000B3F71" w:rsidRDefault="000B3F71" w:rsidP="000B3F7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4BCF5A26" w14:textId="45327DA1" w:rsidR="000B3F71" w:rsidRPr="000B3F71" w:rsidRDefault="000B3F71" w:rsidP="000B3F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3F71">
        <w:rPr>
          <w:rFonts w:ascii="Times New Roman" w:hAnsi="Times New Roman" w:cs="Times New Roman"/>
          <w:sz w:val="24"/>
          <w:szCs w:val="24"/>
        </w:rPr>
        <w:t>1. Хромова Т.Ю. Русский язык и культура речи: электронное учебное пособие Кемеровский ГСХИ, 2018</w:t>
      </w:r>
    </w:p>
    <w:sectPr w:rsidR="000B3F71" w:rsidRPr="000B3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4A"/>
    <w:rsid w:val="000B3F71"/>
    <w:rsid w:val="002911B0"/>
    <w:rsid w:val="005300A8"/>
    <w:rsid w:val="0099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26EAB"/>
  <w15:chartTrackingRefBased/>
  <w15:docId w15:val="{3A54C734-2DD6-4A6F-B35D-7D7BF3B9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0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5</cp:revision>
  <dcterms:created xsi:type="dcterms:W3CDTF">2023-09-24T03:43:00Z</dcterms:created>
  <dcterms:modified xsi:type="dcterms:W3CDTF">2023-09-24T04:40:00Z</dcterms:modified>
</cp:coreProperties>
</file>