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20D" w:rsidRDefault="00EA05AE" w:rsidP="00EA05AE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5AE">
        <w:rPr>
          <w:rFonts w:ascii="Times New Roman" w:hAnsi="Times New Roman" w:cs="Times New Roman"/>
          <w:sz w:val="28"/>
          <w:szCs w:val="28"/>
        </w:rPr>
        <w:t>Генетика растений и животных</w:t>
      </w:r>
    </w:p>
    <w:p w:rsidR="00EA05AE" w:rsidRPr="00EA05AE" w:rsidRDefault="00EA05AE" w:rsidP="00EA05A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05AE" w:rsidRPr="00EA05AE" w:rsidRDefault="00EA05AE" w:rsidP="00EA0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5AE">
        <w:rPr>
          <w:rFonts w:ascii="Times New Roman" w:hAnsi="Times New Roman" w:cs="Times New Roman"/>
          <w:sz w:val="28"/>
          <w:szCs w:val="28"/>
        </w:rPr>
        <w:t>Г</w:t>
      </w:r>
      <w:r w:rsidRPr="00EA05AE">
        <w:rPr>
          <w:rStyle w:val="founded"/>
          <w:rFonts w:ascii="Times New Roman" w:hAnsi="Times New Roman" w:cs="Times New Roman"/>
          <w:sz w:val="28"/>
          <w:szCs w:val="28"/>
        </w:rPr>
        <w:t>енетика растений и животных</w:t>
      </w:r>
      <w:r w:rsidRPr="00EA05AE">
        <w:rPr>
          <w:rFonts w:ascii="Times New Roman" w:hAnsi="Times New Roman" w:cs="Times New Roman"/>
          <w:sz w:val="28"/>
          <w:szCs w:val="28"/>
        </w:rPr>
        <w:t xml:space="preserve"> [Электронный ресурс]: методические указания по изучению дисциплины и выполнению самостоятельной работы для направления подготовки 35.03.07 Технология производства и переработки сельскохозяйственной продукции / сост. С. Н. Витязь; Кемеровский ГСХИ – Кемерово 2018.</w:t>
      </w:r>
    </w:p>
    <w:p w:rsidR="00EA05AE" w:rsidRPr="00EA05AE" w:rsidRDefault="00EA05AE" w:rsidP="00EA05A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A05AE">
        <w:rPr>
          <w:rFonts w:ascii="Times New Roman" w:hAnsi="Times New Roman" w:cs="Times New Roman"/>
          <w:sz w:val="28"/>
          <w:szCs w:val="28"/>
        </w:rPr>
        <w:t>Генетика растений и животных [Электронный ресурс]: электронное учебное наглядное пособие / автор-сост. С. Н. Витязь; Кемеровский ГСХИ. – Кемерово, 2018.</w:t>
      </w:r>
      <w:bookmarkStart w:id="0" w:name="_GoBack"/>
      <w:bookmarkEnd w:id="0"/>
    </w:p>
    <w:sectPr w:rsidR="00EA05AE" w:rsidRPr="00EA05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B7D3A"/>
    <w:multiLevelType w:val="hybridMultilevel"/>
    <w:tmpl w:val="5B0C6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EB7"/>
    <w:rsid w:val="0017120D"/>
    <w:rsid w:val="00A41EB7"/>
    <w:rsid w:val="00E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86948-7715-4961-B4AC-D2148DF0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EA05AE"/>
  </w:style>
  <w:style w:type="paragraph" w:styleId="a3">
    <w:name w:val="List Paragraph"/>
    <w:basedOn w:val="a"/>
    <w:uiPriority w:val="34"/>
    <w:qFormat/>
    <w:rsid w:val="00EA0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2023-10-28T06:10:00Z</dcterms:created>
  <dcterms:modified xsi:type="dcterms:W3CDTF">2023-10-28T06:11:00Z</dcterms:modified>
</cp:coreProperties>
</file>