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BA" w:rsidRDefault="008B4EBA" w:rsidP="008B4EB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Гистология с основами эмбриологии</w:t>
      </w:r>
    </w:p>
    <w:p w:rsidR="008B4EBA" w:rsidRPr="00CA3E26" w:rsidRDefault="008B4EBA" w:rsidP="008B4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8B4EBA" w:rsidRDefault="008B4EBA" w:rsidP="008B4EBA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8B4EBA" w:rsidRPr="000C3D32" w:rsidRDefault="008B4EBA" w:rsidP="008B4E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32">
        <w:rPr>
          <w:rFonts w:ascii="Times New Roman" w:hAnsi="Times New Roman" w:cs="Times New Roman"/>
          <w:sz w:val="24"/>
          <w:szCs w:val="24"/>
        </w:rPr>
        <w:t>Сидорова, М. В. Морфология сельскохозяйственных животных. Анатомия и гистология с основами цитологии и эмбриологии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учебник / М. В. Сидорова, В. П. Панов, А. Э.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Семак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 ; под общей редакцией М. В. Сидоровой.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Санкт-Петербург : Лань, 2020.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544 с.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978-5-8114-3999-7.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0C3D32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https://e.lanbook.com/book/126924</w:t>
        </w:r>
      </w:hyperlink>
      <w:r w:rsidRPr="000C3D32">
        <w:rPr>
          <w:rFonts w:ascii="Times New Roman" w:hAnsi="Times New Roman" w:cs="Times New Roman"/>
          <w:sz w:val="24"/>
          <w:szCs w:val="24"/>
        </w:rPr>
        <w:t>.</w:t>
      </w:r>
    </w:p>
    <w:p w:rsidR="008B4EBA" w:rsidRPr="000C3D32" w:rsidRDefault="008B4EBA" w:rsidP="008B4EBA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3D32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8B4EBA" w:rsidRPr="000C3D32" w:rsidRDefault="008B4EBA" w:rsidP="008B4E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32">
        <w:rPr>
          <w:rFonts w:ascii="Times New Roman" w:hAnsi="Times New Roman" w:cs="Times New Roman"/>
          <w:sz w:val="24"/>
          <w:szCs w:val="24"/>
        </w:rPr>
        <w:t>Константинова, И. С. Основы цитологии, общей гистологии и эмбриологии животных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учебное пособие / И. С. Константинова, Э. Н. Булатова, В. И. Усенко.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Лань, 2015.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240 с.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ISBN 978-5-8114-1828-2.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0C3D32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https://e.lanbook.com/book/60044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B4EBA" w:rsidRPr="000C3D32" w:rsidRDefault="008B4EBA" w:rsidP="008B4E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D32">
        <w:rPr>
          <w:rFonts w:ascii="Times New Roman" w:hAnsi="Times New Roman" w:cs="Times New Roman"/>
          <w:sz w:val="24"/>
          <w:szCs w:val="24"/>
        </w:rPr>
        <w:t>Практикум по анатомии и гистологии с основами цитологии и эмбриологии сельскохозяйственных животных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учебное пособие / В. Ф.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Вракин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, М. В. Сидорова, В. П. Панов, А. Э.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Семак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Санкт-Петербург : Лань, 2013.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384 с.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ISBN 978-5-8114-1420-8.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0C3D32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https://e.lanbook.com/book/10258</w:t>
        </w:r>
      </w:hyperlink>
      <w:r w:rsidRPr="000C3D32">
        <w:rPr>
          <w:rFonts w:ascii="Times New Roman" w:hAnsi="Times New Roman" w:cs="Times New Roman"/>
          <w:sz w:val="24"/>
          <w:szCs w:val="24"/>
        </w:rPr>
        <w:t>.</w:t>
      </w:r>
    </w:p>
    <w:p w:rsidR="008B4EBA" w:rsidRPr="003E2110" w:rsidRDefault="008B4EBA" w:rsidP="008B4EBA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8B4EBA" w:rsidRDefault="008B4EBA" w:rsidP="008B4EB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D32">
        <w:rPr>
          <w:rFonts w:ascii="Times New Roman" w:hAnsi="Times New Roman" w:cs="Times New Roman"/>
          <w:sz w:val="24"/>
          <w:szCs w:val="24"/>
        </w:rPr>
        <w:t>Гистология: Основы гистологии [Электронный ресурс]</w:t>
      </w:r>
      <w:proofErr w:type="gramStart"/>
      <w:r w:rsidRPr="000C3D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sz w:val="24"/>
          <w:szCs w:val="24"/>
        </w:rPr>
        <w:t xml:space="preserve"> электронное учебное наглядное пособие /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 xml:space="preserve">. М. С. </w:t>
      </w:r>
      <w:proofErr w:type="spellStart"/>
      <w:r w:rsidRPr="000C3D32">
        <w:rPr>
          <w:rFonts w:ascii="Times New Roman" w:hAnsi="Times New Roman" w:cs="Times New Roman"/>
          <w:sz w:val="24"/>
          <w:szCs w:val="24"/>
        </w:rPr>
        <w:t>Ракина</w:t>
      </w:r>
      <w:proofErr w:type="spellEnd"/>
      <w:r w:rsidRPr="000C3D32">
        <w:rPr>
          <w:rFonts w:ascii="Times New Roman" w:hAnsi="Times New Roman" w:cs="Times New Roman"/>
          <w:sz w:val="24"/>
          <w:szCs w:val="24"/>
        </w:rPr>
        <w:t>, –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13E"/>
    <w:multiLevelType w:val="hybridMultilevel"/>
    <w:tmpl w:val="6346ED72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B1119C"/>
    <w:multiLevelType w:val="hybridMultilevel"/>
    <w:tmpl w:val="20D284D0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4CBE"/>
    <w:multiLevelType w:val="hybridMultilevel"/>
    <w:tmpl w:val="20D284D0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EBA"/>
    <w:rsid w:val="003B434A"/>
    <w:rsid w:val="00556CFE"/>
    <w:rsid w:val="006376DC"/>
    <w:rsid w:val="008B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2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60044" TargetMode="External"/><Relationship Id="rId5" Type="http://schemas.openxmlformats.org/officeDocument/2006/relationships/hyperlink" Target="https://e.lanbook.com/book/1269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2020-12-01T10:15:00Z</dcterms:created>
  <dcterms:modified xsi:type="dcterms:W3CDTF">2020-12-01T10:15:00Z</dcterms:modified>
</cp:coreProperties>
</file>