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BF" w:rsidRDefault="004607ED" w:rsidP="00460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7ED">
        <w:rPr>
          <w:rFonts w:ascii="Times New Roman" w:hAnsi="Times New Roman" w:cs="Times New Roman"/>
          <w:b/>
          <w:sz w:val="24"/>
          <w:szCs w:val="24"/>
        </w:rPr>
        <w:t>Экология промышленных регионов</w:t>
      </w:r>
    </w:p>
    <w:p w:rsidR="004607ED" w:rsidRDefault="004607ED" w:rsidP="004607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4607ED" w:rsidRDefault="004607ED" w:rsidP="004607E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4607ED" w:rsidRPr="00B35120" w:rsidRDefault="004607ED" w:rsidP="004607E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4607ED" w:rsidRDefault="004607ED" w:rsidP="004607E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4607ED" w:rsidRPr="004607ED" w:rsidRDefault="004607ED" w:rsidP="004607E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Калинин В.М., Рязанова Н.Е.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Экологический мониторинг прир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одных средv922: Учебное пособие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Москва: ООО "Научно- издательский центр ИНФРА- М", 2015</w:t>
      </w:r>
    </w:p>
    <w:p w:rsidR="004607ED" w:rsidRPr="004607ED" w:rsidRDefault="004607ED" w:rsidP="004607E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Ясовеев М. Г., Стреха Н. Л.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Экологический мониторинг и экологическая экспертизаv922: Учебное пособие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:rsidR="004607ED" w:rsidRDefault="004607ED" w:rsidP="004607E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4607ED" w:rsidRPr="004607ED" w:rsidRDefault="004607ED" w:rsidP="004607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E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Ясовеев М. 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Какарека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 В.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Промышленна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экологияv922: Учебное пособие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Москва: ООО "Научно- издательский центр ИНФРА- М", 2013</w:t>
      </w:r>
    </w:p>
    <w:p w:rsidR="004607ED" w:rsidRPr="004607ED" w:rsidRDefault="004607ED" w:rsidP="004607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Тимофеева С. 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Тюкалова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 В.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Промышленная экология.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Практикумv922: Учебное пособие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Москва: Издательство "ФОРУМ", 2017</w:t>
      </w:r>
    </w:p>
    <w:p w:rsidR="004607ED" w:rsidRPr="004607ED" w:rsidRDefault="004607ED" w:rsidP="004607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7E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Шевченко Д.А., Лошаков А.В.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 xml:space="preserve">Агроэкологический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мониторингv922: Учебное пособие </w:t>
      </w:r>
      <w:r w:rsidRPr="004607ED">
        <w:rPr>
          <w:rFonts w:ascii="Times New Roman" w:hAnsi="Times New Roman" w:cs="Times New Roman"/>
          <w:color w:val="000000"/>
          <w:sz w:val="24"/>
          <w:szCs w:val="24"/>
        </w:rPr>
        <w:t>Ставрополь: Издательство "АГРУС", 2017</w:t>
      </w:r>
    </w:p>
    <w:p w:rsidR="004607ED" w:rsidRDefault="004607ED" w:rsidP="004607E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607ED" w:rsidRPr="004607ED" w:rsidRDefault="004607ED" w:rsidP="004607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7ED">
        <w:rPr>
          <w:rFonts w:ascii="Times New Roman" w:hAnsi="Times New Roman" w:cs="Times New Roman"/>
          <w:bCs/>
          <w:sz w:val="24"/>
          <w:szCs w:val="24"/>
        </w:rPr>
        <w:t>1</w:t>
      </w:r>
      <w:r w:rsidRPr="004607ED">
        <w:rPr>
          <w:rFonts w:ascii="Times New Roman" w:hAnsi="Times New Roman" w:cs="Times New Roman"/>
          <w:bCs/>
          <w:sz w:val="24"/>
          <w:szCs w:val="24"/>
        </w:rPr>
        <w:t>.</w:t>
      </w:r>
      <w:r w:rsidRPr="004607ED">
        <w:rPr>
          <w:rFonts w:ascii="Times New Roman" w:hAnsi="Times New Roman" w:cs="Times New Roman"/>
          <w:bCs/>
          <w:sz w:val="24"/>
          <w:szCs w:val="24"/>
        </w:rPr>
        <w:t>Витязь С.Н.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7ED">
        <w:rPr>
          <w:rFonts w:ascii="Times New Roman" w:hAnsi="Times New Roman" w:cs="Times New Roman"/>
          <w:bCs/>
          <w:sz w:val="24"/>
          <w:szCs w:val="24"/>
        </w:rPr>
        <w:t>Общая экология: электронный практикум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7ED">
        <w:rPr>
          <w:rFonts w:ascii="Times New Roman" w:hAnsi="Times New Roman" w:cs="Times New Roman"/>
          <w:bCs/>
          <w:sz w:val="24"/>
          <w:szCs w:val="24"/>
        </w:rPr>
        <w:t>Кемеровский ГСХИ, 2017</w:t>
      </w:r>
    </w:p>
    <w:p w:rsidR="004607ED" w:rsidRPr="004607ED" w:rsidRDefault="004607ED" w:rsidP="004607E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7ED">
        <w:rPr>
          <w:rFonts w:ascii="Times New Roman" w:hAnsi="Times New Roman" w:cs="Times New Roman"/>
          <w:bCs/>
          <w:sz w:val="24"/>
          <w:szCs w:val="24"/>
        </w:rPr>
        <w:t>2</w:t>
      </w:r>
      <w:r w:rsidRPr="004607ED">
        <w:rPr>
          <w:rFonts w:ascii="Times New Roman" w:hAnsi="Times New Roman" w:cs="Times New Roman"/>
          <w:bCs/>
          <w:sz w:val="24"/>
          <w:szCs w:val="24"/>
        </w:rPr>
        <w:t>.</w:t>
      </w:r>
      <w:r w:rsidRPr="004607ED">
        <w:rPr>
          <w:rFonts w:ascii="Times New Roman" w:hAnsi="Times New Roman" w:cs="Times New Roman"/>
          <w:bCs/>
          <w:sz w:val="24"/>
          <w:szCs w:val="24"/>
        </w:rPr>
        <w:t>Витязь С.Н.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07ED">
        <w:rPr>
          <w:rFonts w:ascii="Times New Roman" w:hAnsi="Times New Roman" w:cs="Times New Roman"/>
          <w:bCs/>
          <w:sz w:val="24"/>
          <w:szCs w:val="24"/>
        </w:rPr>
        <w:t>Общая экология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электронное наглядное пособие </w:t>
      </w:r>
      <w:r w:rsidRPr="004607ED">
        <w:rPr>
          <w:rFonts w:ascii="Times New Roman" w:hAnsi="Times New Roman" w:cs="Times New Roman"/>
          <w:bCs/>
          <w:sz w:val="24"/>
          <w:szCs w:val="24"/>
        </w:rPr>
        <w:t>Кемеровский ГСХИ, 2017</w:t>
      </w:r>
      <w:bookmarkStart w:id="0" w:name="_GoBack"/>
      <w:bookmarkEnd w:id="0"/>
    </w:p>
    <w:sectPr w:rsidR="004607ED" w:rsidRPr="0046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A7"/>
    <w:rsid w:val="004607ED"/>
    <w:rsid w:val="006E4FBF"/>
    <w:rsid w:val="0093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9032-0299-4F6F-81DA-7C19F34E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2023-10-06T12:13:00Z</dcterms:created>
  <dcterms:modified xsi:type="dcterms:W3CDTF">2023-10-06T12:16:00Z</dcterms:modified>
</cp:coreProperties>
</file>