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79E" w:rsidRDefault="0027279E" w:rsidP="002727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Фитопатология и энтомология</w:t>
      </w:r>
    </w:p>
    <w:p w:rsidR="0027279E" w:rsidRDefault="0027279E" w:rsidP="0027279E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направления подготовки 35.04.03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Агрономия</w:t>
      </w:r>
    </w:p>
    <w:p w:rsidR="0027279E" w:rsidRDefault="0027279E" w:rsidP="0027279E">
      <w:pPr>
        <w:jc w:val="center"/>
        <w:rPr>
          <w:rFonts w:ascii="Times New Roman" w:hAnsi="Times New Roman"/>
          <w:sz w:val="28"/>
          <w:szCs w:val="28"/>
        </w:rPr>
      </w:pPr>
    </w:p>
    <w:p w:rsidR="0027279E" w:rsidRPr="0027279E" w:rsidRDefault="0027279E" w:rsidP="0027279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7279E">
        <w:rPr>
          <w:rFonts w:ascii="Times New Roman" w:hAnsi="Times New Roman"/>
          <w:sz w:val="28"/>
          <w:szCs w:val="28"/>
        </w:rPr>
        <w:t xml:space="preserve">Бурлака, Г. А. Фитопатология и </w:t>
      </w:r>
      <w:proofErr w:type="gramStart"/>
      <w:r w:rsidRPr="0027279E">
        <w:rPr>
          <w:rFonts w:ascii="Times New Roman" w:hAnsi="Times New Roman"/>
          <w:sz w:val="28"/>
          <w:szCs w:val="28"/>
        </w:rPr>
        <w:t>энтомология :</w:t>
      </w:r>
      <w:proofErr w:type="gramEnd"/>
      <w:r w:rsidRPr="0027279E">
        <w:rPr>
          <w:rFonts w:ascii="Times New Roman" w:hAnsi="Times New Roman"/>
          <w:sz w:val="28"/>
          <w:szCs w:val="28"/>
        </w:rPr>
        <w:t xml:space="preserve"> методические указания / Г. А. Бур</w:t>
      </w:r>
      <w:bookmarkStart w:id="0" w:name="_GoBack"/>
      <w:bookmarkEnd w:id="0"/>
      <w:r w:rsidRPr="0027279E">
        <w:rPr>
          <w:rFonts w:ascii="Times New Roman" w:hAnsi="Times New Roman"/>
          <w:sz w:val="28"/>
          <w:szCs w:val="28"/>
        </w:rPr>
        <w:t xml:space="preserve">лака, Е. В. </w:t>
      </w:r>
      <w:proofErr w:type="spellStart"/>
      <w:r w:rsidRPr="0027279E">
        <w:rPr>
          <w:rFonts w:ascii="Times New Roman" w:hAnsi="Times New Roman"/>
          <w:sz w:val="28"/>
          <w:szCs w:val="28"/>
        </w:rPr>
        <w:t>Перцева</w:t>
      </w:r>
      <w:proofErr w:type="spellEnd"/>
      <w:r w:rsidRPr="0027279E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27279E">
        <w:rPr>
          <w:rFonts w:ascii="Times New Roman" w:hAnsi="Times New Roman"/>
          <w:sz w:val="28"/>
          <w:szCs w:val="28"/>
        </w:rPr>
        <w:t>Самара :</w:t>
      </w:r>
      <w:proofErr w:type="gramEnd"/>
      <w:r w:rsidRPr="00272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279E">
        <w:rPr>
          <w:rFonts w:ascii="Times New Roman" w:hAnsi="Times New Roman"/>
          <w:sz w:val="28"/>
          <w:szCs w:val="28"/>
        </w:rPr>
        <w:t>СамГАУ</w:t>
      </w:r>
      <w:proofErr w:type="spellEnd"/>
      <w:r w:rsidRPr="0027279E">
        <w:rPr>
          <w:rFonts w:ascii="Times New Roman" w:hAnsi="Times New Roman"/>
          <w:sz w:val="28"/>
          <w:szCs w:val="28"/>
        </w:rPr>
        <w:t>, 2020. — 60 с.</w:t>
      </w:r>
    </w:p>
    <w:p w:rsidR="0027279E" w:rsidRPr="0027279E" w:rsidRDefault="0027279E" w:rsidP="0027279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7279E">
        <w:rPr>
          <w:rFonts w:ascii="Times New Roman" w:hAnsi="Times New Roman"/>
          <w:sz w:val="28"/>
          <w:szCs w:val="28"/>
        </w:rPr>
        <w:t xml:space="preserve">Сычёва, И. В. Фитопатология и </w:t>
      </w:r>
      <w:proofErr w:type="gramStart"/>
      <w:r w:rsidRPr="0027279E">
        <w:rPr>
          <w:rFonts w:ascii="Times New Roman" w:hAnsi="Times New Roman"/>
          <w:sz w:val="28"/>
          <w:szCs w:val="28"/>
        </w:rPr>
        <w:t>энтомология :</w:t>
      </w:r>
      <w:proofErr w:type="gramEnd"/>
      <w:r w:rsidRPr="0027279E">
        <w:rPr>
          <w:rFonts w:ascii="Times New Roman" w:hAnsi="Times New Roman"/>
          <w:sz w:val="28"/>
          <w:szCs w:val="28"/>
        </w:rPr>
        <w:t xml:space="preserve"> учебно-методическое пособие / И. В. Сычёва. — </w:t>
      </w:r>
      <w:proofErr w:type="gramStart"/>
      <w:r w:rsidRPr="0027279E">
        <w:rPr>
          <w:rFonts w:ascii="Times New Roman" w:hAnsi="Times New Roman"/>
          <w:sz w:val="28"/>
          <w:szCs w:val="28"/>
        </w:rPr>
        <w:t>Брянск :</w:t>
      </w:r>
      <w:proofErr w:type="gramEnd"/>
      <w:r w:rsidRPr="0027279E">
        <w:rPr>
          <w:rFonts w:ascii="Times New Roman" w:hAnsi="Times New Roman"/>
          <w:sz w:val="28"/>
          <w:szCs w:val="28"/>
        </w:rPr>
        <w:t xml:space="preserve"> Брянский ГАУ, 2022. — 82 с.</w:t>
      </w:r>
    </w:p>
    <w:p w:rsidR="00322E70" w:rsidRDefault="00322E70" w:rsidP="0027279E"/>
    <w:sectPr w:rsidR="0032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351C9"/>
    <w:multiLevelType w:val="hybridMultilevel"/>
    <w:tmpl w:val="B8BC9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26"/>
    <w:rsid w:val="0027279E"/>
    <w:rsid w:val="00322E70"/>
    <w:rsid w:val="00CC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793E9-865F-4920-AABC-E6FA2C29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9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2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3</cp:revision>
  <dcterms:created xsi:type="dcterms:W3CDTF">2023-10-28T04:17:00Z</dcterms:created>
  <dcterms:modified xsi:type="dcterms:W3CDTF">2023-10-28T04:19:00Z</dcterms:modified>
</cp:coreProperties>
</file>