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2B92C" w14:textId="0B63FD86" w:rsidR="00256949" w:rsidRPr="00B35120" w:rsidRDefault="00AC6D07" w:rsidP="002569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D07">
        <w:rPr>
          <w:rFonts w:ascii="Times New Roman" w:hAnsi="Times New Roman" w:cs="Times New Roman"/>
          <w:b/>
          <w:sz w:val="24"/>
          <w:szCs w:val="24"/>
        </w:rPr>
        <w:t>Профессия рабочего/служащего</w:t>
      </w:r>
    </w:p>
    <w:p w14:paraId="323681BC" w14:textId="77777777" w:rsidR="00256949" w:rsidRPr="00B35120" w:rsidRDefault="00256949" w:rsidP="002569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701BDE56" w14:textId="77777777" w:rsidR="00256949" w:rsidRPr="00B35120" w:rsidRDefault="00256949" w:rsidP="002569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782D8FA9" w14:textId="77777777" w:rsidR="00256949" w:rsidRPr="00B35120" w:rsidRDefault="00256949" w:rsidP="00256949">
      <w:pPr>
        <w:pStyle w:val="a4"/>
        <w:spacing w:before="0" w:beforeAutospacing="0" w:after="0" w:afterAutospacing="0" w:line="276" w:lineRule="auto"/>
        <w:jc w:val="center"/>
        <w:rPr>
          <w:i/>
        </w:rPr>
      </w:pPr>
    </w:p>
    <w:p w14:paraId="06ED4181" w14:textId="2B1621FB" w:rsidR="00256949" w:rsidRPr="0059566C" w:rsidRDefault="00256949" w:rsidP="00B579B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9566C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27A70189" w14:textId="141CDE5F" w:rsidR="0059566C" w:rsidRPr="0059566C" w:rsidRDefault="0059566C" w:rsidP="00B579B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566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67451">
        <w:rPr>
          <w:rFonts w:ascii="Times New Roman" w:hAnsi="Times New Roman" w:cs="Times New Roman"/>
          <w:color w:val="000000"/>
          <w:sz w:val="24"/>
          <w:szCs w:val="24"/>
        </w:rPr>
        <w:t xml:space="preserve">Жигалова В.Н. </w:t>
      </w:r>
      <w:r w:rsidRPr="0059566C">
        <w:rPr>
          <w:rFonts w:ascii="Times New Roman" w:hAnsi="Times New Roman" w:cs="Times New Roman"/>
          <w:color w:val="000000"/>
          <w:sz w:val="24"/>
          <w:szCs w:val="24"/>
        </w:rPr>
        <w:t>Управ</w:t>
      </w:r>
      <w:r w:rsidR="00267451">
        <w:rPr>
          <w:rFonts w:ascii="Times New Roman" w:hAnsi="Times New Roman" w:cs="Times New Roman"/>
          <w:color w:val="000000"/>
          <w:sz w:val="24"/>
          <w:szCs w:val="24"/>
        </w:rPr>
        <w:t xml:space="preserve">ление карьерой: учебное пособие </w:t>
      </w:r>
      <w:r w:rsidRPr="0059566C">
        <w:rPr>
          <w:rFonts w:ascii="Times New Roman" w:hAnsi="Times New Roman" w:cs="Times New Roman"/>
          <w:color w:val="000000"/>
          <w:sz w:val="24"/>
          <w:szCs w:val="24"/>
        </w:rPr>
        <w:t>ТУСУР, 2019</w:t>
      </w:r>
    </w:p>
    <w:p w14:paraId="77A59BB7" w14:textId="2B52115F" w:rsidR="00256949" w:rsidRDefault="00256949" w:rsidP="00B579B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12063CCC" w14:textId="2FA1411C" w:rsidR="00267451" w:rsidRPr="00267451" w:rsidRDefault="00267451" w:rsidP="0026745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45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267451">
        <w:rPr>
          <w:rFonts w:ascii="Times New Roman" w:hAnsi="Times New Roman" w:cs="Times New Roman"/>
          <w:color w:val="000000"/>
          <w:sz w:val="24"/>
          <w:szCs w:val="24"/>
        </w:rPr>
        <w:t>Кукин П.П., Лапин В.Л., Подгорных 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А., Пономарев Н.Л., Сердюк Н.И. </w:t>
      </w:r>
      <w:r w:rsidRPr="00267451">
        <w:rPr>
          <w:rFonts w:ascii="Times New Roman" w:hAnsi="Times New Roman" w:cs="Times New Roman"/>
          <w:color w:val="000000"/>
          <w:sz w:val="24"/>
          <w:szCs w:val="24"/>
        </w:rPr>
        <w:t>Безопасность жизнедеятельности. Безопасность технологических процессов и производств (охрана труда): учеб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ное пособие для студентов вузов </w:t>
      </w:r>
      <w:r w:rsidRPr="00267451">
        <w:rPr>
          <w:rFonts w:ascii="Times New Roman" w:hAnsi="Times New Roman" w:cs="Times New Roman"/>
          <w:color w:val="000000"/>
          <w:sz w:val="24"/>
          <w:szCs w:val="24"/>
        </w:rPr>
        <w:t>Москва: Высшая школа, 1999</w:t>
      </w:r>
    </w:p>
    <w:p w14:paraId="145727C4" w14:textId="5307EA00" w:rsidR="00267451" w:rsidRPr="00267451" w:rsidRDefault="00267451" w:rsidP="0026745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45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267451">
        <w:rPr>
          <w:rFonts w:ascii="Times New Roman" w:hAnsi="Times New Roman" w:cs="Times New Roman"/>
          <w:color w:val="000000"/>
          <w:sz w:val="24"/>
          <w:szCs w:val="24"/>
        </w:rPr>
        <w:t>Охрана труда в организа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ции: справочное пособие </w:t>
      </w:r>
      <w:bookmarkStart w:id="0" w:name="_GoBack"/>
      <w:bookmarkEnd w:id="0"/>
      <w:r w:rsidRPr="00267451">
        <w:rPr>
          <w:rFonts w:ascii="Times New Roman" w:hAnsi="Times New Roman" w:cs="Times New Roman"/>
          <w:color w:val="000000"/>
          <w:sz w:val="24"/>
          <w:szCs w:val="24"/>
        </w:rPr>
        <w:t>Москва: ИНФРА-М, 1998</w:t>
      </w:r>
    </w:p>
    <w:p w14:paraId="420494D8" w14:textId="73B67680" w:rsidR="00267451" w:rsidRPr="00267451" w:rsidRDefault="00267451" w:rsidP="0026745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45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67451">
        <w:rPr>
          <w:rFonts w:ascii="Times New Roman" w:hAnsi="Times New Roman" w:cs="Times New Roman"/>
          <w:color w:val="000000"/>
          <w:sz w:val="24"/>
          <w:szCs w:val="24"/>
        </w:rPr>
        <w:t>Трудовой кодекс Российской Федерации. По сост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оянию на 20 сентября 2011 года. </w:t>
      </w:r>
      <w:r w:rsidRPr="00267451">
        <w:rPr>
          <w:rFonts w:ascii="Times New Roman" w:hAnsi="Times New Roman" w:cs="Times New Roman"/>
          <w:color w:val="000000"/>
          <w:sz w:val="24"/>
          <w:szCs w:val="24"/>
        </w:rPr>
        <w:t xml:space="preserve">Новосибирск: </w:t>
      </w:r>
      <w:proofErr w:type="spellStart"/>
      <w:r w:rsidRPr="00267451">
        <w:rPr>
          <w:rFonts w:ascii="Times New Roman" w:hAnsi="Times New Roman" w:cs="Times New Roman"/>
          <w:color w:val="000000"/>
          <w:sz w:val="24"/>
          <w:szCs w:val="24"/>
        </w:rPr>
        <w:t>Норматика</w:t>
      </w:r>
      <w:proofErr w:type="spellEnd"/>
      <w:r w:rsidRPr="00267451">
        <w:rPr>
          <w:rFonts w:ascii="Times New Roman" w:hAnsi="Times New Roman" w:cs="Times New Roman"/>
          <w:color w:val="000000"/>
          <w:sz w:val="24"/>
          <w:szCs w:val="24"/>
        </w:rPr>
        <w:t>, 2011</w:t>
      </w:r>
    </w:p>
    <w:sectPr w:rsidR="00267451" w:rsidRPr="0026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A4FDA"/>
    <w:multiLevelType w:val="hybridMultilevel"/>
    <w:tmpl w:val="276259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694951"/>
    <w:multiLevelType w:val="hybridMultilevel"/>
    <w:tmpl w:val="8CE2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64AC0"/>
    <w:multiLevelType w:val="hybridMultilevel"/>
    <w:tmpl w:val="99827FE0"/>
    <w:lvl w:ilvl="0" w:tplc="514AE3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459D5"/>
    <w:multiLevelType w:val="hybridMultilevel"/>
    <w:tmpl w:val="51106500"/>
    <w:lvl w:ilvl="0" w:tplc="FEEAF57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772608A"/>
    <w:multiLevelType w:val="hybridMultilevel"/>
    <w:tmpl w:val="1BCA8C00"/>
    <w:lvl w:ilvl="0" w:tplc="E4FE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021935"/>
    <w:multiLevelType w:val="hybridMultilevel"/>
    <w:tmpl w:val="5430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11E13"/>
    <w:multiLevelType w:val="hybridMultilevel"/>
    <w:tmpl w:val="9720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834AD"/>
    <w:multiLevelType w:val="hybridMultilevel"/>
    <w:tmpl w:val="3D50B4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5C"/>
    <w:rsid w:val="00256949"/>
    <w:rsid w:val="00267451"/>
    <w:rsid w:val="0059566C"/>
    <w:rsid w:val="00922955"/>
    <w:rsid w:val="00AC6D07"/>
    <w:rsid w:val="00B579B9"/>
    <w:rsid w:val="00C169B4"/>
    <w:rsid w:val="00C34D3C"/>
    <w:rsid w:val="00D57980"/>
    <w:rsid w:val="00FB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8B22"/>
  <w15:chartTrackingRefBased/>
  <w15:docId w15:val="{D1F8F42F-7EA0-4E74-A6D7-783AD5BD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569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6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asus</cp:lastModifiedBy>
  <cp:revision>9</cp:revision>
  <cp:lastPrinted>2023-09-20T05:20:00Z</cp:lastPrinted>
  <dcterms:created xsi:type="dcterms:W3CDTF">2023-09-20T05:17:00Z</dcterms:created>
  <dcterms:modified xsi:type="dcterms:W3CDTF">2024-03-01T15:37:00Z</dcterms:modified>
</cp:coreProperties>
</file>