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1065D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и защита выпускной квалификационной работы</w:t>
      </w:r>
      <w:r w:rsidR="00AE5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5DC" w:rsidRDefault="001065D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556AF1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556AF1" w:rsidRDefault="00AC5F38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Default="00AC5F38" w:rsidP="00556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F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37018" w:rsidRPr="00337018" w:rsidRDefault="00337018" w:rsidP="00337018">
      <w:pPr>
        <w:jc w:val="both"/>
        <w:rPr>
          <w:rFonts w:ascii="Times New Roman" w:hAnsi="Times New Roman" w:cs="Times New Roman"/>
          <w:sz w:val="28"/>
          <w:szCs w:val="28"/>
        </w:rPr>
      </w:pPr>
      <w:r w:rsidRPr="00337018">
        <w:rPr>
          <w:rFonts w:ascii="Times New Roman" w:hAnsi="Times New Roman" w:cs="Times New Roman"/>
          <w:sz w:val="28"/>
          <w:szCs w:val="28"/>
        </w:rPr>
        <w:t>Толстых, Ю. О. Организация выполнения и защиты дипломного проекта (работы) и выпускной квалификационной работы бакалавра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учебное пособие / Ю. О. Толстых, Т. В. </w:t>
      </w:r>
      <w:proofErr w:type="spellStart"/>
      <w:r w:rsidRPr="00337018">
        <w:rPr>
          <w:rFonts w:ascii="Times New Roman" w:hAnsi="Times New Roman" w:cs="Times New Roman"/>
          <w:sz w:val="28"/>
          <w:szCs w:val="28"/>
        </w:rPr>
        <w:t>Учинина</w:t>
      </w:r>
      <w:proofErr w:type="spellEnd"/>
      <w:r w:rsidRPr="00337018">
        <w:rPr>
          <w:rFonts w:ascii="Times New Roman" w:hAnsi="Times New Roman" w:cs="Times New Roman"/>
          <w:sz w:val="28"/>
          <w:szCs w:val="28"/>
        </w:rPr>
        <w:t>, Н. Я. Кузин. — Москва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>ИНФРА-М, 2019. — 119 с. — (Высшее образование: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Бакалавриат). - Режим доступа: https://new.znanium.com/catalog/document?id=354713</w:t>
      </w:r>
    </w:p>
    <w:p w:rsidR="00337018" w:rsidRPr="00337018" w:rsidRDefault="00337018" w:rsidP="00337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018" w:rsidRPr="00337018" w:rsidRDefault="00337018" w:rsidP="00337018">
      <w:pPr>
        <w:jc w:val="both"/>
        <w:rPr>
          <w:rFonts w:ascii="Times New Roman" w:hAnsi="Times New Roman" w:cs="Times New Roman"/>
          <w:sz w:val="28"/>
          <w:szCs w:val="28"/>
        </w:rPr>
      </w:pPr>
      <w:r w:rsidRPr="00337018">
        <w:rPr>
          <w:rFonts w:ascii="Times New Roman" w:hAnsi="Times New Roman" w:cs="Times New Roman"/>
          <w:sz w:val="28"/>
          <w:szCs w:val="28"/>
        </w:rPr>
        <w:t>Авдонина, Л.Н. Письменные работы научного стиля : учебное пособие / Л. Н. Авдонина, Т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>В. Гусева. — Москва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018">
        <w:rPr>
          <w:rFonts w:ascii="Times New Roman" w:hAnsi="Times New Roman" w:cs="Times New Roman"/>
          <w:sz w:val="28"/>
          <w:szCs w:val="28"/>
        </w:rPr>
        <w:t>ИНФРА-М, 2020. — 72 с. — (Высшее образование:</w:t>
      </w:r>
      <w:proofErr w:type="gramEnd"/>
      <w:r w:rsidRPr="00337018">
        <w:rPr>
          <w:rFonts w:ascii="Times New Roman" w:hAnsi="Times New Roman" w:cs="Times New Roman"/>
          <w:sz w:val="28"/>
          <w:szCs w:val="28"/>
        </w:rPr>
        <w:t xml:space="preserve"> Бакалавриат). – Режим доступа: https://new.znanium.com/catalog/document?id=343377</w:t>
      </w:r>
    </w:p>
    <w:p w:rsidR="00337018" w:rsidRPr="00337018" w:rsidRDefault="00337018" w:rsidP="00337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018" w:rsidRPr="00556AF1" w:rsidRDefault="00337018" w:rsidP="00556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56AF1" w:rsidRDefault="00556AF1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Капустин, В. П. Сельскохозяйственные машины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П. Капустин, Ю. Е. Глазков. - Москва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- 280 с. - (Высшее образование: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978-5-16-010345-7. - Текст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https://znanium.com/catalog/product/984031 </w:t>
      </w:r>
    </w:p>
    <w:p w:rsidR="00D2744B" w:rsidRPr="00556AF1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6AF1" w:rsidRDefault="00D2744B" w:rsidP="00D27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, А. В. Тракторы и автомобили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А.В.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В.Р.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Лехтер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425 с. — (Высшее образование: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978-5-16-006582-3. - Текст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https://znanium.com/catalog/product/1080422</w:t>
      </w: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2744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2E2C6F"/>
    <w:rsid w:val="00337018"/>
    <w:rsid w:val="003B7421"/>
    <w:rsid w:val="00536B5B"/>
    <w:rsid w:val="00556AF1"/>
    <w:rsid w:val="00593D27"/>
    <w:rsid w:val="00732CEE"/>
    <w:rsid w:val="00813D73"/>
    <w:rsid w:val="008D1D69"/>
    <w:rsid w:val="00904EE2"/>
    <w:rsid w:val="00913229"/>
    <w:rsid w:val="00932F73"/>
    <w:rsid w:val="00956320"/>
    <w:rsid w:val="00972226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2023-09-15T15:41:00Z</dcterms:created>
  <dcterms:modified xsi:type="dcterms:W3CDTF">2023-09-19T15:50:00Z</dcterms:modified>
</cp:coreProperties>
</file>