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47515" w14:textId="77777777" w:rsidR="008F4A13" w:rsidRPr="008F4A13" w:rsidRDefault="008F4A13" w:rsidP="00A0329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A13">
        <w:rPr>
          <w:rFonts w:ascii="Times New Roman" w:hAnsi="Times New Roman" w:cs="Times New Roman"/>
          <w:b/>
          <w:bCs/>
          <w:sz w:val="24"/>
          <w:szCs w:val="24"/>
        </w:rPr>
        <w:t>История садово-паркового искусства</w:t>
      </w:r>
      <w:r w:rsidRPr="008F4A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D74EE2" w14:textId="7BD606EC" w:rsidR="00352DEF" w:rsidRPr="007728D9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28D9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C937A9" w:rsidRPr="007728D9">
        <w:rPr>
          <w:rFonts w:ascii="Times New Roman" w:hAnsi="Times New Roman" w:cs="Times New Roman"/>
          <w:sz w:val="24"/>
          <w:szCs w:val="24"/>
        </w:rPr>
        <w:t>35</w:t>
      </w:r>
      <w:r w:rsidRPr="007728D9">
        <w:rPr>
          <w:rFonts w:ascii="Times New Roman" w:hAnsi="Times New Roman" w:cs="Times New Roman"/>
          <w:sz w:val="24"/>
          <w:szCs w:val="24"/>
        </w:rPr>
        <w:t>.03.1</w:t>
      </w:r>
      <w:r w:rsidR="00C937A9" w:rsidRPr="007728D9">
        <w:rPr>
          <w:rFonts w:ascii="Times New Roman" w:hAnsi="Times New Roman" w:cs="Times New Roman"/>
          <w:sz w:val="24"/>
          <w:szCs w:val="24"/>
        </w:rPr>
        <w:t>0</w:t>
      </w:r>
      <w:r w:rsidRPr="007728D9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7728D9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7728D9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8F4A13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28D9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C937A9" w:rsidRPr="008F4A13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25848B0D" w:rsidR="001239A0" w:rsidRPr="008F4A13" w:rsidRDefault="001239A0" w:rsidP="00D8581F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8F4A13">
        <w:rPr>
          <w:i/>
        </w:rPr>
        <w:t>Основная:</w:t>
      </w:r>
    </w:p>
    <w:p w14:paraId="747E6819" w14:textId="078F28B7" w:rsidR="008F4A13" w:rsidRPr="008F4A13" w:rsidRDefault="008F4A13" w:rsidP="008F4A13">
      <w:pPr>
        <w:pStyle w:val="a3"/>
        <w:numPr>
          <w:ilvl w:val="0"/>
          <w:numId w:val="25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Губейдуллина, А. Х. Классика и современность ландшафтного дизайна : методические указания / А. Х. Губейдуллина. — Казань : КГАУ, 2019. — 28 с. — </w:t>
      </w:r>
      <w:r w:rsidR="007F4840" w:rsidRPr="006E2C8D">
        <w:rPr>
          <w:rFonts w:ascii="Times New Roman" w:hAnsi="Times New Roman" w:cs="Times New Roman"/>
          <w:sz w:val="24"/>
          <w:szCs w:val="24"/>
          <w:shd w:val="clear" w:color="auto" w:fill="FFFFFF"/>
        </w:rPr>
        <w:t>URL</w:t>
      </w:r>
      <w:r w:rsidRPr="008F4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5" w:history="1">
        <w:r w:rsidRPr="008F4A1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https://e.lanbook.com/book/138608</w:t>
        </w:r>
      </w:hyperlink>
    </w:p>
    <w:p w14:paraId="4AD47834" w14:textId="637B88A0" w:rsidR="008F4A13" w:rsidRPr="008F4A13" w:rsidRDefault="008F4A13" w:rsidP="008F4A13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A13">
        <w:rPr>
          <w:rFonts w:ascii="Times New Roman" w:hAnsi="Times New Roman" w:cs="Times New Roman"/>
          <w:sz w:val="24"/>
          <w:szCs w:val="24"/>
        </w:rPr>
        <w:t xml:space="preserve">Максименко, А. П. Ландшафтный дизайн : учебное пособие / А. П. Максименко, Д. В. Максимцов. — 3-е изд., стер. — Санкт-Петербург : Лань, 2019. — 160 с. — </w:t>
      </w:r>
      <w:r w:rsidR="007F4840" w:rsidRPr="006E2C8D">
        <w:rPr>
          <w:rFonts w:ascii="Times New Roman" w:hAnsi="Times New Roman" w:cs="Times New Roman"/>
          <w:sz w:val="24"/>
          <w:szCs w:val="24"/>
        </w:rPr>
        <w:t>URL</w:t>
      </w:r>
      <w:r w:rsidRPr="008F4A1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8F4A13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https://e.lanbook.com/book/112046</w:t>
        </w:r>
      </w:hyperlink>
    </w:p>
    <w:p w14:paraId="26764E9A" w14:textId="77777777" w:rsidR="008F4A13" w:rsidRPr="008F4A13" w:rsidRDefault="008F4A13" w:rsidP="00CD196F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F4A13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14:paraId="23B221FE" w14:textId="2BF2E627" w:rsidR="008F4A13" w:rsidRPr="008F4A13" w:rsidRDefault="008F4A13" w:rsidP="00CD196F">
      <w:pPr>
        <w:pStyle w:val="a3"/>
        <w:numPr>
          <w:ilvl w:val="0"/>
          <w:numId w:val="26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Матвиенко, Е. Ю. Дизайн малого сада : учебное пособие / Е. Ю. Матвиенко. — Новочеркасск : Новочерк. инж.-мелиор. ин-т Донской ГАУ, 2019. — 172 с. — </w:t>
      </w:r>
      <w:r w:rsidR="007F4840" w:rsidRPr="006E2C8D">
        <w:rPr>
          <w:rFonts w:ascii="Times New Roman" w:hAnsi="Times New Roman" w:cs="Times New Roman"/>
          <w:sz w:val="24"/>
          <w:szCs w:val="24"/>
          <w:shd w:val="clear" w:color="auto" w:fill="FFFFFF"/>
        </w:rPr>
        <w:t>URL</w:t>
      </w:r>
      <w:r w:rsidRPr="008F4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7" w:history="1">
        <w:r w:rsidRPr="008F4A1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https://e.lanbook.com/book/133417</w:t>
        </w:r>
      </w:hyperlink>
    </w:p>
    <w:p w14:paraId="48D74B14" w14:textId="24053E37" w:rsidR="008F4A13" w:rsidRPr="008F4A13" w:rsidRDefault="008F4A13" w:rsidP="00CD196F">
      <w:pPr>
        <w:pStyle w:val="a3"/>
        <w:numPr>
          <w:ilvl w:val="0"/>
          <w:numId w:val="26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4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Хитрова, Е. А. Садово-парковое и лесопарковое искусство : учебное пособие / Е. А. Хитрова. — Омск : Омский ГАУ, 2012. — 108 с. — </w:t>
      </w:r>
      <w:r w:rsidR="007F4840" w:rsidRPr="006E2C8D">
        <w:rPr>
          <w:rFonts w:ascii="Times New Roman" w:hAnsi="Times New Roman" w:cs="Times New Roman"/>
          <w:sz w:val="24"/>
          <w:szCs w:val="24"/>
          <w:shd w:val="clear" w:color="auto" w:fill="FFFFFF"/>
        </w:rPr>
        <w:t>URL</w:t>
      </w:r>
      <w:r w:rsidRPr="008F4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8" w:history="1">
        <w:r w:rsidRPr="008F4A1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https://e.lanbook.com/book/64878</w:t>
        </w:r>
      </w:hyperlink>
    </w:p>
    <w:p w14:paraId="070E960E" w14:textId="77777777" w:rsidR="00CD196F" w:rsidRPr="00CD196F" w:rsidRDefault="008F4A13" w:rsidP="00CD196F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4A13">
        <w:rPr>
          <w:rFonts w:ascii="Times New Roman" w:hAnsi="Times New Roman" w:cs="Times New Roman"/>
          <w:sz w:val="24"/>
          <w:szCs w:val="24"/>
        </w:rPr>
        <w:t xml:space="preserve">История садово-паркового искусства : учебное пособие для студентов спец. 050102 "Биология" / сост. С. Н. Мякишева. </w:t>
      </w:r>
      <w:r w:rsidR="00CD196F">
        <w:rPr>
          <w:rFonts w:ascii="Times New Roman" w:hAnsi="Times New Roman" w:cs="Times New Roman"/>
          <w:sz w:val="24"/>
          <w:szCs w:val="24"/>
        </w:rPr>
        <w:t>-</w:t>
      </w:r>
      <w:r w:rsidRPr="008F4A13">
        <w:rPr>
          <w:rFonts w:ascii="Times New Roman" w:hAnsi="Times New Roman" w:cs="Times New Roman"/>
          <w:sz w:val="24"/>
          <w:szCs w:val="24"/>
        </w:rPr>
        <w:t xml:space="preserve"> Кемерово : Графика, 2007. </w:t>
      </w:r>
      <w:r w:rsidR="00CD196F">
        <w:rPr>
          <w:rFonts w:ascii="Times New Roman" w:hAnsi="Times New Roman" w:cs="Times New Roman"/>
          <w:sz w:val="24"/>
          <w:szCs w:val="24"/>
        </w:rPr>
        <w:t>-</w:t>
      </w:r>
      <w:r w:rsidRPr="008F4A13">
        <w:rPr>
          <w:rFonts w:ascii="Times New Roman" w:hAnsi="Times New Roman" w:cs="Times New Roman"/>
          <w:sz w:val="24"/>
          <w:szCs w:val="24"/>
        </w:rPr>
        <w:t xml:space="preserve"> 88 с. </w:t>
      </w:r>
    </w:p>
    <w:p w14:paraId="68D7329C" w14:textId="65AAEB42" w:rsidR="002E6425" w:rsidRPr="00676EBA" w:rsidRDefault="008F4A13" w:rsidP="00CD196F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196F">
        <w:rPr>
          <w:rFonts w:ascii="Times New Roman" w:hAnsi="Times New Roman" w:cs="Times New Roman"/>
          <w:sz w:val="24"/>
          <w:szCs w:val="24"/>
        </w:rPr>
        <w:t xml:space="preserve">Сокольская О. Б. История садово-паркового искусства : учебник для студентов вузов / О. Б. Сокольская. </w:t>
      </w:r>
      <w:r w:rsidR="00CD196F">
        <w:rPr>
          <w:rFonts w:ascii="Times New Roman" w:hAnsi="Times New Roman" w:cs="Times New Roman"/>
          <w:sz w:val="24"/>
          <w:szCs w:val="24"/>
        </w:rPr>
        <w:t>-</w:t>
      </w:r>
      <w:r w:rsidRPr="00CD196F">
        <w:rPr>
          <w:rFonts w:ascii="Times New Roman" w:hAnsi="Times New Roman" w:cs="Times New Roman"/>
          <w:sz w:val="24"/>
          <w:szCs w:val="24"/>
        </w:rPr>
        <w:t xml:space="preserve">  Москва : ИНФРА-М, 2004. </w:t>
      </w:r>
      <w:r w:rsidR="00CD196F">
        <w:t>-</w:t>
      </w:r>
      <w:r w:rsidRPr="00CD196F">
        <w:rPr>
          <w:rFonts w:ascii="Times New Roman" w:hAnsi="Times New Roman" w:cs="Times New Roman"/>
          <w:sz w:val="24"/>
          <w:szCs w:val="24"/>
        </w:rPr>
        <w:t xml:space="preserve"> 350 с</w:t>
      </w:r>
      <w:r w:rsidR="00676EBA">
        <w:rPr>
          <w:rFonts w:ascii="Times New Roman" w:hAnsi="Times New Roman" w:cs="Times New Roman"/>
          <w:sz w:val="24"/>
          <w:szCs w:val="24"/>
        </w:rPr>
        <w:t>.</w:t>
      </w:r>
    </w:p>
    <w:p w14:paraId="691038C3" w14:textId="3D8E8718" w:rsidR="00676EBA" w:rsidRPr="00676EBA" w:rsidRDefault="00676EBA" w:rsidP="00676EBA">
      <w:pPr>
        <w:pStyle w:val="a3"/>
        <w:widowControl w:val="0"/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76EBA">
        <w:rPr>
          <w:rFonts w:ascii="Times New Roman" w:hAnsi="Times New Roman" w:cs="Times New Roman"/>
          <w:i/>
          <w:iCs/>
          <w:sz w:val="24"/>
          <w:szCs w:val="24"/>
        </w:rPr>
        <w:t>Методические материалы</w:t>
      </w:r>
    </w:p>
    <w:p w14:paraId="0528AA30" w14:textId="77777777" w:rsidR="007F4840" w:rsidRPr="007F4840" w:rsidRDefault="007F4840" w:rsidP="007F4840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840">
        <w:rPr>
          <w:rFonts w:ascii="Times New Roman" w:hAnsi="Times New Roman" w:cs="Times New Roman"/>
          <w:sz w:val="24"/>
          <w:szCs w:val="24"/>
        </w:rPr>
        <w:t xml:space="preserve">История садово-паркового искусства [Электронный ресурс]: электронное учебное наглядное пособие / автор-сост. С. Н. Витязь, Кемеровский ГСХИ. – Кемерово, 2018. - </w:t>
      </w:r>
      <w:hyperlink r:id="rId9" w:history="1">
        <w:r w:rsidRPr="007F4840">
          <w:rPr>
            <w:rStyle w:val="a5"/>
            <w:rFonts w:ascii="Times New Roman" w:hAnsi="Times New Roman" w:cs="Times New Roman"/>
            <w:sz w:val="24"/>
            <w:szCs w:val="24"/>
          </w:rPr>
          <w:t xml:space="preserve"> </w:t>
        </w:r>
        <w:r w:rsidRPr="007F4840">
          <w:rPr>
            <w:rStyle w:val="a5"/>
            <w:rFonts w:ascii="Times New Roman" w:hAnsi="Times New Roman" w:cs="Times New Roman"/>
            <w:sz w:val="24"/>
            <w:szCs w:val="24"/>
          </w:rPr>
          <w:t>URL:http://terracognito.ru/</w:t>
        </w:r>
      </w:hyperlink>
      <w:r w:rsidRPr="007F4840">
        <w:rPr>
          <w:rFonts w:ascii="Times New Roman" w:hAnsi="Times New Roman" w:cs="Times New Roman"/>
          <w:sz w:val="24"/>
          <w:szCs w:val="24"/>
        </w:rPr>
        <w:t xml:space="preserve"> Доступ по авторизации.</w:t>
      </w:r>
    </w:p>
    <w:p w14:paraId="1FE1880D" w14:textId="4AFC6FD9" w:rsidR="00676EBA" w:rsidRPr="007F4840" w:rsidRDefault="007F4840" w:rsidP="007F4840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4840">
        <w:rPr>
          <w:rFonts w:ascii="Times New Roman" w:hAnsi="Times New Roman" w:cs="Times New Roman"/>
          <w:sz w:val="24"/>
          <w:szCs w:val="24"/>
        </w:rPr>
        <w:t xml:space="preserve">История садово-паркового искусства [Электронный ресурс]: электронные методические указания по изучению дисциплины для направления подготовки 35.03.10 Ландшафтная архитектура / сост. С. Н. Витязь, Кемеровский ГСХИ. – Кемерово 2018. - </w:t>
      </w:r>
      <w:hyperlink r:id="rId10" w:history="1">
        <w:r w:rsidRPr="007F4840">
          <w:rPr>
            <w:rStyle w:val="a5"/>
            <w:rFonts w:ascii="Times New Roman" w:hAnsi="Times New Roman" w:cs="Times New Roman"/>
            <w:sz w:val="24"/>
            <w:szCs w:val="24"/>
          </w:rPr>
          <w:t xml:space="preserve"> </w:t>
        </w:r>
        <w:r w:rsidRPr="007F4840">
          <w:rPr>
            <w:rStyle w:val="a5"/>
            <w:rFonts w:ascii="Times New Roman" w:hAnsi="Times New Roman" w:cs="Times New Roman"/>
            <w:sz w:val="24"/>
            <w:szCs w:val="24"/>
          </w:rPr>
          <w:t>URL:http://terracognito.ru/</w:t>
        </w:r>
      </w:hyperlink>
      <w:r w:rsidRPr="007F4840">
        <w:rPr>
          <w:rFonts w:ascii="Times New Roman" w:hAnsi="Times New Roman" w:cs="Times New Roman"/>
          <w:sz w:val="24"/>
          <w:szCs w:val="24"/>
        </w:rPr>
        <w:t xml:space="preserve"> Доступ по авторизации.</w:t>
      </w:r>
    </w:p>
    <w:sectPr w:rsidR="00676EBA" w:rsidRPr="007F4840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99094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723D65"/>
    <w:multiLevelType w:val="hybridMultilevel"/>
    <w:tmpl w:val="9E084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F71A71"/>
    <w:multiLevelType w:val="hybridMultilevel"/>
    <w:tmpl w:val="C1BE10C2"/>
    <w:lvl w:ilvl="0" w:tplc="A0240DA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4" w15:restartNumberingAfterBreak="0">
    <w:nsid w:val="139B4358"/>
    <w:multiLevelType w:val="hybridMultilevel"/>
    <w:tmpl w:val="4C66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D3903"/>
    <w:multiLevelType w:val="hybridMultilevel"/>
    <w:tmpl w:val="400C6284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E49AE"/>
    <w:multiLevelType w:val="hybridMultilevel"/>
    <w:tmpl w:val="644E61E8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D47902"/>
    <w:multiLevelType w:val="hybridMultilevel"/>
    <w:tmpl w:val="16E23E36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B042F"/>
    <w:multiLevelType w:val="hybridMultilevel"/>
    <w:tmpl w:val="4A202DA4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52A98"/>
    <w:multiLevelType w:val="hybridMultilevel"/>
    <w:tmpl w:val="5ADA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C7EB1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1164D"/>
    <w:multiLevelType w:val="hybridMultilevel"/>
    <w:tmpl w:val="732012FA"/>
    <w:lvl w:ilvl="0" w:tplc="C7C8E68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B4A36"/>
    <w:multiLevelType w:val="hybridMultilevel"/>
    <w:tmpl w:val="13C2821E"/>
    <w:lvl w:ilvl="0" w:tplc="AC941BCE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5" w15:restartNumberingAfterBreak="0">
    <w:nsid w:val="3999592A"/>
    <w:multiLevelType w:val="hybridMultilevel"/>
    <w:tmpl w:val="B8F07BB4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4F776A9"/>
    <w:multiLevelType w:val="hybridMultilevel"/>
    <w:tmpl w:val="5C883EE6"/>
    <w:lvl w:ilvl="0" w:tplc="4E64D4C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0F729A"/>
    <w:multiLevelType w:val="hybridMultilevel"/>
    <w:tmpl w:val="DF7658B6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5B4506"/>
    <w:multiLevelType w:val="hybridMultilevel"/>
    <w:tmpl w:val="61FC818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6D49E3"/>
    <w:multiLevelType w:val="hybridMultilevel"/>
    <w:tmpl w:val="48B8290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4B12FC1"/>
    <w:multiLevelType w:val="hybridMultilevel"/>
    <w:tmpl w:val="03E6D80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6CA16EC"/>
    <w:multiLevelType w:val="hybridMultilevel"/>
    <w:tmpl w:val="19542FAE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A7165"/>
    <w:multiLevelType w:val="hybridMultilevel"/>
    <w:tmpl w:val="5E3242B6"/>
    <w:lvl w:ilvl="0" w:tplc="CBF64D6A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CF11674"/>
    <w:multiLevelType w:val="hybridMultilevel"/>
    <w:tmpl w:val="701E8DFC"/>
    <w:lvl w:ilvl="0" w:tplc="68FE56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26"/>
  </w:num>
  <w:num w:numId="5">
    <w:abstractNumId w:val="20"/>
  </w:num>
  <w:num w:numId="6">
    <w:abstractNumId w:val="2"/>
  </w:num>
  <w:num w:numId="7">
    <w:abstractNumId w:val="10"/>
  </w:num>
  <w:num w:numId="8">
    <w:abstractNumId w:val="14"/>
  </w:num>
  <w:num w:numId="9">
    <w:abstractNumId w:val="18"/>
  </w:num>
  <w:num w:numId="10">
    <w:abstractNumId w:val="3"/>
  </w:num>
  <w:num w:numId="11">
    <w:abstractNumId w:val="1"/>
  </w:num>
  <w:num w:numId="12">
    <w:abstractNumId w:val="24"/>
  </w:num>
  <w:num w:numId="13">
    <w:abstractNumId w:val="22"/>
  </w:num>
  <w:num w:numId="14">
    <w:abstractNumId w:val="15"/>
  </w:num>
  <w:num w:numId="15">
    <w:abstractNumId w:val="0"/>
  </w:num>
  <w:num w:numId="16">
    <w:abstractNumId w:val="4"/>
  </w:num>
  <w:num w:numId="17">
    <w:abstractNumId w:val="25"/>
  </w:num>
  <w:num w:numId="18">
    <w:abstractNumId w:val="13"/>
  </w:num>
  <w:num w:numId="19">
    <w:abstractNumId w:val="9"/>
  </w:num>
  <w:num w:numId="20">
    <w:abstractNumId w:val="21"/>
  </w:num>
  <w:num w:numId="21">
    <w:abstractNumId w:val="23"/>
  </w:num>
  <w:num w:numId="22">
    <w:abstractNumId w:val="6"/>
  </w:num>
  <w:num w:numId="23">
    <w:abstractNumId w:val="7"/>
  </w:num>
  <w:num w:numId="24">
    <w:abstractNumId w:val="8"/>
  </w:num>
  <w:num w:numId="25">
    <w:abstractNumId w:val="5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A0"/>
    <w:rsid w:val="00017C14"/>
    <w:rsid w:val="001239A0"/>
    <w:rsid w:val="00150A36"/>
    <w:rsid w:val="00275297"/>
    <w:rsid w:val="00275338"/>
    <w:rsid w:val="002C4C83"/>
    <w:rsid w:val="002E6425"/>
    <w:rsid w:val="00331BDC"/>
    <w:rsid w:val="00352DEF"/>
    <w:rsid w:val="003B434A"/>
    <w:rsid w:val="003D5595"/>
    <w:rsid w:val="003F6CF6"/>
    <w:rsid w:val="00556CFE"/>
    <w:rsid w:val="006261C6"/>
    <w:rsid w:val="006376DC"/>
    <w:rsid w:val="00676EBA"/>
    <w:rsid w:val="007728D9"/>
    <w:rsid w:val="007A1820"/>
    <w:rsid w:val="007F4840"/>
    <w:rsid w:val="0089430A"/>
    <w:rsid w:val="008F4A13"/>
    <w:rsid w:val="00994663"/>
    <w:rsid w:val="009C6CCA"/>
    <w:rsid w:val="009E5F34"/>
    <w:rsid w:val="00A03296"/>
    <w:rsid w:val="00A95297"/>
    <w:rsid w:val="00AB2041"/>
    <w:rsid w:val="00AD11D1"/>
    <w:rsid w:val="00C937A9"/>
    <w:rsid w:val="00C9539C"/>
    <w:rsid w:val="00CD196F"/>
    <w:rsid w:val="00D8581F"/>
    <w:rsid w:val="00DA53D8"/>
    <w:rsid w:val="00DC3CEB"/>
    <w:rsid w:val="00DD3DB7"/>
    <w:rsid w:val="00E25D40"/>
    <w:rsid w:val="00E4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  <w:style w:type="character" w:customStyle="1" w:styleId="founded">
    <w:name w:val="founded"/>
    <w:basedOn w:val="a0"/>
    <w:rsid w:val="007728D9"/>
  </w:style>
  <w:style w:type="character" w:styleId="a6">
    <w:name w:val="Unresolved Mention"/>
    <w:basedOn w:val="a0"/>
    <w:uiPriority w:val="99"/>
    <w:semiHidden/>
    <w:unhideWhenUsed/>
    <w:rsid w:val="007728D9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7F48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648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334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1204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.lanbook.com/book/138608" TargetMode="External"/><Relationship Id="rId10" Type="http://schemas.openxmlformats.org/officeDocument/2006/relationships/hyperlink" Target="URL:http://terracognit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http://terracogni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aud2113_05nout</cp:lastModifiedBy>
  <cp:revision>6</cp:revision>
  <dcterms:created xsi:type="dcterms:W3CDTF">2021-02-23T13:19:00Z</dcterms:created>
  <dcterms:modified xsi:type="dcterms:W3CDTF">2021-02-23T13:26:00Z</dcterms:modified>
</cp:coreProperties>
</file>