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779"/>
        <w:gridCol w:w="4542"/>
        <w:gridCol w:w="2358"/>
      </w:tblGrid>
      <w:tr w:rsidR="00056E74" w:rsidTr="00056E74">
        <w:trPr>
          <w:trHeight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056E74" w:rsidTr="00056E74">
        <w:trPr>
          <w:trHeight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Рекомендуемая литература</w:t>
            </w:r>
          </w:p>
        </w:tc>
      </w:tr>
      <w:tr w:rsidR="00056E74" w:rsidTr="00056E74">
        <w:trPr>
          <w:trHeight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Основная литература</w:t>
            </w:r>
          </w:p>
        </w:tc>
      </w:tr>
      <w:tr w:rsidR="00056E74" w:rsidTr="00056E7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6E74" w:rsidRPr="00056E74" w:rsidRDefault="00056E74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Авторы, составители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Заглавие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Издательство, год</w:t>
            </w:r>
          </w:p>
        </w:tc>
      </w:tr>
      <w:tr w:rsidR="00056E74" w:rsidTr="00056E7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А.А. Черепахин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Материаловедение: учебник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КУРС: ИНФРА-М, 2022</w:t>
            </w:r>
          </w:p>
        </w:tc>
      </w:tr>
      <w:tr w:rsidR="00056E74" w:rsidTr="00056E7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В.А. Стуканов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Материаловедение: Учебное пособие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ИД ФОРУМ: НИЦ Инфра -М, 2017</w:t>
            </w:r>
          </w:p>
        </w:tc>
      </w:tr>
      <w:tr w:rsidR="00056E74" w:rsidTr="00056E74">
        <w:trPr>
          <w:trHeight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Дополнительная литература</w:t>
            </w:r>
          </w:p>
        </w:tc>
      </w:tr>
      <w:tr w:rsidR="00056E74" w:rsidTr="00056E7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6E74" w:rsidRPr="00056E74" w:rsidRDefault="00056E74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Авторы, составители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Заглавие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Издательство, год</w:t>
            </w:r>
          </w:p>
        </w:tc>
      </w:tr>
      <w:tr w:rsidR="00056E74" w:rsidTr="00056E7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О.В. Корнева, И.Н. Бадин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   и   технология конструкционных материалов: метод. указ.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 : КемГСХИ, 2007</w:t>
            </w:r>
          </w:p>
        </w:tc>
      </w:tr>
      <w:tr w:rsidR="00056E74" w:rsidTr="00056E7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 Н. Терехин, О. В. Корнева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   и   технология конструкционных материалов. Обработка метариалов резанием: метод. указ.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 : КемГСХИ, 2007</w:t>
            </w:r>
          </w:p>
        </w:tc>
      </w:tr>
      <w:tr w:rsidR="00056E74" w:rsidTr="00056E7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О.В. Корнева, И.Н. Бадин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   и   технология конструкционных материалов (раздел Материаловедение): метод. указ.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КГСХИ. Кемерово : Графика, 2006</w:t>
            </w:r>
          </w:p>
        </w:tc>
      </w:tr>
      <w:tr w:rsidR="00056E74" w:rsidTr="00056E74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  В.  Чибряков,  О. 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Корнева,  И.  Н. Бадин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   и   технология конструкционных материалов. Горячая обработка металлов: метод. указ.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КГСХИ - Кемерово: Графика, 2006</w:t>
            </w:r>
          </w:p>
        </w:tc>
      </w:tr>
      <w:tr w:rsidR="00056E74" w:rsidTr="00056E74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М. Г. Фетисов, М.Г. Карпман, В.М. Матюнин и др.; под ред.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Г. П. Фетисова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 и технология металлов: учебник для студ. вузов машиностр. спец.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М.:Высш. шк., 2005</w:t>
            </w:r>
          </w:p>
        </w:tc>
      </w:tr>
      <w:tr w:rsidR="00056E74" w:rsidTr="00056E74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В.Ф. Карпенков,  Л. Г.  Баграмов, В.Н. Байкалова и др.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Материаловедение. Технология конструкционных материалов: :учеб. по агроинж. спец.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Колосс, 2005</w:t>
            </w:r>
          </w:p>
        </w:tc>
      </w:tr>
      <w:tr w:rsidR="00056E74" w:rsidTr="00056E74">
        <w:trPr>
          <w:trHeight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Материалы, разработанные ППС кафедры</w:t>
            </w:r>
          </w:p>
        </w:tc>
      </w:tr>
      <w:tr w:rsidR="00056E74" w:rsidTr="00056E7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056E74" w:rsidRPr="00056E74" w:rsidRDefault="00056E74">
            <w:pPr>
              <w:rPr>
                <w:lang w:val="ru-RU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Авторы, составители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Заглавие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Издательство, год</w:t>
            </w:r>
          </w:p>
        </w:tc>
      </w:tr>
      <w:tr w:rsidR="00056E74" w:rsidTr="00056E74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сост. О.В. Санкина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Материаловедение: практикум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Pr="00056E74" w:rsidRDefault="00056E7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56E7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Кемеровский ГСХИ, 2016</w:t>
            </w:r>
          </w:p>
        </w:tc>
      </w:tr>
      <w:tr w:rsidR="00056E74" w:rsidTr="00056E74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сост. О.В. Санкина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 : учебное пособие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 : ИИО Кемеровского ГСХИ, 2016</w:t>
            </w:r>
          </w:p>
        </w:tc>
      </w:tr>
      <w:tr w:rsidR="00056E74" w:rsidTr="00056E74">
        <w:trPr>
          <w:trHeight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Ресурсы информацинно-телекоммуникационной сети "Интернет"</w:t>
            </w:r>
          </w:p>
        </w:tc>
      </w:tr>
      <w:tr w:rsidR="00056E74" w:rsidTr="00056E74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056E74" w:rsidRDefault="00056E7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"Znanium"</w:t>
            </w:r>
          </w:p>
        </w:tc>
      </w:tr>
    </w:tbl>
    <w:p w:rsidR="004E2BF2" w:rsidRDefault="00056E74"/>
    <w:sectPr w:rsidR="004E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DD"/>
    <w:rsid w:val="0000454F"/>
    <w:rsid w:val="00056E74"/>
    <w:rsid w:val="00DF73B3"/>
    <w:rsid w:val="00E2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AA597-2384-4615-B666-C24FDB6C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E7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Сарычев Данил Антонович</dc:creator>
  <cp:keywords/>
  <dc:description/>
  <cp:lastModifiedBy>Сарычев Данил Антонович</cp:lastModifiedBy>
  <cp:revision>3</cp:revision>
  <dcterms:created xsi:type="dcterms:W3CDTF">2023-09-28T06:00:00Z</dcterms:created>
  <dcterms:modified xsi:type="dcterms:W3CDTF">2023-09-28T06:00:00Z</dcterms:modified>
</cp:coreProperties>
</file>