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27CD9" w14:textId="789949E2" w:rsidR="00A54AA2" w:rsidRPr="00057FF6" w:rsidRDefault="00A33C26" w:rsidP="00057FF6">
      <w:pPr>
        <w:shd w:val="clear" w:color="auto" w:fill="FFFFFF"/>
        <w:jc w:val="center"/>
        <w:rPr>
          <w:b/>
          <w:bCs/>
          <w:sz w:val="28"/>
          <w:szCs w:val="28"/>
        </w:rPr>
      </w:pPr>
      <w:r w:rsidRPr="00057FF6">
        <w:rPr>
          <w:b/>
          <w:bCs/>
          <w:sz w:val="28"/>
          <w:szCs w:val="28"/>
        </w:rPr>
        <w:t>Геоинформационные технологии</w:t>
      </w:r>
    </w:p>
    <w:p w14:paraId="4194C19E" w14:textId="77777777" w:rsidR="00057FF6" w:rsidRPr="00057FF6" w:rsidRDefault="00057FF6" w:rsidP="00057FF6">
      <w:pPr>
        <w:ind w:firstLine="709"/>
        <w:jc w:val="center"/>
        <w:rPr>
          <w:sz w:val="28"/>
          <w:szCs w:val="28"/>
        </w:rPr>
      </w:pPr>
      <w:proofErr w:type="gramStart"/>
      <w:r w:rsidRPr="00057FF6">
        <w:rPr>
          <w:sz w:val="28"/>
          <w:szCs w:val="28"/>
        </w:rPr>
        <w:t>для</w:t>
      </w:r>
      <w:proofErr w:type="gramEnd"/>
      <w:r w:rsidRPr="00057FF6">
        <w:rPr>
          <w:sz w:val="28"/>
          <w:szCs w:val="28"/>
        </w:rPr>
        <w:t xml:space="preserve"> направления подготовки 35.03.10 Ландшафтная архитектура,</w:t>
      </w:r>
    </w:p>
    <w:p w14:paraId="02D4AE35" w14:textId="77777777" w:rsidR="00057FF6" w:rsidRPr="00057FF6" w:rsidRDefault="00057FF6" w:rsidP="00057FF6">
      <w:pPr>
        <w:ind w:firstLine="709"/>
        <w:jc w:val="center"/>
        <w:rPr>
          <w:sz w:val="28"/>
          <w:szCs w:val="28"/>
        </w:rPr>
      </w:pPr>
      <w:proofErr w:type="gramStart"/>
      <w:r w:rsidRPr="00057FF6">
        <w:rPr>
          <w:sz w:val="28"/>
          <w:szCs w:val="28"/>
        </w:rPr>
        <w:t>профиль</w:t>
      </w:r>
      <w:proofErr w:type="gramEnd"/>
      <w:r w:rsidRPr="00057FF6">
        <w:rPr>
          <w:sz w:val="28"/>
          <w:szCs w:val="28"/>
        </w:rPr>
        <w:t xml:space="preserve"> Декоративное растениеводство</w:t>
      </w:r>
    </w:p>
    <w:p w14:paraId="28B5A947" w14:textId="77777777" w:rsidR="00057FF6" w:rsidRDefault="00057FF6" w:rsidP="00057FF6">
      <w:pPr>
        <w:pStyle w:val="a8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</w:p>
    <w:p w14:paraId="170C4C1A" w14:textId="7590DAC2" w:rsidR="002C26BB" w:rsidRPr="00057FF6" w:rsidRDefault="00057FF6" w:rsidP="00057FF6">
      <w:pPr>
        <w:pStyle w:val="a8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057FF6">
        <w:rPr>
          <w:i/>
          <w:sz w:val="28"/>
          <w:szCs w:val="28"/>
        </w:rPr>
        <w:t>Основная:</w:t>
      </w:r>
    </w:p>
    <w:p w14:paraId="151ED2EA" w14:textId="057904F7" w:rsidR="005B0013" w:rsidRPr="00057FF6" w:rsidRDefault="005B0013" w:rsidP="00057FF6">
      <w:pPr>
        <w:pStyle w:val="a6"/>
        <w:numPr>
          <w:ilvl w:val="0"/>
          <w:numId w:val="5"/>
        </w:numPr>
        <w:ind w:left="0" w:firstLine="851"/>
        <w:jc w:val="both"/>
        <w:rPr>
          <w:rStyle w:val="a5"/>
          <w:rFonts w:ascii="Times New Roman" w:hAnsi="Times New Roman"/>
          <w:color w:val="555555"/>
          <w:sz w:val="28"/>
          <w:szCs w:val="28"/>
          <w:u w:val="none"/>
          <w:shd w:val="clear" w:color="auto" w:fill="FFFFFF"/>
        </w:rPr>
      </w:pPr>
      <w:proofErr w:type="spellStart"/>
      <w:r w:rsidRPr="00057FF6">
        <w:rPr>
          <w:rFonts w:ascii="Times New Roman" w:hAnsi="Times New Roman"/>
          <w:sz w:val="28"/>
          <w:szCs w:val="28"/>
          <w:shd w:val="clear" w:color="auto" w:fill="FFFFFF"/>
        </w:rPr>
        <w:t>Блиновская</w:t>
      </w:r>
      <w:proofErr w:type="spellEnd"/>
      <w:r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, Я.Ю. Введение в геоинформационные системы: учеб. пособие / Я.Ю. </w:t>
      </w:r>
      <w:proofErr w:type="spellStart"/>
      <w:r w:rsidRPr="00057FF6">
        <w:rPr>
          <w:rFonts w:ascii="Times New Roman" w:hAnsi="Times New Roman"/>
          <w:sz w:val="28"/>
          <w:szCs w:val="28"/>
          <w:shd w:val="clear" w:color="auto" w:fill="FFFFFF"/>
        </w:rPr>
        <w:t>Блиновская</w:t>
      </w:r>
      <w:proofErr w:type="spellEnd"/>
      <w:r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, Д.С. </w:t>
      </w:r>
      <w:proofErr w:type="spellStart"/>
      <w:r w:rsidRPr="00057FF6">
        <w:rPr>
          <w:rFonts w:ascii="Times New Roman" w:hAnsi="Times New Roman"/>
          <w:sz w:val="28"/>
          <w:szCs w:val="28"/>
          <w:shd w:val="clear" w:color="auto" w:fill="FFFFFF"/>
        </w:rPr>
        <w:t>Задоя</w:t>
      </w:r>
      <w:proofErr w:type="spellEnd"/>
      <w:r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. - 2-е изд. - Москва: ФОРУМ: ИНФРА-М, 2019. – 112 с. - Текст : электронный. - URL: </w:t>
      </w:r>
      <w:hyperlink r:id="rId6" w:history="1">
        <w:r w:rsidRPr="00057FF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https://znanium.com/catalog/product/1029281</w:t>
        </w:r>
      </w:hyperlink>
    </w:p>
    <w:p w14:paraId="3E21C2CA" w14:textId="77777777" w:rsidR="005B0013" w:rsidRPr="00057FF6" w:rsidRDefault="005B0013" w:rsidP="00057FF6">
      <w:pPr>
        <w:pStyle w:val="a6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color w:val="555555"/>
          <w:sz w:val="28"/>
          <w:szCs w:val="28"/>
          <w:shd w:val="clear" w:color="auto" w:fill="FFFFFF"/>
        </w:rPr>
      </w:pPr>
      <w:r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Владимиров, В.М. Дистанционное зондирование Земли [Электронный ресурс]: учеб. пособие / В.М. Владимиров, Д.Д. Дмитриев, О.А. Дубровская [и др.]; ред. В.М. Владимиров. - Красноярск: </w:t>
      </w:r>
      <w:proofErr w:type="spellStart"/>
      <w:r w:rsidRPr="00057FF6">
        <w:rPr>
          <w:rFonts w:ascii="Times New Roman" w:hAnsi="Times New Roman"/>
          <w:sz w:val="28"/>
          <w:szCs w:val="28"/>
          <w:shd w:val="clear" w:color="auto" w:fill="FFFFFF"/>
        </w:rPr>
        <w:t>Сиб</w:t>
      </w:r>
      <w:proofErr w:type="spellEnd"/>
      <w:r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57FF6">
        <w:rPr>
          <w:rFonts w:ascii="Times New Roman" w:hAnsi="Times New Roman"/>
          <w:sz w:val="28"/>
          <w:szCs w:val="28"/>
          <w:shd w:val="clear" w:color="auto" w:fill="FFFFFF"/>
        </w:rPr>
        <w:t>федер</w:t>
      </w:r>
      <w:proofErr w:type="spellEnd"/>
      <w:r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. ун-т, 2014. - 196 с. - Текст: электронный. - URL: </w:t>
      </w:r>
      <w:hyperlink r:id="rId7" w:history="1">
        <w:r w:rsidRPr="00057FF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https://znanium.com/catalog/product/506009</w:t>
        </w:r>
      </w:hyperlink>
    </w:p>
    <w:p w14:paraId="4FD916A0" w14:textId="77777777" w:rsidR="005B0013" w:rsidRPr="00057FF6" w:rsidRDefault="005B0013" w:rsidP="00057FF6">
      <w:pPr>
        <w:pStyle w:val="a6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color w:val="555555"/>
          <w:sz w:val="28"/>
          <w:szCs w:val="28"/>
          <w:shd w:val="clear" w:color="auto" w:fill="FFFFFF"/>
        </w:rPr>
      </w:pPr>
      <w:proofErr w:type="spellStart"/>
      <w:r w:rsidRPr="00057FF6">
        <w:rPr>
          <w:rFonts w:ascii="Times New Roman" w:hAnsi="Times New Roman"/>
          <w:sz w:val="28"/>
          <w:szCs w:val="28"/>
          <w:shd w:val="clear" w:color="auto" w:fill="FFFFFF"/>
        </w:rPr>
        <w:t>Каргашин</w:t>
      </w:r>
      <w:proofErr w:type="spellEnd"/>
      <w:r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, П.Е. Основы цифровой картографии: учебное пособие для бакалавров / П.Е. </w:t>
      </w:r>
      <w:proofErr w:type="spellStart"/>
      <w:r w:rsidRPr="00057FF6">
        <w:rPr>
          <w:rFonts w:ascii="Times New Roman" w:hAnsi="Times New Roman"/>
          <w:sz w:val="28"/>
          <w:szCs w:val="28"/>
          <w:shd w:val="clear" w:color="auto" w:fill="FFFFFF"/>
        </w:rPr>
        <w:t>Каргашин</w:t>
      </w:r>
      <w:proofErr w:type="spellEnd"/>
      <w:r w:rsidRPr="00057FF6">
        <w:rPr>
          <w:rFonts w:ascii="Times New Roman" w:hAnsi="Times New Roman"/>
          <w:sz w:val="28"/>
          <w:szCs w:val="28"/>
          <w:shd w:val="clear" w:color="auto" w:fill="FFFFFF"/>
        </w:rPr>
        <w:t>. - Москва: Издательско-торговая корпорация «Дашков и К°», 2019. - 106 с. - Текст: электронный. - URL:</w:t>
      </w:r>
      <w:r w:rsidRPr="00057FF6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</w:t>
      </w:r>
      <w:hyperlink r:id="rId8" w:history="1">
        <w:r w:rsidRPr="00057FF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https://znanium.com/catalog/product/1081729</w:t>
        </w:r>
      </w:hyperlink>
    </w:p>
    <w:p w14:paraId="793306B7" w14:textId="0233DC8C" w:rsidR="00AC3EF0" w:rsidRPr="00057FF6" w:rsidRDefault="00AC3EF0" w:rsidP="00057FF6">
      <w:pPr>
        <w:pStyle w:val="a6"/>
        <w:numPr>
          <w:ilvl w:val="0"/>
          <w:numId w:val="5"/>
        </w:numPr>
        <w:ind w:left="0" w:firstLine="851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proofErr w:type="spellStart"/>
      <w:r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Цыплѐнкова</w:t>
      </w:r>
      <w:proofErr w:type="spellEnd"/>
      <w:r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, И.В. Мониторинг земель: практикум: учебное пособие / И.В. </w:t>
      </w:r>
      <w:proofErr w:type="spellStart"/>
      <w:r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Цыплѐнкова</w:t>
      </w:r>
      <w:proofErr w:type="spellEnd"/>
      <w:r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. </w:t>
      </w:r>
      <w:r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>-</w:t>
      </w:r>
      <w:r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Омск: Омский ГАУ, 2019. </w:t>
      </w:r>
      <w:r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>-</w:t>
      </w:r>
      <w:r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71 с. </w:t>
      </w:r>
      <w:r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>-</w:t>
      </w:r>
      <w:r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Текст: электронный</w:t>
      </w:r>
      <w:r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</w:t>
      </w:r>
      <w:r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// Лань: электронно-библиотечная система. </w:t>
      </w:r>
      <w:r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>-</w:t>
      </w:r>
      <w:r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URL: </w:t>
      </w:r>
      <w:hyperlink r:id="rId9" w:history="1">
        <w:r w:rsidRPr="00057FF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https://e.lanbook.com/book/115920</w:t>
        </w:r>
      </w:hyperlink>
    </w:p>
    <w:p w14:paraId="1999E7C6" w14:textId="77777777" w:rsidR="006476EA" w:rsidRPr="00057FF6" w:rsidRDefault="006476EA" w:rsidP="00057FF6">
      <w:pPr>
        <w:pStyle w:val="a6"/>
        <w:ind w:firstLine="851"/>
        <w:jc w:val="center"/>
        <w:rPr>
          <w:rStyle w:val="a5"/>
          <w:rFonts w:ascii="Times New Roman" w:hAnsi="Times New Roman"/>
          <w:b/>
          <w:bCs/>
          <w:color w:val="auto"/>
          <w:sz w:val="28"/>
          <w:szCs w:val="28"/>
          <w:u w:val="none"/>
          <w:shd w:val="clear" w:color="auto" w:fill="FFFFFF"/>
          <w:lang w:val="ru-RU"/>
        </w:rPr>
      </w:pPr>
    </w:p>
    <w:p w14:paraId="1AA089DA" w14:textId="25506E08" w:rsidR="006476EA" w:rsidRPr="00057FF6" w:rsidRDefault="006476EA" w:rsidP="00057FF6">
      <w:pPr>
        <w:pStyle w:val="a6"/>
        <w:jc w:val="center"/>
        <w:rPr>
          <w:rStyle w:val="a5"/>
          <w:rFonts w:ascii="Times New Roman" w:hAnsi="Times New Roman"/>
          <w:bCs/>
          <w:i/>
          <w:color w:val="auto"/>
          <w:sz w:val="28"/>
          <w:szCs w:val="28"/>
          <w:u w:val="none"/>
          <w:shd w:val="clear" w:color="auto" w:fill="FFFFFF"/>
          <w:lang w:val="ru-RU"/>
        </w:rPr>
      </w:pPr>
      <w:r w:rsidRPr="00057FF6">
        <w:rPr>
          <w:rStyle w:val="a5"/>
          <w:rFonts w:ascii="Times New Roman" w:hAnsi="Times New Roman"/>
          <w:bCs/>
          <w:i/>
          <w:color w:val="auto"/>
          <w:sz w:val="28"/>
          <w:szCs w:val="28"/>
          <w:u w:val="none"/>
          <w:shd w:val="clear" w:color="auto" w:fill="FFFFFF"/>
          <w:lang w:val="ru-RU"/>
        </w:rPr>
        <w:t>Дополнительная:</w:t>
      </w:r>
    </w:p>
    <w:p w14:paraId="333D8745" w14:textId="67D15E78" w:rsidR="006476EA" w:rsidRPr="00057FF6" w:rsidRDefault="00057FF6" w:rsidP="00057FF6">
      <w:pPr>
        <w:pStyle w:val="a6"/>
        <w:ind w:firstLine="851"/>
        <w:jc w:val="both"/>
        <w:rPr>
          <w:rStyle w:val="a5"/>
          <w:rFonts w:ascii="Times New Roman" w:hAnsi="Times New Roman"/>
          <w:color w:val="555555"/>
          <w:sz w:val="28"/>
          <w:szCs w:val="28"/>
          <w:u w:val="none"/>
          <w:shd w:val="clear" w:color="auto" w:fill="FFFFFF"/>
        </w:rPr>
      </w:pPr>
      <w:bookmarkStart w:id="0" w:name="_Hlk31719922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1. </w:t>
      </w:r>
      <w:proofErr w:type="spellStart"/>
      <w:r w:rsidR="006476EA" w:rsidRPr="00057FF6">
        <w:rPr>
          <w:rFonts w:ascii="Times New Roman" w:hAnsi="Times New Roman"/>
          <w:sz w:val="28"/>
          <w:szCs w:val="28"/>
          <w:shd w:val="clear" w:color="auto" w:fill="FFFFFF"/>
        </w:rPr>
        <w:t>Раклов</w:t>
      </w:r>
      <w:proofErr w:type="spellEnd"/>
      <w:r w:rsidR="006476EA" w:rsidRPr="00057FF6">
        <w:rPr>
          <w:rFonts w:ascii="Times New Roman" w:hAnsi="Times New Roman"/>
          <w:sz w:val="28"/>
          <w:szCs w:val="28"/>
          <w:shd w:val="clear" w:color="auto" w:fill="FFFFFF"/>
        </w:rPr>
        <w:t>, В.П. Картография и ГИС: учеб</w:t>
      </w:r>
      <w:proofErr w:type="gramStart"/>
      <w:r w:rsidR="006476EA" w:rsidRPr="00057FF6">
        <w:rPr>
          <w:rFonts w:ascii="Times New Roman" w:hAnsi="Times New Roman"/>
          <w:sz w:val="28"/>
          <w:szCs w:val="28"/>
          <w:shd w:val="clear" w:color="auto" w:fill="FFFFFF"/>
        </w:rPr>
        <w:t>. пособие</w:t>
      </w:r>
      <w:proofErr w:type="gramEnd"/>
      <w:r w:rsidR="006476EA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 / В.П. </w:t>
      </w:r>
      <w:proofErr w:type="spellStart"/>
      <w:r w:rsidR="006476EA" w:rsidRPr="00057FF6">
        <w:rPr>
          <w:rFonts w:ascii="Times New Roman" w:hAnsi="Times New Roman"/>
          <w:sz w:val="28"/>
          <w:szCs w:val="28"/>
          <w:shd w:val="clear" w:color="auto" w:fill="FFFFFF"/>
        </w:rPr>
        <w:t>Раклов</w:t>
      </w:r>
      <w:proofErr w:type="spellEnd"/>
      <w:r w:rsidR="006476EA" w:rsidRPr="00057FF6">
        <w:rPr>
          <w:rFonts w:ascii="Times New Roman" w:hAnsi="Times New Roman"/>
          <w:sz w:val="28"/>
          <w:szCs w:val="28"/>
          <w:shd w:val="clear" w:color="auto" w:fill="FFFFFF"/>
        </w:rPr>
        <w:t>. - 3-е изд., стереотип. - Москва: ИНФРА-</w:t>
      </w:r>
      <w:bookmarkStart w:id="1" w:name="_GoBack"/>
      <w:bookmarkEnd w:id="1"/>
      <w:r w:rsidR="006476EA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М, 2019. - 215 с. - Текст: электронный. - URL: </w:t>
      </w:r>
      <w:hyperlink r:id="rId10" w:history="1">
        <w:r w:rsidR="006476EA" w:rsidRPr="00057FF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https://znanium.com/catalog/product/1022695</w:t>
        </w:r>
      </w:hyperlink>
    </w:p>
    <w:p w14:paraId="2873127A" w14:textId="66220A57" w:rsidR="00DE30A5" w:rsidRPr="00057FF6" w:rsidRDefault="00057FF6" w:rsidP="00057FF6">
      <w:pPr>
        <w:pStyle w:val="a6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2. 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Кригер, Н.В. История развития агроэкологического мониторинга: учебное пособие / Н.В. Кригер. 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 Красноярск: </w:t>
      </w:r>
      <w:proofErr w:type="spellStart"/>
      <w:r w:rsidR="00DE30A5" w:rsidRPr="00057FF6">
        <w:rPr>
          <w:rFonts w:ascii="Times New Roman" w:hAnsi="Times New Roman"/>
          <w:sz w:val="28"/>
          <w:szCs w:val="28"/>
          <w:shd w:val="clear" w:color="auto" w:fill="FFFFFF"/>
        </w:rPr>
        <w:t>КрасГАУ</w:t>
      </w:r>
      <w:proofErr w:type="spellEnd"/>
      <w:r w:rsidR="00DE30A5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, 2016. 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 99 с.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-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 Текст: электронный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// Лань: электронно-библиотечная система. 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 URL: </w:t>
      </w:r>
      <w:hyperlink r:id="rId11" w:history="1">
        <w:r w:rsidR="00DE30A5" w:rsidRPr="00057FF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https://e.lanbook.com/book/103802</w:t>
        </w:r>
      </w:hyperlink>
    </w:p>
    <w:bookmarkEnd w:id="0"/>
    <w:p w14:paraId="7B40813E" w14:textId="42F3A943" w:rsidR="00222676" w:rsidRPr="00057FF6" w:rsidRDefault="00057FF6" w:rsidP="00057FF6">
      <w:pPr>
        <w:pStyle w:val="a6"/>
        <w:ind w:firstLine="851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3. </w:t>
      </w:r>
      <w:r w:rsidR="00222676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Бикбулатова, Г.Г. Геоинформационные системы и технологии: учебное пособие / Г.Г. Бикбулатова. </w:t>
      </w:r>
      <w:r w:rsidR="00222676" w:rsidRPr="00057F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 w:rsidR="00222676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 Омск: Омский ГАУ, 2016. </w:t>
      </w:r>
      <w:r w:rsidR="00222676" w:rsidRPr="00057F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 w:rsidR="00222676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 66 с.</w:t>
      </w:r>
      <w:r w:rsidR="00222676" w:rsidRPr="00057F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-</w:t>
      </w:r>
      <w:r w:rsidR="00222676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 Текст: электронный</w:t>
      </w:r>
      <w:r w:rsidR="00222676" w:rsidRPr="00057F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222676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// Лань: электронно-библиотечная система. </w:t>
      </w:r>
      <w:r w:rsidR="00222676" w:rsidRPr="00057F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 w:rsidR="00222676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 URL: </w:t>
      </w:r>
      <w:hyperlink r:id="rId12" w:history="1">
        <w:r w:rsidR="00222676" w:rsidRPr="00057FF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https://e.lanbook.com/book/129444</w:t>
        </w:r>
      </w:hyperlink>
    </w:p>
    <w:p w14:paraId="1F833640" w14:textId="6215351E" w:rsidR="003E64E1" w:rsidRPr="00057FF6" w:rsidRDefault="00057FF6" w:rsidP="00057FF6">
      <w:pPr>
        <w:pStyle w:val="a6"/>
        <w:ind w:firstLine="851"/>
        <w:jc w:val="both"/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4. </w:t>
      </w:r>
      <w:r w:rsidR="003E64E1"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Брюханова, В.У. Аэрокосмические методы в лесном хозяйстве и ландшафтном строительстве: учебное пособие / В.У. Брюханова. </w:t>
      </w:r>
      <w:r w:rsidR="003E64E1"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>-</w:t>
      </w:r>
      <w:r w:rsidR="003E64E1"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Омск: Омский ГАУ, 2012. — 100 с. </w:t>
      </w:r>
      <w:r w:rsidR="003E64E1"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>-</w:t>
      </w:r>
      <w:r w:rsidR="003E64E1"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Текст: электронный</w:t>
      </w:r>
      <w:r w:rsidR="003E64E1"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</w:t>
      </w:r>
      <w:r w:rsidR="003E64E1"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// Лань: электронно-библиотечная система. </w:t>
      </w:r>
      <w:r w:rsidR="003E64E1"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- </w:t>
      </w:r>
      <w:r w:rsidR="003E64E1" w:rsidRPr="00057FF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URL: </w:t>
      </w:r>
      <w:hyperlink r:id="rId13" w:history="1">
        <w:r w:rsidR="003E64E1" w:rsidRPr="00057FF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https://e.lanbook.com/book/64847</w:t>
        </w:r>
      </w:hyperlink>
    </w:p>
    <w:p w14:paraId="7A14C94E" w14:textId="62A3A7BF" w:rsidR="00DE30A5" w:rsidRPr="00057FF6" w:rsidRDefault="00057FF6" w:rsidP="00057FF6">
      <w:pPr>
        <w:pStyle w:val="a6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5. 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Навигационные системы: учебное пособие / С.В. Машков, Н.В. </w:t>
      </w:r>
      <w:proofErr w:type="spellStart"/>
      <w:r w:rsidR="00DE30A5" w:rsidRPr="00057FF6">
        <w:rPr>
          <w:rFonts w:ascii="Times New Roman" w:hAnsi="Times New Roman"/>
          <w:sz w:val="28"/>
          <w:szCs w:val="28"/>
          <w:shd w:val="clear" w:color="auto" w:fill="FFFFFF"/>
        </w:rPr>
        <w:t>Крючина</w:t>
      </w:r>
      <w:proofErr w:type="spellEnd"/>
      <w:r w:rsidR="00DE30A5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, В.А. Прокопенко, Т.С. Гриднева. 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 Самара: </w:t>
      </w:r>
      <w:proofErr w:type="spellStart"/>
      <w:r w:rsidR="00DE30A5" w:rsidRPr="00057FF6">
        <w:rPr>
          <w:rFonts w:ascii="Times New Roman" w:hAnsi="Times New Roman"/>
          <w:sz w:val="28"/>
          <w:szCs w:val="28"/>
          <w:shd w:val="clear" w:color="auto" w:fill="FFFFFF"/>
        </w:rPr>
        <w:t>СамГАУ</w:t>
      </w:r>
      <w:proofErr w:type="spellEnd"/>
      <w:r w:rsidR="00DE30A5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, 2018. 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 155 с.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-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 Текст: электронный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// Лань: электронно-библиотечная система. 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 w:rsidR="00DE30A5" w:rsidRPr="00057FF6">
        <w:rPr>
          <w:rFonts w:ascii="Times New Roman" w:hAnsi="Times New Roman"/>
          <w:sz w:val="28"/>
          <w:szCs w:val="28"/>
          <w:shd w:val="clear" w:color="auto" w:fill="FFFFFF"/>
        </w:rPr>
        <w:t xml:space="preserve"> URL: </w:t>
      </w:r>
      <w:hyperlink r:id="rId14" w:history="1">
        <w:r w:rsidR="00DE30A5" w:rsidRPr="00057FF6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https://e.lanbook.com/book/109439</w:t>
        </w:r>
      </w:hyperlink>
    </w:p>
    <w:p w14:paraId="53E468E3" w14:textId="61F87EA1" w:rsidR="002C26BB" w:rsidRPr="005B0013" w:rsidRDefault="002C26BB" w:rsidP="00057FF6">
      <w:pPr>
        <w:pStyle w:val="a3"/>
        <w:shd w:val="clear" w:color="auto" w:fill="FFFFFF"/>
        <w:ind w:firstLine="851"/>
        <w:jc w:val="both"/>
        <w:rPr>
          <w:b/>
          <w:bCs/>
          <w:sz w:val="32"/>
          <w:szCs w:val="32"/>
          <w:highlight w:val="yellow"/>
        </w:rPr>
      </w:pPr>
    </w:p>
    <w:sectPr w:rsidR="002C26BB" w:rsidRPr="005B0013" w:rsidSect="001C24BE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5672"/>
    <w:multiLevelType w:val="hybridMultilevel"/>
    <w:tmpl w:val="6846B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E62B9"/>
    <w:multiLevelType w:val="hybridMultilevel"/>
    <w:tmpl w:val="C47A1510"/>
    <w:lvl w:ilvl="0" w:tplc="2AF8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B257E2"/>
    <w:multiLevelType w:val="hybridMultilevel"/>
    <w:tmpl w:val="9CBE95A4"/>
    <w:lvl w:ilvl="0" w:tplc="1B2482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DA356"/>
    <w:multiLevelType w:val="hybridMultilevel"/>
    <w:tmpl w:val="F5AC5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883"/>
    <w:rsid w:val="00043CDB"/>
    <w:rsid w:val="00044261"/>
    <w:rsid w:val="00057FF6"/>
    <w:rsid w:val="00085E01"/>
    <w:rsid w:val="00113CAC"/>
    <w:rsid w:val="001210F1"/>
    <w:rsid w:val="00177770"/>
    <w:rsid w:val="001C24BE"/>
    <w:rsid w:val="001D2A42"/>
    <w:rsid w:val="001D5CB3"/>
    <w:rsid w:val="001E2492"/>
    <w:rsid w:val="00222676"/>
    <w:rsid w:val="00222E0F"/>
    <w:rsid w:val="002C26BB"/>
    <w:rsid w:val="002E4112"/>
    <w:rsid w:val="002E44AE"/>
    <w:rsid w:val="00323B69"/>
    <w:rsid w:val="00377979"/>
    <w:rsid w:val="003A76C7"/>
    <w:rsid w:val="003E64E1"/>
    <w:rsid w:val="004156D1"/>
    <w:rsid w:val="0047025A"/>
    <w:rsid w:val="004B29B2"/>
    <w:rsid w:val="004F5AAF"/>
    <w:rsid w:val="00561064"/>
    <w:rsid w:val="005B0013"/>
    <w:rsid w:val="005C75FA"/>
    <w:rsid w:val="00644DB3"/>
    <w:rsid w:val="006476EA"/>
    <w:rsid w:val="006B459F"/>
    <w:rsid w:val="007B41A1"/>
    <w:rsid w:val="00813D73"/>
    <w:rsid w:val="008655B8"/>
    <w:rsid w:val="00896E7A"/>
    <w:rsid w:val="0091485E"/>
    <w:rsid w:val="009674EF"/>
    <w:rsid w:val="00A1177B"/>
    <w:rsid w:val="00A23C38"/>
    <w:rsid w:val="00A33C26"/>
    <w:rsid w:val="00A54AA2"/>
    <w:rsid w:val="00A54C4E"/>
    <w:rsid w:val="00A86611"/>
    <w:rsid w:val="00A97A94"/>
    <w:rsid w:val="00AC3EF0"/>
    <w:rsid w:val="00AD4651"/>
    <w:rsid w:val="00BD51DE"/>
    <w:rsid w:val="00C82843"/>
    <w:rsid w:val="00D10EC8"/>
    <w:rsid w:val="00D162EB"/>
    <w:rsid w:val="00D16DC5"/>
    <w:rsid w:val="00D40698"/>
    <w:rsid w:val="00D62F2A"/>
    <w:rsid w:val="00DB6665"/>
    <w:rsid w:val="00DC0189"/>
    <w:rsid w:val="00DD7C7B"/>
    <w:rsid w:val="00DE30A5"/>
    <w:rsid w:val="00DE33AC"/>
    <w:rsid w:val="00DE628F"/>
    <w:rsid w:val="00DF5883"/>
    <w:rsid w:val="00E45321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A8B2"/>
  <w15:docId w15:val="{A801F9D6-2525-4CB2-9263-CEC13FF8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5883"/>
    <w:pPr>
      <w:ind w:left="720"/>
      <w:contextualSpacing/>
    </w:pPr>
    <w:rPr>
      <w:sz w:val="24"/>
      <w:szCs w:val="24"/>
    </w:rPr>
  </w:style>
  <w:style w:type="paragraph" w:customStyle="1" w:styleId="5">
    <w:name w:val="Основной текст5"/>
    <w:basedOn w:val="a"/>
    <w:rsid w:val="00DB6665"/>
    <w:pPr>
      <w:widowControl w:val="0"/>
      <w:shd w:val="clear" w:color="auto" w:fill="FFFFFF"/>
      <w:spacing w:after="1020" w:line="274" w:lineRule="exact"/>
      <w:ind w:hanging="460"/>
      <w:jc w:val="center"/>
    </w:pPr>
    <w:rPr>
      <w:rFonts w:eastAsia="Courier New"/>
      <w:color w:val="000000"/>
      <w:sz w:val="26"/>
      <w:szCs w:val="26"/>
    </w:rPr>
  </w:style>
  <w:style w:type="paragraph" w:customStyle="1" w:styleId="Default">
    <w:name w:val="Default"/>
    <w:rsid w:val="00DB6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DB66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B6665"/>
    <w:pPr>
      <w:overflowPunct w:val="0"/>
      <w:autoSpaceDE w:val="0"/>
      <w:autoSpaceDN w:val="0"/>
      <w:adjustRightInd w:val="0"/>
      <w:ind w:firstLine="851"/>
      <w:jc w:val="both"/>
    </w:pPr>
    <w:rPr>
      <w:rFonts w:eastAsia="Calibri"/>
      <w:sz w:val="28"/>
    </w:rPr>
  </w:style>
  <w:style w:type="character" w:customStyle="1" w:styleId="FontStyle72">
    <w:name w:val="Font Style72"/>
    <w:basedOn w:val="a0"/>
    <w:uiPriority w:val="99"/>
    <w:rsid w:val="003A76C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4B29B2"/>
    <w:pPr>
      <w:spacing w:after="0" w:line="240" w:lineRule="auto"/>
    </w:pPr>
    <w:rPr>
      <w:rFonts w:eastAsiaTheme="minorEastAsia"/>
      <w:lang w:eastAsia="ru-RU"/>
    </w:rPr>
  </w:style>
  <w:style w:type="character" w:customStyle="1" w:styleId="nokern">
    <w:name w:val="nokern"/>
    <w:basedOn w:val="a0"/>
    <w:rsid w:val="009674EF"/>
  </w:style>
  <w:style w:type="character" w:styleId="a5">
    <w:name w:val="Hyperlink"/>
    <w:rsid w:val="002C26BB"/>
    <w:rPr>
      <w:color w:val="0000FF"/>
      <w:u w:val="single"/>
    </w:rPr>
  </w:style>
  <w:style w:type="paragraph" w:styleId="a6">
    <w:name w:val="Plain Text"/>
    <w:basedOn w:val="a"/>
    <w:link w:val="a7"/>
    <w:rsid w:val="002C26BB"/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2C2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DE30A5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057F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81729" TargetMode="External"/><Relationship Id="rId13" Type="http://schemas.openxmlformats.org/officeDocument/2006/relationships/hyperlink" Target="https://e.lanbook.com/book/64847" TargetMode="External"/><Relationship Id="rId3" Type="http://schemas.openxmlformats.org/officeDocument/2006/relationships/styles" Target="styles.xml"/><Relationship Id="rId7" Type="http://schemas.openxmlformats.org/officeDocument/2006/relationships/hyperlink" Target="https://znanium.com/catalog/product/506009" TargetMode="External"/><Relationship Id="rId12" Type="http://schemas.openxmlformats.org/officeDocument/2006/relationships/hyperlink" Target="https://e.lanbook.com/book/12944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catalog/product/1029281" TargetMode="External"/><Relationship Id="rId11" Type="http://schemas.openxmlformats.org/officeDocument/2006/relationships/hyperlink" Target="https://e.lanbook.com/book/1038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nanium.com/catalog/product/10226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5920" TargetMode="External"/><Relationship Id="rId14" Type="http://schemas.openxmlformats.org/officeDocument/2006/relationships/hyperlink" Target="https://e.lanbook.com/book/109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7747-A356-4377-8031-99E5729E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2018-02-17T11:24:00Z</cp:lastPrinted>
  <dcterms:created xsi:type="dcterms:W3CDTF">2017-11-18T08:20:00Z</dcterms:created>
  <dcterms:modified xsi:type="dcterms:W3CDTF">2021-03-04T04:16:00Z</dcterms:modified>
</cp:coreProperties>
</file>