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06" w:rsidRDefault="00545938" w:rsidP="005459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938">
        <w:rPr>
          <w:rFonts w:ascii="Times New Roman" w:hAnsi="Times New Roman" w:cs="Times New Roman"/>
          <w:b/>
          <w:sz w:val="24"/>
          <w:szCs w:val="24"/>
        </w:rPr>
        <w:t>Водные ресурсы и основы водного хозяйства</w:t>
      </w:r>
    </w:p>
    <w:p w:rsidR="00545938" w:rsidRDefault="00545938" w:rsidP="005459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:rsidR="00545938" w:rsidRDefault="00545938" w:rsidP="0054593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545938" w:rsidRPr="00B35120" w:rsidRDefault="00545938" w:rsidP="00545938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545938" w:rsidRDefault="00545938" w:rsidP="0054593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0A7D07" w:rsidRPr="000A7D07" w:rsidRDefault="000A7D07" w:rsidP="000A7D0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7D07">
        <w:rPr>
          <w:rFonts w:ascii="Times New Roman" w:hAnsi="Times New Roman" w:cs="Times New Roman"/>
          <w:color w:val="000000"/>
          <w:sz w:val="24"/>
          <w:szCs w:val="24"/>
        </w:rPr>
        <w:t>1.Корпачев В. П., Бабкина И. В.,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Пережилин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 И.,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Андрияс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 А. </w:t>
      </w:r>
      <w:r w:rsidRPr="000A7D07">
        <w:rPr>
          <w:rFonts w:ascii="Times New Roman" w:hAnsi="Times New Roman" w:cs="Times New Roman"/>
          <w:color w:val="000000"/>
          <w:sz w:val="24"/>
          <w:szCs w:val="24"/>
        </w:rPr>
        <w:t>Водные рес</w:t>
      </w:r>
      <w:r>
        <w:rPr>
          <w:rFonts w:ascii="Times New Roman" w:hAnsi="Times New Roman" w:cs="Times New Roman"/>
          <w:color w:val="000000"/>
          <w:sz w:val="24"/>
          <w:szCs w:val="24"/>
        </w:rPr>
        <w:t>урсы и основы водного хозяйства</w:t>
      </w:r>
      <w:r w:rsidRPr="000A7D07">
        <w:rPr>
          <w:rFonts w:ascii="Times New Roman" w:hAnsi="Times New Roman" w:cs="Times New Roman"/>
          <w:color w:val="000000"/>
          <w:sz w:val="24"/>
          <w:szCs w:val="24"/>
        </w:rPr>
        <w:t>, 2012</w:t>
      </w:r>
    </w:p>
    <w:p w:rsidR="00545938" w:rsidRDefault="00545938" w:rsidP="0054593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545938" w:rsidRPr="00545938" w:rsidRDefault="000A7D07" w:rsidP="000A7D0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07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Яковлев В.Н. </w:t>
      </w:r>
      <w:r w:rsidRPr="000A7D07">
        <w:rPr>
          <w:rFonts w:ascii="Times New Roman" w:hAnsi="Times New Roman" w:cs="Times New Roman"/>
          <w:color w:val="000000"/>
          <w:sz w:val="24"/>
          <w:szCs w:val="24"/>
        </w:rPr>
        <w:t xml:space="preserve">Водные ресурсы России выставлены на аукцион / Вестник Удмуртского университета. Серия 2. Экономика и право, </w:t>
      </w:r>
      <w:proofErr w:type="spellStart"/>
      <w:r w:rsidRPr="000A7D07">
        <w:rPr>
          <w:rFonts w:ascii="Times New Roman" w:hAnsi="Times New Roman" w:cs="Times New Roman"/>
          <w:color w:val="000000"/>
          <w:sz w:val="24"/>
          <w:szCs w:val="24"/>
        </w:rPr>
        <w:t>Вып</w:t>
      </w:r>
      <w:proofErr w:type="spellEnd"/>
      <w:r w:rsidRPr="000A7D07">
        <w:rPr>
          <w:rFonts w:ascii="Times New Roman" w:hAnsi="Times New Roman" w:cs="Times New Roman"/>
          <w:color w:val="000000"/>
          <w:sz w:val="24"/>
          <w:szCs w:val="24"/>
        </w:rPr>
        <w:t>. 1, 2008v922</w:t>
      </w:r>
      <w:r w:rsidRPr="000A7D07">
        <w:rPr>
          <w:rFonts w:ascii="Times New Roman" w:hAnsi="Times New Roman" w:cs="Times New Roman"/>
          <w:color w:val="000000"/>
          <w:sz w:val="24"/>
          <w:szCs w:val="24"/>
        </w:rPr>
        <w:tab/>
        <w:t>Ижевск: ФГБОУ ВПО "Удмуртский Государственный университет", 2008</w:t>
      </w:r>
      <w:bookmarkStart w:id="0" w:name="_GoBack"/>
      <w:bookmarkEnd w:id="0"/>
    </w:p>
    <w:sectPr w:rsidR="00545938" w:rsidRPr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4C"/>
    <w:rsid w:val="000A7D07"/>
    <w:rsid w:val="00251E4C"/>
    <w:rsid w:val="00545938"/>
    <w:rsid w:val="00D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975BF-7070-4538-A13F-BCDEA46E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5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2023-10-06T12:53:00Z</dcterms:created>
  <dcterms:modified xsi:type="dcterms:W3CDTF">2023-10-06T12:55:00Z</dcterms:modified>
</cp:coreProperties>
</file>